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E9A4" w14:textId="7EB9A7EA" w:rsidR="000267D0" w:rsidRPr="00BD11B7" w:rsidRDefault="007B3157" w:rsidP="005D0584">
      <w:pPr>
        <w:ind w:firstLine="680"/>
        <w:contextualSpacing/>
        <w:jc w:val="center"/>
        <w:rPr>
          <w:b/>
          <w:sz w:val="36"/>
          <w:szCs w:val="36"/>
        </w:rPr>
      </w:pPr>
      <w:r w:rsidRPr="00BD11B7">
        <w:rPr>
          <w:b/>
          <w:sz w:val="36"/>
          <w:szCs w:val="36"/>
        </w:rPr>
        <w:t xml:space="preserve"> </w:t>
      </w:r>
      <w:r w:rsidR="0027543C" w:rsidRPr="00BD11B7">
        <w:rPr>
          <w:b/>
          <w:sz w:val="36"/>
          <w:szCs w:val="36"/>
        </w:rPr>
        <w:t xml:space="preserve"> </w:t>
      </w:r>
      <w:r w:rsidR="002D50DE" w:rsidRPr="00BD11B7">
        <w:rPr>
          <w:b/>
          <w:sz w:val="36"/>
          <w:szCs w:val="36"/>
        </w:rPr>
        <w:t xml:space="preserve"> </w:t>
      </w:r>
      <w:r w:rsidR="000455BC" w:rsidRPr="00BD11B7">
        <w:rPr>
          <w:b/>
          <w:sz w:val="36"/>
          <w:szCs w:val="36"/>
        </w:rPr>
        <w:t xml:space="preserve">  </w:t>
      </w:r>
      <w:r w:rsidR="00F60202" w:rsidRPr="00BD11B7">
        <w:rPr>
          <w:b/>
          <w:sz w:val="36"/>
          <w:szCs w:val="36"/>
        </w:rPr>
        <w:t xml:space="preserve">  </w:t>
      </w:r>
      <w:r w:rsidR="007D42AA" w:rsidRPr="00BD11B7">
        <w:rPr>
          <w:b/>
          <w:sz w:val="36"/>
          <w:szCs w:val="36"/>
        </w:rPr>
        <w:t xml:space="preserve"> </w:t>
      </w:r>
      <w:r w:rsidR="00A756F2" w:rsidRPr="00BD11B7">
        <w:rPr>
          <w:b/>
          <w:sz w:val="36"/>
          <w:szCs w:val="36"/>
        </w:rPr>
        <w:t xml:space="preserve"> </w:t>
      </w:r>
      <w:r w:rsidR="00AC0AD3" w:rsidRPr="00BD11B7">
        <w:rPr>
          <w:b/>
          <w:sz w:val="36"/>
          <w:szCs w:val="36"/>
        </w:rPr>
        <w:t xml:space="preserve"> </w:t>
      </w:r>
    </w:p>
    <w:p w14:paraId="28420A07" w14:textId="77777777" w:rsidR="000267D0" w:rsidRPr="00BD11B7" w:rsidRDefault="000267D0" w:rsidP="005D0584">
      <w:pPr>
        <w:ind w:firstLine="680"/>
        <w:contextualSpacing/>
        <w:jc w:val="center"/>
        <w:rPr>
          <w:b/>
          <w:sz w:val="36"/>
          <w:szCs w:val="36"/>
        </w:rPr>
      </w:pPr>
    </w:p>
    <w:p w14:paraId="08877308" w14:textId="77777777" w:rsidR="000267D0" w:rsidRPr="00BD11B7" w:rsidRDefault="000267D0" w:rsidP="0075522D">
      <w:pPr>
        <w:ind w:firstLine="567"/>
        <w:contextualSpacing/>
        <w:jc w:val="center"/>
        <w:rPr>
          <w:b/>
          <w:sz w:val="36"/>
          <w:szCs w:val="36"/>
        </w:rPr>
      </w:pPr>
      <w:r w:rsidRPr="00BD11B7">
        <w:rPr>
          <w:b/>
          <w:sz w:val="36"/>
          <w:szCs w:val="36"/>
        </w:rPr>
        <w:t>UŽDARO</w:t>
      </w:r>
      <w:r w:rsidR="00361047" w:rsidRPr="00BD11B7">
        <w:rPr>
          <w:b/>
          <w:sz w:val="36"/>
          <w:szCs w:val="36"/>
        </w:rPr>
        <w:t>JI</w:t>
      </w:r>
      <w:r w:rsidRPr="00BD11B7">
        <w:rPr>
          <w:b/>
          <w:sz w:val="36"/>
          <w:szCs w:val="36"/>
        </w:rPr>
        <w:t xml:space="preserve"> AKCINĖ BENDROVĖ</w:t>
      </w:r>
    </w:p>
    <w:p w14:paraId="4F54AE21" w14:textId="77777777" w:rsidR="000267D0" w:rsidRPr="00BD11B7" w:rsidRDefault="000267D0" w:rsidP="0075522D">
      <w:pPr>
        <w:ind w:firstLine="567"/>
        <w:contextualSpacing/>
        <w:jc w:val="center"/>
        <w:rPr>
          <w:b/>
          <w:sz w:val="36"/>
          <w:szCs w:val="36"/>
        </w:rPr>
      </w:pPr>
      <w:r w:rsidRPr="00BD11B7">
        <w:rPr>
          <w:b/>
          <w:sz w:val="36"/>
          <w:szCs w:val="36"/>
        </w:rPr>
        <w:t>„VILKAVIŠKIO VANDENYS“</w:t>
      </w:r>
    </w:p>
    <w:p w14:paraId="7EA918FA" w14:textId="102C0B93" w:rsidR="000267D0" w:rsidRPr="00BD11B7" w:rsidRDefault="008F44DD" w:rsidP="005D0584">
      <w:pPr>
        <w:ind w:firstLine="680"/>
        <w:contextualSpacing/>
        <w:jc w:val="center"/>
        <w:rPr>
          <w:b/>
          <w:sz w:val="36"/>
          <w:szCs w:val="36"/>
        </w:rPr>
      </w:pPr>
      <w:r w:rsidRPr="00BD11B7">
        <w:rPr>
          <w:b/>
          <w:sz w:val="36"/>
          <w:szCs w:val="36"/>
        </w:rPr>
        <w:t xml:space="preserve"> </w:t>
      </w:r>
      <w:r w:rsidR="006450EB" w:rsidRPr="00BD11B7">
        <w:rPr>
          <w:b/>
          <w:sz w:val="36"/>
          <w:szCs w:val="36"/>
        </w:rPr>
        <w:t xml:space="preserve"> </w:t>
      </w:r>
    </w:p>
    <w:p w14:paraId="38302BBA" w14:textId="77777777" w:rsidR="000267D0" w:rsidRPr="00BD11B7" w:rsidRDefault="000267D0" w:rsidP="005D0584">
      <w:pPr>
        <w:ind w:firstLine="680"/>
        <w:contextualSpacing/>
        <w:jc w:val="center"/>
        <w:rPr>
          <w:b/>
          <w:sz w:val="36"/>
          <w:szCs w:val="36"/>
        </w:rPr>
      </w:pPr>
    </w:p>
    <w:p w14:paraId="2B0A509E" w14:textId="77777777" w:rsidR="000267D0" w:rsidRPr="00BD11B7" w:rsidRDefault="000267D0" w:rsidP="005D0584">
      <w:pPr>
        <w:ind w:firstLine="680"/>
        <w:contextualSpacing/>
        <w:jc w:val="center"/>
        <w:rPr>
          <w:b/>
          <w:sz w:val="36"/>
          <w:szCs w:val="36"/>
        </w:rPr>
      </w:pPr>
      <w:r w:rsidRPr="00BD11B7">
        <w:rPr>
          <w:b/>
          <w:sz w:val="36"/>
          <w:szCs w:val="36"/>
        </w:rPr>
        <w:t>METINIS PRANEŠIMAS</w:t>
      </w:r>
    </w:p>
    <w:p w14:paraId="45C39344" w14:textId="77777777" w:rsidR="000267D0" w:rsidRPr="00BD11B7" w:rsidRDefault="000267D0" w:rsidP="005D0584">
      <w:pPr>
        <w:ind w:firstLine="680"/>
        <w:contextualSpacing/>
        <w:jc w:val="center"/>
        <w:rPr>
          <w:b/>
          <w:sz w:val="36"/>
          <w:szCs w:val="36"/>
        </w:rPr>
      </w:pPr>
    </w:p>
    <w:p w14:paraId="7AF577AF" w14:textId="77777777" w:rsidR="000267D0" w:rsidRPr="00BD11B7" w:rsidRDefault="000267D0" w:rsidP="005D0584">
      <w:pPr>
        <w:ind w:firstLine="680"/>
        <w:contextualSpacing/>
        <w:jc w:val="center"/>
        <w:rPr>
          <w:b/>
          <w:sz w:val="36"/>
          <w:szCs w:val="36"/>
        </w:rPr>
      </w:pPr>
    </w:p>
    <w:p w14:paraId="35FD6890" w14:textId="77777777" w:rsidR="000267D0" w:rsidRPr="00BD11B7" w:rsidRDefault="000267D0" w:rsidP="0075522D">
      <w:pPr>
        <w:ind w:firstLine="567"/>
        <w:contextualSpacing/>
        <w:jc w:val="center"/>
        <w:rPr>
          <w:b/>
          <w:sz w:val="36"/>
          <w:szCs w:val="36"/>
        </w:rPr>
      </w:pPr>
      <w:r w:rsidRPr="00BD11B7">
        <w:rPr>
          <w:b/>
          <w:noProof/>
          <w:sz w:val="36"/>
          <w:szCs w:val="36"/>
        </w:rPr>
        <w:drawing>
          <wp:inline distT="0" distB="0" distL="0" distR="0" wp14:anchorId="49316266" wp14:editId="0698C18B">
            <wp:extent cx="5162550" cy="452437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4524375"/>
                    </a:xfrm>
                    <a:prstGeom prst="rect">
                      <a:avLst/>
                    </a:prstGeom>
                    <a:noFill/>
                    <a:ln>
                      <a:noFill/>
                    </a:ln>
                  </pic:spPr>
                </pic:pic>
              </a:graphicData>
            </a:graphic>
          </wp:inline>
        </w:drawing>
      </w:r>
    </w:p>
    <w:p w14:paraId="55A13D0B" w14:textId="77777777" w:rsidR="000267D0" w:rsidRPr="00BD11B7" w:rsidRDefault="000267D0" w:rsidP="005D0584">
      <w:pPr>
        <w:ind w:firstLine="680"/>
        <w:contextualSpacing/>
        <w:jc w:val="center"/>
        <w:rPr>
          <w:b/>
          <w:sz w:val="36"/>
          <w:szCs w:val="36"/>
        </w:rPr>
      </w:pPr>
    </w:p>
    <w:p w14:paraId="25AFBBF2" w14:textId="77777777" w:rsidR="000267D0" w:rsidRPr="00BD11B7" w:rsidRDefault="000267D0" w:rsidP="005D0584">
      <w:pPr>
        <w:ind w:firstLine="680"/>
        <w:contextualSpacing/>
        <w:jc w:val="center"/>
        <w:rPr>
          <w:b/>
          <w:sz w:val="36"/>
          <w:szCs w:val="36"/>
        </w:rPr>
      </w:pPr>
    </w:p>
    <w:p w14:paraId="61C9EA6F" w14:textId="77777777" w:rsidR="000267D0" w:rsidRPr="00BD11B7" w:rsidRDefault="000267D0" w:rsidP="005D0584">
      <w:pPr>
        <w:ind w:firstLine="680"/>
        <w:contextualSpacing/>
        <w:jc w:val="center"/>
        <w:rPr>
          <w:b/>
          <w:sz w:val="36"/>
          <w:szCs w:val="36"/>
        </w:rPr>
      </w:pPr>
    </w:p>
    <w:p w14:paraId="1A339505" w14:textId="77777777" w:rsidR="000267D0" w:rsidRPr="00BD11B7" w:rsidRDefault="000267D0" w:rsidP="005D0584">
      <w:pPr>
        <w:ind w:firstLine="680"/>
        <w:contextualSpacing/>
        <w:jc w:val="center"/>
        <w:rPr>
          <w:b/>
          <w:sz w:val="36"/>
          <w:szCs w:val="36"/>
        </w:rPr>
      </w:pPr>
    </w:p>
    <w:p w14:paraId="47E89B7C" w14:textId="77777777" w:rsidR="000267D0" w:rsidRPr="00BD11B7" w:rsidRDefault="000267D0" w:rsidP="005D0584">
      <w:pPr>
        <w:ind w:firstLine="680"/>
        <w:contextualSpacing/>
        <w:jc w:val="center"/>
        <w:rPr>
          <w:b/>
          <w:sz w:val="36"/>
          <w:szCs w:val="36"/>
        </w:rPr>
      </w:pPr>
    </w:p>
    <w:p w14:paraId="41A1C681" w14:textId="45431B84" w:rsidR="000267D0" w:rsidRPr="00BD11B7" w:rsidRDefault="000267D0" w:rsidP="0075522D">
      <w:pPr>
        <w:ind w:firstLine="567"/>
        <w:contextualSpacing/>
        <w:jc w:val="center"/>
        <w:rPr>
          <w:b/>
          <w:sz w:val="36"/>
          <w:szCs w:val="36"/>
        </w:rPr>
      </w:pPr>
      <w:r w:rsidRPr="00BD11B7">
        <w:rPr>
          <w:b/>
          <w:sz w:val="36"/>
          <w:szCs w:val="36"/>
        </w:rPr>
        <w:t>20</w:t>
      </w:r>
      <w:r w:rsidR="00847404" w:rsidRPr="00BD11B7">
        <w:rPr>
          <w:b/>
          <w:sz w:val="36"/>
          <w:szCs w:val="36"/>
        </w:rPr>
        <w:t>2</w:t>
      </w:r>
      <w:r w:rsidR="005D0584" w:rsidRPr="00BD11B7">
        <w:rPr>
          <w:b/>
          <w:sz w:val="36"/>
          <w:szCs w:val="36"/>
        </w:rPr>
        <w:t>0</w:t>
      </w:r>
      <w:r w:rsidRPr="00BD11B7">
        <w:rPr>
          <w:b/>
          <w:sz w:val="36"/>
          <w:szCs w:val="36"/>
        </w:rPr>
        <w:t xml:space="preserve"> m. </w:t>
      </w:r>
    </w:p>
    <w:p w14:paraId="76491043" w14:textId="77777777" w:rsidR="000267D0" w:rsidRPr="00BD11B7" w:rsidRDefault="000267D0" w:rsidP="005D0584">
      <w:pPr>
        <w:ind w:firstLine="680"/>
        <w:contextualSpacing/>
        <w:jc w:val="center"/>
        <w:rPr>
          <w:b/>
          <w:sz w:val="28"/>
          <w:szCs w:val="28"/>
        </w:rPr>
      </w:pPr>
      <w:r w:rsidRPr="00BD11B7">
        <w:rPr>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gridCol w:w="503"/>
      </w:tblGrid>
      <w:tr w:rsidR="00FF5DC4" w:rsidRPr="00BD11B7" w14:paraId="4132AF7C" w14:textId="77777777" w:rsidTr="00241097">
        <w:tc>
          <w:tcPr>
            <w:tcW w:w="8647" w:type="dxa"/>
            <w:gridSpan w:val="2"/>
          </w:tcPr>
          <w:p w14:paraId="29E91F66" w14:textId="77777777" w:rsidR="00FF5DC4" w:rsidRPr="00BD11B7" w:rsidRDefault="00FF5DC4" w:rsidP="005D0584">
            <w:pPr>
              <w:contextualSpacing/>
              <w:jc w:val="center"/>
              <w:rPr>
                <w:b/>
              </w:rPr>
            </w:pPr>
            <w:r w:rsidRPr="00BD11B7">
              <w:rPr>
                <w:b/>
              </w:rPr>
              <w:lastRenderedPageBreak/>
              <w:t>Turinys</w:t>
            </w:r>
          </w:p>
          <w:p w14:paraId="6F664359" w14:textId="77777777" w:rsidR="00FF5DC4" w:rsidRPr="00BD11B7" w:rsidRDefault="00FF5DC4" w:rsidP="005D0584">
            <w:pPr>
              <w:contextualSpacing/>
              <w:jc w:val="center"/>
              <w:rPr>
                <w:b/>
              </w:rPr>
            </w:pPr>
          </w:p>
        </w:tc>
      </w:tr>
      <w:tr w:rsidR="00FF5DC4" w:rsidRPr="00BD11B7" w14:paraId="6BAF3670" w14:textId="77777777" w:rsidTr="00241097">
        <w:tc>
          <w:tcPr>
            <w:tcW w:w="8144" w:type="dxa"/>
          </w:tcPr>
          <w:p w14:paraId="5082EF27" w14:textId="77777777" w:rsidR="00FF5DC4" w:rsidRPr="00BD11B7" w:rsidRDefault="00FF5DC4" w:rsidP="005D0584">
            <w:pPr>
              <w:contextualSpacing/>
              <w:rPr>
                <w:b/>
              </w:rPr>
            </w:pPr>
            <w:r w:rsidRPr="00BD11B7">
              <w:rPr>
                <w:b/>
              </w:rPr>
              <w:t>1. AKCINIS KAPITALAS, AKCIJOS IR AKCININKAI</w:t>
            </w:r>
          </w:p>
        </w:tc>
        <w:tc>
          <w:tcPr>
            <w:tcW w:w="503" w:type="dxa"/>
          </w:tcPr>
          <w:p w14:paraId="4A1D9378" w14:textId="77777777" w:rsidR="00FF5DC4" w:rsidRPr="00BD11B7" w:rsidRDefault="00FF5DC4" w:rsidP="005D0584">
            <w:pPr>
              <w:contextualSpacing/>
              <w:jc w:val="right"/>
              <w:rPr>
                <w:b/>
              </w:rPr>
            </w:pPr>
            <w:r w:rsidRPr="00BD11B7">
              <w:rPr>
                <w:b/>
              </w:rPr>
              <w:t>3</w:t>
            </w:r>
          </w:p>
        </w:tc>
      </w:tr>
      <w:tr w:rsidR="00FF5DC4" w:rsidRPr="00BD11B7" w14:paraId="5379D14A" w14:textId="77777777" w:rsidTr="00241097">
        <w:tc>
          <w:tcPr>
            <w:tcW w:w="8144" w:type="dxa"/>
          </w:tcPr>
          <w:p w14:paraId="3BC84A58" w14:textId="77777777" w:rsidR="00FF5DC4" w:rsidRPr="00BD11B7" w:rsidRDefault="00FF5DC4" w:rsidP="005D0584">
            <w:pPr>
              <w:contextualSpacing/>
              <w:rPr>
                <w:b/>
              </w:rPr>
            </w:pPr>
            <w:r w:rsidRPr="00BD11B7">
              <w:rPr>
                <w:b/>
              </w:rPr>
              <w:t>2. BENDROVĖS VALDYMAS IR ORGANIZACINĖ STRUKTŪRA</w:t>
            </w:r>
          </w:p>
        </w:tc>
        <w:tc>
          <w:tcPr>
            <w:tcW w:w="503" w:type="dxa"/>
          </w:tcPr>
          <w:p w14:paraId="0DD8DBED" w14:textId="77777777" w:rsidR="00FF5DC4" w:rsidRPr="00BD11B7" w:rsidRDefault="00FF5DC4" w:rsidP="005D0584">
            <w:pPr>
              <w:contextualSpacing/>
              <w:jc w:val="right"/>
              <w:rPr>
                <w:b/>
              </w:rPr>
            </w:pPr>
            <w:r w:rsidRPr="00BD11B7">
              <w:rPr>
                <w:b/>
              </w:rPr>
              <w:t>3</w:t>
            </w:r>
          </w:p>
        </w:tc>
      </w:tr>
      <w:tr w:rsidR="00FF5DC4" w:rsidRPr="00BD11B7" w14:paraId="017AC179" w14:textId="77777777" w:rsidTr="00241097">
        <w:tc>
          <w:tcPr>
            <w:tcW w:w="8144" w:type="dxa"/>
          </w:tcPr>
          <w:p w14:paraId="035ED496" w14:textId="77777777" w:rsidR="00FF5DC4" w:rsidRPr="00BD11B7" w:rsidRDefault="00FF5DC4" w:rsidP="005D0584">
            <w:pPr>
              <w:contextualSpacing/>
              <w:rPr>
                <w:b/>
              </w:rPr>
            </w:pPr>
            <w:r w:rsidRPr="00BD11B7">
              <w:rPr>
                <w:b/>
              </w:rPr>
              <w:t>2.1. Bendrovės valdymo organai</w:t>
            </w:r>
          </w:p>
        </w:tc>
        <w:tc>
          <w:tcPr>
            <w:tcW w:w="503" w:type="dxa"/>
          </w:tcPr>
          <w:p w14:paraId="680E23A8" w14:textId="77777777" w:rsidR="00FF5DC4" w:rsidRPr="00BD11B7" w:rsidRDefault="00FF5DC4" w:rsidP="005D0584">
            <w:pPr>
              <w:contextualSpacing/>
              <w:jc w:val="right"/>
              <w:rPr>
                <w:b/>
              </w:rPr>
            </w:pPr>
            <w:r w:rsidRPr="00BD11B7">
              <w:rPr>
                <w:b/>
              </w:rPr>
              <w:t>3</w:t>
            </w:r>
          </w:p>
        </w:tc>
      </w:tr>
      <w:tr w:rsidR="00FF5DC4" w:rsidRPr="00BD11B7" w14:paraId="53053E27" w14:textId="77777777" w:rsidTr="00241097">
        <w:tc>
          <w:tcPr>
            <w:tcW w:w="8144" w:type="dxa"/>
          </w:tcPr>
          <w:p w14:paraId="5D5CDF79" w14:textId="77777777" w:rsidR="00FF5DC4" w:rsidRPr="00BD11B7" w:rsidRDefault="00FF5DC4" w:rsidP="005D0584">
            <w:pPr>
              <w:contextualSpacing/>
              <w:rPr>
                <w:b/>
              </w:rPr>
            </w:pPr>
            <w:r w:rsidRPr="00BD11B7">
              <w:rPr>
                <w:b/>
              </w:rPr>
              <w:t>2.2. Bendrovės valdymo struktūra</w:t>
            </w:r>
          </w:p>
        </w:tc>
        <w:tc>
          <w:tcPr>
            <w:tcW w:w="503" w:type="dxa"/>
          </w:tcPr>
          <w:p w14:paraId="4EF61EB7" w14:textId="7E41D813" w:rsidR="00FF5DC4" w:rsidRPr="00BD11B7" w:rsidRDefault="00C37241" w:rsidP="005D0584">
            <w:pPr>
              <w:contextualSpacing/>
              <w:jc w:val="right"/>
              <w:rPr>
                <w:b/>
              </w:rPr>
            </w:pPr>
            <w:r w:rsidRPr="00BD11B7">
              <w:rPr>
                <w:b/>
              </w:rPr>
              <w:t>3</w:t>
            </w:r>
          </w:p>
        </w:tc>
      </w:tr>
      <w:tr w:rsidR="00FF5DC4" w:rsidRPr="00BD11B7" w14:paraId="706FB975" w14:textId="77777777" w:rsidTr="00241097">
        <w:tc>
          <w:tcPr>
            <w:tcW w:w="8144" w:type="dxa"/>
          </w:tcPr>
          <w:p w14:paraId="0B2E38AF" w14:textId="77777777" w:rsidR="00FF5DC4" w:rsidRPr="00BD11B7" w:rsidRDefault="00FF5DC4" w:rsidP="005D0584">
            <w:pPr>
              <w:rPr>
                <w:b/>
              </w:rPr>
            </w:pPr>
            <w:r w:rsidRPr="00BD11B7">
              <w:rPr>
                <w:b/>
              </w:rPr>
              <w:t>2.3. Įmonės darbuotojai</w:t>
            </w:r>
          </w:p>
        </w:tc>
        <w:tc>
          <w:tcPr>
            <w:tcW w:w="503" w:type="dxa"/>
          </w:tcPr>
          <w:p w14:paraId="0741553D" w14:textId="77777777" w:rsidR="00FF5DC4" w:rsidRPr="00BD11B7" w:rsidRDefault="00FF5DC4" w:rsidP="005D0584">
            <w:pPr>
              <w:contextualSpacing/>
              <w:jc w:val="right"/>
              <w:rPr>
                <w:b/>
              </w:rPr>
            </w:pPr>
            <w:r w:rsidRPr="00BD11B7">
              <w:rPr>
                <w:b/>
              </w:rPr>
              <w:t>4</w:t>
            </w:r>
          </w:p>
        </w:tc>
      </w:tr>
      <w:tr w:rsidR="00FF5DC4" w:rsidRPr="00BD11B7" w14:paraId="473E80E2" w14:textId="77777777" w:rsidTr="00241097">
        <w:tc>
          <w:tcPr>
            <w:tcW w:w="8144" w:type="dxa"/>
          </w:tcPr>
          <w:p w14:paraId="092AB578" w14:textId="77777777" w:rsidR="00FF5DC4" w:rsidRPr="00BD11B7" w:rsidRDefault="00FF5DC4" w:rsidP="005D0584">
            <w:pPr>
              <w:contextualSpacing/>
              <w:rPr>
                <w:b/>
              </w:rPr>
            </w:pPr>
            <w:r w:rsidRPr="00BD11B7">
              <w:rPr>
                <w:b/>
              </w:rPr>
              <w:t>3. FINANSINIŲ IR NEFINANSINIŲ VEIKLOS REZULTATŲ ANALIZĖ</w:t>
            </w:r>
          </w:p>
        </w:tc>
        <w:tc>
          <w:tcPr>
            <w:tcW w:w="503" w:type="dxa"/>
          </w:tcPr>
          <w:p w14:paraId="468068BA" w14:textId="77777777" w:rsidR="00FF5DC4" w:rsidRPr="00BD11B7" w:rsidRDefault="00FF5DC4" w:rsidP="005D0584">
            <w:pPr>
              <w:contextualSpacing/>
              <w:jc w:val="right"/>
              <w:rPr>
                <w:b/>
              </w:rPr>
            </w:pPr>
            <w:r w:rsidRPr="00BD11B7">
              <w:rPr>
                <w:b/>
              </w:rPr>
              <w:t>5</w:t>
            </w:r>
          </w:p>
        </w:tc>
      </w:tr>
      <w:tr w:rsidR="00FF5DC4" w:rsidRPr="00BD11B7" w14:paraId="0DF4993C" w14:textId="77777777" w:rsidTr="00241097">
        <w:tc>
          <w:tcPr>
            <w:tcW w:w="8144" w:type="dxa"/>
          </w:tcPr>
          <w:p w14:paraId="43E34BB9" w14:textId="77777777" w:rsidR="00FF5DC4" w:rsidRPr="00BD11B7" w:rsidRDefault="00FF5DC4" w:rsidP="005D0584">
            <w:pPr>
              <w:rPr>
                <w:b/>
              </w:rPr>
            </w:pPr>
            <w:r w:rsidRPr="00BD11B7">
              <w:rPr>
                <w:b/>
              </w:rPr>
              <w:t>3.1. Pajamos</w:t>
            </w:r>
          </w:p>
        </w:tc>
        <w:tc>
          <w:tcPr>
            <w:tcW w:w="503" w:type="dxa"/>
          </w:tcPr>
          <w:p w14:paraId="01DCC816" w14:textId="77777777" w:rsidR="00FF5DC4" w:rsidRPr="00BD11B7" w:rsidRDefault="00FF5DC4" w:rsidP="005D0584">
            <w:pPr>
              <w:contextualSpacing/>
              <w:jc w:val="right"/>
              <w:rPr>
                <w:b/>
              </w:rPr>
            </w:pPr>
            <w:r w:rsidRPr="00BD11B7">
              <w:rPr>
                <w:b/>
              </w:rPr>
              <w:t>5</w:t>
            </w:r>
          </w:p>
        </w:tc>
      </w:tr>
      <w:tr w:rsidR="00FF5DC4" w:rsidRPr="00BD11B7" w14:paraId="778132DD" w14:textId="77777777" w:rsidTr="00241097">
        <w:tc>
          <w:tcPr>
            <w:tcW w:w="8144" w:type="dxa"/>
          </w:tcPr>
          <w:p w14:paraId="7BA750D6" w14:textId="77777777" w:rsidR="00FF5DC4" w:rsidRPr="00BD11B7" w:rsidRDefault="00FF5DC4" w:rsidP="005D0584">
            <w:pPr>
              <w:rPr>
                <w:b/>
              </w:rPr>
            </w:pPr>
            <w:r w:rsidRPr="00BD11B7">
              <w:rPr>
                <w:b/>
              </w:rPr>
              <w:t>3.2. Sąnaudos</w:t>
            </w:r>
          </w:p>
        </w:tc>
        <w:tc>
          <w:tcPr>
            <w:tcW w:w="503" w:type="dxa"/>
          </w:tcPr>
          <w:p w14:paraId="5CD521DE" w14:textId="2E8CBD7E" w:rsidR="00FF5DC4" w:rsidRPr="00BD11B7" w:rsidRDefault="00C37241" w:rsidP="005D0584">
            <w:pPr>
              <w:contextualSpacing/>
              <w:jc w:val="right"/>
              <w:rPr>
                <w:b/>
              </w:rPr>
            </w:pPr>
            <w:r w:rsidRPr="00BD11B7">
              <w:rPr>
                <w:b/>
              </w:rPr>
              <w:t>6</w:t>
            </w:r>
          </w:p>
        </w:tc>
      </w:tr>
      <w:tr w:rsidR="00FF5DC4" w:rsidRPr="00BD11B7" w14:paraId="123AEC0D" w14:textId="77777777" w:rsidTr="00241097">
        <w:tc>
          <w:tcPr>
            <w:tcW w:w="8144" w:type="dxa"/>
          </w:tcPr>
          <w:p w14:paraId="328933BC" w14:textId="77777777" w:rsidR="00FF5DC4" w:rsidRPr="00BD11B7" w:rsidRDefault="00FF5DC4" w:rsidP="005D0584">
            <w:pPr>
              <w:pStyle w:val="Caption"/>
              <w:keepNext/>
              <w:spacing w:after="0"/>
              <w:rPr>
                <w:rFonts w:ascii="Times New Roman" w:hAnsi="Times New Roman" w:cs="Times New Roman"/>
                <w:color w:val="auto"/>
                <w:sz w:val="24"/>
                <w:szCs w:val="24"/>
              </w:rPr>
            </w:pPr>
            <w:r w:rsidRPr="00BD11B7">
              <w:rPr>
                <w:rFonts w:ascii="Times New Roman" w:hAnsi="Times New Roman" w:cs="Times New Roman"/>
                <w:color w:val="auto"/>
                <w:sz w:val="24"/>
                <w:szCs w:val="24"/>
              </w:rPr>
              <w:t>3.3. Pelnas (nuostoliai)</w:t>
            </w:r>
          </w:p>
        </w:tc>
        <w:tc>
          <w:tcPr>
            <w:tcW w:w="503" w:type="dxa"/>
          </w:tcPr>
          <w:p w14:paraId="5492790E" w14:textId="2131DB53" w:rsidR="00FF5DC4" w:rsidRPr="00BD11B7" w:rsidRDefault="00C37241" w:rsidP="005D0584">
            <w:pPr>
              <w:contextualSpacing/>
              <w:jc w:val="right"/>
              <w:rPr>
                <w:b/>
              </w:rPr>
            </w:pPr>
            <w:r w:rsidRPr="00BD11B7">
              <w:rPr>
                <w:b/>
              </w:rPr>
              <w:t>8</w:t>
            </w:r>
          </w:p>
        </w:tc>
      </w:tr>
      <w:tr w:rsidR="00FF5DC4" w:rsidRPr="00BD11B7" w14:paraId="30412662" w14:textId="77777777" w:rsidTr="00241097">
        <w:tc>
          <w:tcPr>
            <w:tcW w:w="8144" w:type="dxa"/>
          </w:tcPr>
          <w:p w14:paraId="797E59A7" w14:textId="77777777" w:rsidR="00FF5DC4" w:rsidRPr="00BD11B7" w:rsidRDefault="00FF5DC4" w:rsidP="005D0584">
            <w:pPr>
              <w:rPr>
                <w:b/>
              </w:rPr>
            </w:pPr>
            <w:r w:rsidRPr="00BD11B7">
              <w:rPr>
                <w:b/>
              </w:rPr>
              <w:t xml:space="preserve">3.4. Turtas, įsipareigojimai, nuosavas kapitalas </w:t>
            </w:r>
          </w:p>
        </w:tc>
        <w:tc>
          <w:tcPr>
            <w:tcW w:w="503" w:type="dxa"/>
          </w:tcPr>
          <w:p w14:paraId="7F425EF0" w14:textId="730773C0" w:rsidR="00FF5DC4" w:rsidRPr="00BD11B7" w:rsidRDefault="00FF5DC4" w:rsidP="005D0584">
            <w:pPr>
              <w:contextualSpacing/>
              <w:jc w:val="right"/>
              <w:rPr>
                <w:b/>
              </w:rPr>
            </w:pPr>
            <w:r w:rsidRPr="00BD11B7">
              <w:rPr>
                <w:b/>
              </w:rPr>
              <w:t>1</w:t>
            </w:r>
            <w:r w:rsidR="00C37241" w:rsidRPr="00BD11B7">
              <w:rPr>
                <w:b/>
              </w:rPr>
              <w:t>0</w:t>
            </w:r>
          </w:p>
        </w:tc>
      </w:tr>
      <w:tr w:rsidR="00FF5DC4" w:rsidRPr="00BD11B7" w14:paraId="09E0F0C8" w14:textId="77777777" w:rsidTr="00241097">
        <w:tc>
          <w:tcPr>
            <w:tcW w:w="8144" w:type="dxa"/>
          </w:tcPr>
          <w:p w14:paraId="4E6A478E" w14:textId="77777777" w:rsidR="00FF5DC4" w:rsidRPr="00BD11B7" w:rsidRDefault="00FF5DC4" w:rsidP="005D0584">
            <w:pPr>
              <w:rPr>
                <w:b/>
              </w:rPr>
            </w:pPr>
            <w:r w:rsidRPr="00BD11B7">
              <w:rPr>
                <w:b/>
              </w:rPr>
              <w:t>3.4.1 Ilgalaikis turtas</w:t>
            </w:r>
          </w:p>
        </w:tc>
        <w:tc>
          <w:tcPr>
            <w:tcW w:w="503" w:type="dxa"/>
          </w:tcPr>
          <w:p w14:paraId="5E47F723" w14:textId="4A64DE13" w:rsidR="00FF5DC4" w:rsidRPr="00BD11B7" w:rsidRDefault="00FF5DC4" w:rsidP="005D0584">
            <w:pPr>
              <w:contextualSpacing/>
              <w:jc w:val="right"/>
              <w:rPr>
                <w:b/>
              </w:rPr>
            </w:pPr>
            <w:r w:rsidRPr="00BD11B7">
              <w:rPr>
                <w:b/>
              </w:rPr>
              <w:t>1</w:t>
            </w:r>
            <w:r w:rsidR="00C37241" w:rsidRPr="00BD11B7">
              <w:rPr>
                <w:b/>
              </w:rPr>
              <w:t>0</w:t>
            </w:r>
          </w:p>
        </w:tc>
      </w:tr>
      <w:tr w:rsidR="00FF5DC4" w:rsidRPr="00BD11B7" w14:paraId="39247C74" w14:textId="77777777" w:rsidTr="00241097">
        <w:tc>
          <w:tcPr>
            <w:tcW w:w="8144" w:type="dxa"/>
          </w:tcPr>
          <w:p w14:paraId="1581CDD3" w14:textId="77777777" w:rsidR="00FF5DC4" w:rsidRPr="00BD11B7" w:rsidRDefault="00FF5DC4" w:rsidP="005D0584">
            <w:pPr>
              <w:rPr>
                <w:b/>
                <w:bCs/>
              </w:rPr>
            </w:pPr>
            <w:r w:rsidRPr="00BD11B7">
              <w:rPr>
                <w:b/>
                <w:bCs/>
              </w:rPr>
              <w:t>3.4.2. Trumpalaikis turtas</w:t>
            </w:r>
          </w:p>
        </w:tc>
        <w:tc>
          <w:tcPr>
            <w:tcW w:w="503" w:type="dxa"/>
          </w:tcPr>
          <w:p w14:paraId="2FC1CEBA" w14:textId="77777777" w:rsidR="00FF5DC4" w:rsidRPr="00BD11B7" w:rsidRDefault="00FF5DC4" w:rsidP="005D0584">
            <w:pPr>
              <w:contextualSpacing/>
              <w:jc w:val="right"/>
              <w:rPr>
                <w:b/>
              </w:rPr>
            </w:pPr>
            <w:r w:rsidRPr="00BD11B7">
              <w:rPr>
                <w:b/>
              </w:rPr>
              <w:t>12</w:t>
            </w:r>
          </w:p>
        </w:tc>
      </w:tr>
      <w:tr w:rsidR="00FF5DC4" w:rsidRPr="00BD11B7" w14:paraId="7EF5726B" w14:textId="77777777" w:rsidTr="00241097">
        <w:tc>
          <w:tcPr>
            <w:tcW w:w="8144" w:type="dxa"/>
          </w:tcPr>
          <w:p w14:paraId="698BCA10" w14:textId="77777777" w:rsidR="00FF5DC4" w:rsidRPr="00BD11B7" w:rsidRDefault="00FF5DC4" w:rsidP="005D0584">
            <w:pPr>
              <w:rPr>
                <w:b/>
                <w:bCs/>
              </w:rPr>
            </w:pPr>
            <w:r w:rsidRPr="00BD11B7">
              <w:rPr>
                <w:b/>
                <w:bCs/>
              </w:rPr>
              <w:t>3.4.3 Nuosavas kapitalas ir įsipareigojimai</w:t>
            </w:r>
          </w:p>
        </w:tc>
        <w:tc>
          <w:tcPr>
            <w:tcW w:w="503" w:type="dxa"/>
          </w:tcPr>
          <w:p w14:paraId="32D3B5E2" w14:textId="77777777" w:rsidR="00FF5DC4" w:rsidRPr="00BD11B7" w:rsidRDefault="00FF5DC4" w:rsidP="005D0584">
            <w:pPr>
              <w:contextualSpacing/>
              <w:jc w:val="right"/>
              <w:rPr>
                <w:b/>
              </w:rPr>
            </w:pPr>
            <w:r w:rsidRPr="00BD11B7">
              <w:rPr>
                <w:b/>
              </w:rPr>
              <w:t>13</w:t>
            </w:r>
          </w:p>
        </w:tc>
      </w:tr>
      <w:tr w:rsidR="00FF5DC4" w:rsidRPr="00BD11B7" w14:paraId="732B7E89" w14:textId="77777777" w:rsidTr="00241097">
        <w:tc>
          <w:tcPr>
            <w:tcW w:w="8144" w:type="dxa"/>
          </w:tcPr>
          <w:p w14:paraId="2933727A" w14:textId="77777777" w:rsidR="00FF5DC4" w:rsidRPr="00BD11B7" w:rsidRDefault="00FF5DC4" w:rsidP="005D0584">
            <w:pPr>
              <w:rPr>
                <w:b/>
              </w:rPr>
            </w:pPr>
            <w:r w:rsidRPr="00BD11B7">
              <w:rPr>
                <w:b/>
              </w:rPr>
              <w:t xml:space="preserve">3.5. Finansiniai rodikliai </w:t>
            </w:r>
          </w:p>
        </w:tc>
        <w:tc>
          <w:tcPr>
            <w:tcW w:w="503" w:type="dxa"/>
          </w:tcPr>
          <w:p w14:paraId="35BB72AF" w14:textId="77777777" w:rsidR="00FF5DC4" w:rsidRPr="00BD11B7" w:rsidRDefault="00FF5DC4" w:rsidP="005D0584">
            <w:pPr>
              <w:contextualSpacing/>
              <w:jc w:val="right"/>
              <w:rPr>
                <w:b/>
              </w:rPr>
            </w:pPr>
            <w:r w:rsidRPr="00BD11B7">
              <w:rPr>
                <w:b/>
              </w:rPr>
              <w:t>14</w:t>
            </w:r>
          </w:p>
        </w:tc>
      </w:tr>
      <w:tr w:rsidR="00FF5DC4" w:rsidRPr="00BD11B7" w14:paraId="17DB1196" w14:textId="77777777" w:rsidTr="00241097">
        <w:tc>
          <w:tcPr>
            <w:tcW w:w="8144" w:type="dxa"/>
          </w:tcPr>
          <w:p w14:paraId="66A23B3D" w14:textId="77777777" w:rsidR="00FF5DC4" w:rsidRPr="00BD11B7" w:rsidRDefault="00FF5DC4" w:rsidP="005D0584">
            <w:pPr>
              <w:rPr>
                <w:b/>
              </w:rPr>
            </w:pPr>
            <w:r w:rsidRPr="00BD11B7">
              <w:rPr>
                <w:b/>
              </w:rPr>
              <w:t>4.  PAGRINDINĖ ĮMONĖS VEIKLA</w:t>
            </w:r>
          </w:p>
        </w:tc>
        <w:tc>
          <w:tcPr>
            <w:tcW w:w="503" w:type="dxa"/>
          </w:tcPr>
          <w:p w14:paraId="78C77B88" w14:textId="77777777" w:rsidR="00FF5DC4" w:rsidRPr="00BD11B7" w:rsidRDefault="00FF5DC4" w:rsidP="005D0584">
            <w:pPr>
              <w:contextualSpacing/>
              <w:jc w:val="right"/>
              <w:rPr>
                <w:b/>
              </w:rPr>
            </w:pPr>
            <w:r w:rsidRPr="00BD11B7">
              <w:rPr>
                <w:b/>
              </w:rPr>
              <w:t>15</w:t>
            </w:r>
          </w:p>
        </w:tc>
      </w:tr>
      <w:tr w:rsidR="00FF5DC4" w:rsidRPr="00BD11B7" w14:paraId="1DE28149" w14:textId="77777777" w:rsidTr="00241097">
        <w:tc>
          <w:tcPr>
            <w:tcW w:w="8144" w:type="dxa"/>
          </w:tcPr>
          <w:p w14:paraId="4A3E60AA" w14:textId="77777777" w:rsidR="00FF5DC4" w:rsidRPr="00BD11B7" w:rsidRDefault="00FF5DC4" w:rsidP="005D0584">
            <w:pPr>
              <w:contextualSpacing/>
              <w:rPr>
                <w:b/>
              </w:rPr>
            </w:pPr>
            <w:r w:rsidRPr="00BD11B7">
              <w:rPr>
                <w:b/>
              </w:rPr>
              <w:t>4.1. Veiklos apimtys</w:t>
            </w:r>
          </w:p>
        </w:tc>
        <w:tc>
          <w:tcPr>
            <w:tcW w:w="503" w:type="dxa"/>
          </w:tcPr>
          <w:p w14:paraId="560F23F0" w14:textId="77777777" w:rsidR="00FF5DC4" w:rsidRPr="00BD11B7" w:rsidRDefault="00FF5DC4" w:rsidP="005D0584">
            <w:pPr>
              <w:contextualSpacing/>
              <w:jc w:val="right"/>
              <w:rPr>
                <w:b/>
              </w:rPr>
            </w:pPr>
            <w:r w:rsidRPr="00BD11B7">
              <w:rPr>
                <w:b/>
              </w:rPr>
              <w:t>15</w:t>
            </w:r>
          </w:p>
        </w:tc>
      </w:tr>
      <w:tr w:rsidR="00FF5DC4" w:rsidRPr="00BD11B7" w14:paraId="2ED0297D" w14:textId="77777777" w:rsidTr="00241097">
        <w:tc>
          <w:tcPr>
            <w:tcW w:w="8144" w:type="dxa"/>
          </w:tcPr>
          <w:p w14:paraId="158691DB" w14:textId="77777777" w:rsidR="00FF5DC4" w:rsidRPr="00BD11B7" w:rsidRDefault="00FF5DC4" w:rsidP="005D0584">
            <w:pPr>
              <w:contextualSpacing/>
              <w:rPr>
                <w:b/>
                <w:smallCaps/>
              </w:rPr>
            </w:pPr>
            <w:r w:rsidRPr="00BD11B7">
              <w:rPr>
                <w:b/>
              </w:rPr>
              <w:t>4.2. Geriamojo vandens tiekimas</w:t>
            </w:r>
          </w:p>
        </w:tc>
        <w:tc>
          <w:tcPr>
            <w:tcW w:w="503" w:type="dxa"/>
          </w:tcPr>
          <w:p w14:paraId="66964B35" w14:textId="77777777" w:rsidR="00FF5DC4" w:rsidRPr="00BD11B7" w:rsidRDefault="00FF5DC4" w:rsidP="005D0584">
            <w:pPr>
              <w:contextualSpacing/>
              <w:jc w:val="right"/>
              <w:rPr>
                <w:b/>
              </w:rPr>
            </w:pPr>
            <w:r w:rsidRPr="00BD11B7">
              <w:rPr>
                <w:b/>
              </w:rPr>
              <w:t>16</w:t>
            </w:r>
          </w:p>
        </w:tc>
      </w:tr>
      <w:tr w:rsidR="00FF5DC4" w:rsidRPr="00BD11B7" w14:paraId="1FCF7308" w14:textId="77777777" w:rsidTr="00241097">
        <w:tc>
          <w:tcPr>
            <w:tcW w:w="8144" w:type="dxa"/>
          </w:tcPr>
          <w:p w14:paraId="02D47635" w14:textId="77777777" w:rsidR="00FF5DC4" w:rsidRPr="00BD11B7" w:rsidRDefault="00FF5DC4" w:rsidP="005D0584">
            <w:pPr>
              <w:contextualSpacing/>
            </w:pPr>
            <w:r w:rsidRPr="00BD11B7">
              <w:rPr>
                <w:b/>
              </w:rPr>
              <w:t>4.2.1. Vandens gavyba ir tiekimas</w:t>
            </w:r>
          </w:p>
        </w:tc>
        <w:tc>
          <w:tcPr>
            <w:tcW w:w="503" w:type="dxa"/>
          </w:tcPr>
          <w:p w14:paraId="2BC781E8" w14:textId="77777777" w:rsidR="00FF5DC4" w:rsidRPr="00BD11B7" w:rsidRDefault="00FF5DC4" w:rsidP="005D0584">
            <w:pPr>
              <w:contextualSpacing/>
              <w:jc w:val="right"/>
              <w:rPr>
                <w:b/>
              </w:rPr>
            </w:pPr>
            <w:r w:rsidRPr="00BD11B7">
              <w:rPr>
                <w:b/>
              </w:rPr>
              <w:t>16</w:t>
            </w:r>
          </w:p>
        </w:tc>
      </w:tr>
      <w:tr w:rsidR="00FF5DC4" w:rsidRPr="00BD11B7" w14:paraId="563701BD" w14:textId="77777777" w:rsidTr="00241097">
        <w:tc>
          <w:tcPr>
            <w:tcW w:w="8144" w:type="dxa"/>
          </w:tcPr>
          <w:p w14:paraId="747CCAE7" w14:textId="77777777" w:rsidR="00FF5DC4" w:rsidRPr="00BD11B7" w:rsidRDefault="00FF5DC4" w:rsidP="005D0584">
            <w:pPr>
              <w:contextualSpacing/>
              <w:rPr>
                <w:b/>
              </w:rPr>
            </w:pPr>
            <w:r w:rsidRPr="00BD11B7">
              <w:rPr>
                <w:b/>
              </w:rPr>
              <w:t>4.2.2. Vandentiekio tinklai</w:t>
            </w:r>
          </w:p>
        </w:tc>
        <w:tc>
          <w:tcPr>
            <w:tcW w:w="503" w:type="dxa"/>
          </w:tcPr>
          <w:p w14:paraId="7280E751" w14:textId="77777777" w:rsidR="00FF5DC4" w:rsidRPr="00BD11B7" w:rsidRDefault="00FF5DC4" w:rsidP="005D0584">
            <w:pPr>
              <w:contextualSpacing/>
              <w:jc w:val="right"/>
              <w:rPr>
                <w:b/>
              </w:rPr>
            </w:pPr>
            <w:r w:rsidRPr="00BD11B7">
              <w:rPr>
                <w:b/>
              </w:rPr>
              <w:t>17</w:t>
            </w:r>
          </w:p>
        </w:tc>
      </w:tr>
      <w:tr w:rsidR="00FF5DC4" w:rsidRPr="00BD11B7" w14:paraId="5A61D3C2" w14:textId="77777777" w:rsidTr="00241097">
        <w:tc>
          <w:tcPr>
            <w:tcW w:w="8144" w:type="dxa"/>
          </w:tcPr>
          <w:p w14:paraId="174A9E7B" w14:textId="77777777" w:rsidR="00FF5DC4" w:rsidRPr="00BD11B7" w:rsidRDefault="00FF5DC4" w:rsidP="005D0584">
            <w:pPr>
              <w:contextualSpacing/>
              <w:rPr>
                <w:b/>
              </w:rPr>
            </w:pPr>
            <w:r w:rsidRPr="00BD11B7">
              <w:rPr>
                <w:b/>
              </w:rPr>
              <w:t>4.2.3. Vandens kokybė</w:t>
            </w:r>
          </w:p>
        </w:tc>
        <w:tc>
          <w:tcPr>
            <w:tcW w:w="503" w:type="dxa"/>
          </w:tcPr>
          <w:p w14:paraId="24AEA0F6" w14:textId="77777777" w:rsidR="00FF5DC4" w:rsidRPr="00BD11B7" w:rsidRDefault="00FF5DC4" w:rsidP="005D0584">
            <w:pPr>
              <w:contextualSpacing/>
              <w:jc w:val="right"/>
              <w:rPr>
                <w:b/>
              </w:rPr>
            </w:pPr>
            <w:r w:rsidRPr="00BD11B7">
              <w:rPr>
                <w:b/>
              </w:rPr>
              <w:t>18</w:t>
            </w:r>
          </w:p>
        </w:tc>
      </w:tr>
      <w:tr w:rsidR="00FF5DC4" w:rsidRPr="00BD11B7" w14:paraId="4F306E62" w14:textId="77777777" w:rsidTr="00241097">
        <w:tc>
          <w:tcPr>
            <w:tcW w:w="8144" w:type="dxa"/>
          </w:tcPr>
          <w:p w14:paraId="7605A3DF" w14:textId="77777777" w:rsidR="00FF5DC4" w:rsidRPr="00BD11B7" w:rsidRDefault="00FF5DC4" w:rsidP="005D0584">
            <w:pPr>
              <w:contextualSpacing/>
              <w:rPr>
                <w:b/>
              </w:rPr>
            </w:pPr>
            <w:r w:rsidRPr="00BD11B7">
              <w:rPr>
                <w:b/>
              </w:rPr>
              <w:t xml:space="preserve">4.2.4. Realizacija </w:t>
            </w:r>
          </w:p>
        </w:tc>
        <w:tc>
          <w:tcPr>
            <w:tcW w:w="503" w:type="dxa"/>
          </w:tcPr>
          <w:p w14:paraId="516C9F84" w14:textId="222A6A8F" w:rsidR="00FF5DC4" w:rsidRPr="00BD11B7" w:rsidRDefault="00FF5DC4" w:rsidP="005D0584">
            <w:pPr>
              <w:contextualSpacing/>
              <w:jc w:val="right"/>
              <w:rPr>
                <w:b/>
              </w:rPr>
            </w:pPr>
            <w:r w:rsidRPr="00BD11B7">
              <w:rPr>
                <w:b/>
              </w:rPr>
              <w:t>2</w:t>
            </w:r>
            <w:r w:rsidR="00C37241" w:rsidRPr="00BD11B7">
              <w:rPr>
                <w:b/>
              </w:rPr>
              <w:t>1</w:t>
            </w:r>
          </w:p>
        </w:tc>
      </w:tr>
      <w:tr w:rsidR="00FF5DC4" w:rsidRPr="00BD11B7" w14:paraId="654BC3B6" w14:textId="77777777" w:rsidTr="00241097">
        <w:tc>
          <w:tcPr>
            <w:tcW w:w="8144" w:type="dxa"/>
          </w:tcPr>
          <w:p w14:paraId="16AFF4AA" w14:textId="77777777" w:rsidR="00FF5DC4" w:rsidRPr="00BD11B7" w:rsidRDefault="00FF5DC4" w:rsidP="005D0584">
            <w:pPr>
              <w:contextualSpacing/>
              <w:rPr>
                <w:b/>
              </w:rPr>
            </w:pPr>
            <w:r w:rsidRPr="00BD11B7">
              <w:rPr>
                <w:b/>
              </w:rPr>
              <w:t>4.3. Nuotekų tvarkymas</w:t>
            </w:r>
          </w:p>
        </w:tc>
        <w:tc>
          <w:tcPr>
            <w:tcW w:w="503" w:type="dxa"/>
          </w:tcPr>
          <w:p w14:paraId="7749CD09" w14:textId="7B1CE5C2" w:rsidR="00FF5DC4" w:rsidRPr="00BD11B7" w:rsidRDefault="00FF5DC4" w:rsidP="005D0584">
            <w:pPr>
              <w:contextualSpacing/>
              <w:jc w:val="right"/>
              <w:rPr>
                <w:b/>
              </w:rPr>
            </w:pPr>
            <w:r w:rsidRPr="00BD11B7">
              <w:rPr>
                <w:b/>
              </w:rPr>
              <w:t>2</w:t>
            </w:r>
            <w:r w:rsidR="00C37241" w:rsidRPr="00BD11B7">
              <w:rPr>
                <w:b/>
              </w:rPr>
              <w:t>1</w:t>
            </w:r>
          </w:p>
        </w:tc>
      </w:tr>
      <w:tr w:rsidR="00FF5DC4" w:rsidRPr="00BD11B7" w14:paraId="05A4FBCE" w14:textId="77777777" w:rsidTr="00241097">
        <w:tc>
          <w:tcPr>
            <w:tcW w:w="8144" w:type="dxa"/>
          </w:tcPr>
          <w:p w14:paraId="269FF742" w14:textId="77777777" w:rsidR="00FF5DC4" w:rsidRPr="00BD11B7" w:rsidRDefault="00FF5DC4" w:rsidP="005D0584">
            <w:pPr>
              <w:contextualSpacing/>
              <w:rPr>
                <w:b/>
              </w:rPr>
            </w:pPr>
            <w:r w:rsidRPr="00BD11B7">
              <w:rPr>
                <w:b/>
              </w:rPr>
              <w:t>4.4. Paviršinių nuotekų tvarkymas</w:t>
            </w:r>
          </w:p>
        </w:tc>
        <w:tc>
          <w:tcPr>
            <w:tcW w:w="503" w:type="dxa"/>
          </w:tcPr>
          <w:p w14:paraId="61DD6628" w14:textId="11694122" w:rsidR="00FF5DC4" w:rsidRPr="00BD11B7" w:rsidRDefault="00FF5DC4" w:rsidP="005D0584">
            <w:pPr>
              <w:contextualSpacing/>
              <w:jc w:val="right"/>
              <w:rPr>
                <w:b/>
              </w:rPr>
            </w:pPr>
            <w:r w:rsidRPr="00BD11B7">
              <w:rPr>
                <w:b/>
              </w:rPr>
              <w:t>2</w:t>
            </w:r>
            <w:r w:rsidR="00C37241" w:rsidRPr="00BD11B7">
              <w:rPr>
                <w:b/>
              </w:rPr>
              <w:t>6</w:t>
            </w:r>
          </w:p>
        </w:tc>
      </w:tr>
      <w:tr w:rsidR="00FF5DC4" w:rsidRPr="00BD11B7" w14:paraId="49EE8D72" w14:textId="77777777" w:rsidTr="00241097">
        <w:tc>
          <w:tcPr>
            <w:tcW w:w="8144" w:type="dxa"/>
          </w:tcPr>
          <w:p w14:paraId="255CB733" w14:textId="77777777" w:rsidR="00FF5DC4" w:rsidRPr="00BD11B7" w:rsidRDefault="00FF5DC4" w:rsidP="005D0584">
            <w:pPr>
              <w:contextualSpacing/>
              <w:rPr>
                <w:b/>
              </w:rPr>
            </w:pPr>
            <w:r w:rsidRPr="00BD11B7">
              <w:rPr>
                <w:b/>
              </w:rPr>
              <w:t>5. KLIENTŲ APTARNAVIMAS IR APSKAITA</w:t>
            </w:r>
          </w:p>
        </w:tc>
        <w:tc>
          <w:tcPr>
            <w:tcW w:w="503" w:type="dxa"/>
          </w:tcPr>
          <w:p w14:paraId="70ECDD31" w14:textId="77155FC7" w:rsidR="00FF5DC4" w:rsidRPr="00BD11B7" w:rsidRDefault="00FF5DC4" w:rsidP="005D0584">
            <w:pPr>
              <w:contextualSpacing/>
              <w:jc w:val="right"/>
              <w:rPr>
                <w:b/>
              </w:rPr>
            </w:pPr>
            <w:r w:rsidRPr="00BD11B7">
              <w:rPr>
                <w:b/>
              </w:rPr>
              <w:t>2</w:t>
            </w:r>
            <w:r w:rsidR="00C37241" w:rsidRPr="00BD11B7">
              <w:rPr>
                <w:b/>
              </w:rPr>
              <w:t>7</w:t>
            </w:r>
          </w:p>
        </w:tc>
      </w:tr>
      <w:tr w:rsidR="00FF5DC4" w:rsidRPr="00BD11B7" w14:paraId="7531377A" w14:textId="77777777" w:rsidTr="00241097">
        <w:tc>
          <w:tcPr>
            <w:tcW w:w="8144" w:type="dxa"/>
          </w:tcPr>
          <w:p w14:paraId="5FB536F0" w14:textId="77777777" w:rsidR="00FF5DC4" w:rsidRPr="00BD11B7" w:rsidRDefault="00FF5DC4" w:rsidP="005D0584">
            <w:pPr>
              <w:contextualSpacing/>
              <w:rPr>
                <w:b/>
              </w:rPr>
            </w:pPr>
            <w:r w:rsidRPr="00BD11B7">
              <w:rPr>
                <w:b/>
              </w:rPr>
              <w:t xml:space="preserve">5.1. Vartotojai ir abonentai </w:t>
            </w:r>
          </w:p>
        </w:tc>
        <w:tc>
          <w:tcPr>
            <w:tcW w:w="503" w:type="dxa"/>
          </w:tcPr>
          <w:p w14:paraId="46097DF0" w14:textId="78D3C833" w:rsidR="00FF5DC4" w:rsidRPr="00BD11B7" w:rsidRDefault="00FF5DC4" w:rsidP="005D0584">
            <w:pPr>
              <w:contextualSpacing/>
              <w:jc w:val="right"/>
              <w:rPr>
                <w:b/>
              </w:rPr>
            </w:pPr>
            <w:r w:rsidRPr="00BD11B7">
              <w:rPr>
                <w:b/>
              </w:rPr>
              <w:t>2</w:t>
            </w:r>
            <w:r w:rsidR="00C37241" w:rsidRPr="00BD11B7">
              <w:rPr>
                <w:b/>
              </w:rPr>
              <w:t>7</w:t>
            </w:r>
          </w:p>
        </w:tc>
      </w:tr>
      <w:tr w:rsidR="00FF5DC4" w:rsidRPr="00BD11B7" w14:paraId="4D1B2EEB" w14:textId="77777777" w:rsidTr="00241097">
        <w:tc>
          <w:tcPr>
            <w:tcW w:w="8144" w:type="dxa"/>
          </w:tcPr>
          <w:p w14:paraId="7C2A349C" w14:textId="77777777" w:rsidR="00FF5DC4" w:rsidRPr="00BD11B7" w:rsidRDefault="00FF5DC4" w:rsidP="005D0584">
            <w:pPr>
              <w:contextualSpacing/>
              <w:rPr>
                <w:b/>
              </w:rPr>
            </w:pPr>
            <w:r w:rsidRPr="00BD11B7">
              <w:rPr>
                <w:b/>
              </w:rPr>
              <w:t>5.2. Vandens apskaita</w:t>
            </w:r>
          </w:p>
        </w:tc>
        <w:tc>
          <w:tcPr>
            <w:tcW w:w="503" w:type="dxa"/>
          </w:tcPr>
          <w:p w14:paraId="7A313716" w14:textId="39885725" w:rsidR="00FF5DC4" w:rsidRPr="00BD11B7" w:rsidRDefault="00C37241" w:rsidP="005D0584">
            <w:pPr>
              <w:contextualSpacing/>
              <w:jc w:val="right"/>
              <w:rPr>
                <w:b/>
              </w:rPr>
            </w:pPr>
            <w:r w:rsidRPr="00BD11B7">
              <w:rPr>
                <w:b/>
              </w:rPr>
              <w:t>29</w:t>
            </w:r>
          </w:p>
        </w:tc>
      </w:tr>
      <w:tr w:rsidR="00FF5DC4" w:rsidRPr="00BD11B7" w14:paraId="6F3B97C5" w14:textId="77777777" w:rsidTr="00241097">
        <w:tc>
          <w:tcPr>
            <w:tcW w:w="8144" w:type="dxa"/>
          </w:tcPr>
          <w:p w14:paraId="26E3C4D0" w14:textId="77777777" w:rsidR="00FF5DC4" w:rsidRPr="00BD11B7" w:rsidRDefault="00FF5DC4" w:rsidP="005D0584">
            <w:pPr>
              <w:contextualSpacing/>
              <w:rPr>
                <w:b/>
                <w:bCs/>
              </w:rPr>
            </w:pPr>
            <w:r w:rsidRPr="00BD11B7">
              <w:rPr>
                <w:b/>
                <w:bCs/>
              </w:rPr>
              <w:t>5.3. Paslaugų kainos</w:t>
            </w:r>
          </w:p>
        </w:tc>
        <w:tc>
          <w:tcPr>
            <w:tcW w:w="503" w:type="dxa"/>
          </w:tcPr>
          <w:p w14:paraId="0B02386E" w14:textId="69DA9284" w:rsidR="00FF5DC4" w:rsidRPr="00BD11B7" w:rsidRDefault="00FF5DC4" w:rsidP="005D0584">
            <w:pPr>
              <w:contextualSpacing/>
              <w:jc w:val="right"/>
              <w:rPr>
                <w:b/>
              </w:rPr>
            </w:pPr>
            <w:r w:rsidRPr="00BD11B7">
              <w:rPr>
                <w:b/>
              </w:rPr>
              <w:t>3</w:t>
            </w:r>
            <w:r w:rsidR="00C37241" w:rsidRPr="00BD11B7">
              <w:rPr>
                <w:b/>
              </w:rPr>
              <w:t>0</w:t>
            </w:r>
          </w:p>
        </w:tc>
      </w:tr>
      <w:tr w:rsidR="00FF5DC4" w:rsidRPr="00BD11B7" w14:paraId="3472ACFE" w14:textId="77777777" w:rsidTr="00241097">
        <w:tc>
          <w:tcPr>
            <w:tcW w:w="8144" w:type="dxa"/>
          </w:tcPr>
          <w:p w14:paraId="5C3A492A" w14:textId="77777777" w:rsidR="00FF5DC4" w:rsidRPr="00BD11B7" w:rsidRDefault="00FF5DC4" w:rsidP="005D0584">
            <w:pPr>
              <w:contextualSpacing/>
              <w:rPr>
                <w:b/>
              </w:rPr>
            </w:pPr>
            <w:r w:rsidRPr="00BD11B7">
              <w:rPr>
                <w:b/>
              </w:rPr>
              <w:t>5.4. Atsiskaitymas už paslaugas</w:t>
            </w:r>
          </w:p>
        </w:tc>
        <w:tc>
          <w:tcPr>
            <w:tcW w:w="503" w:type="dxa"/>
          </w:tcPr>
          <w:p w14:paraId="4315BFFA" w14:textId="37C80B9B" w:rsidR="00FF5DC4" w:rsidRPr="00BD11B7" w:rsidRDefault="00FF5DC4" w:rsidP="005D0584">
            <w:pPr>
              <w:contextualSpacing/>
              <w:jc w:val="right"/>
              <w:rPr>
                <w:b/>
              </w:rPr>
            </w:pPr>
            <w:r w:rsidRPr="00BD11B7">
              <w:rPr>
                <w:b/>
              </w:rPr>
              <w:t>3</w:t>
            </w:r>
            <w:r w:rsidR="00C37241" w:rsidRPr="00BD11B7">
              <w:rPr>
                <w:b/>
              </w:rPr>
              <w:t>2</w:t>
            </w:r>
          </w:p>
        </w:tc>
      </w:tr>
      <w:tr w:rsidR="00FF5DC4" w:rsidRPr="00BD11B7" w14:paraId="5389E3DB" w14:textId="77777777" w:rsidTr="00241097">
        <w:tc>
          <w:tcPr>
            <w:tcW w:w="8144" w:type="dxa"/>
          </w:tcPr>
          <w:p w14:paraId="2E635794" w14:textId="77777777" w:rsidR="00FF5DC4" w:rsidRPr="00BD11B7" w:rsidRDefault="00FF5DC4" w:rsidP="005D0584">
            <w:pPr>
              <w:contextualSpacing/>
              <w:rPr>
                <w:b/>
              </w:rPr>
            </w:pPr>
            <w:r w:rsidRPr="00BD11B7">
              <w:rPr>
                <w:b/>
              </w:rPr>
              <w:t>5.5. Skolininkai</w:t>
            </w:r>
          </w:p>
        </w:tc>
        <w:tc>
          <w:tcPr>
            <w:tcW w:w="503" w:type="dxa"/>
          </w:tcPr>
          <w:p w14:paraId="3423914C" w14:textId="0377F465" w:rsidR="00FF5DC4" w:rsidRPr="00BD11B7" w:rsidRDefault="00FF5DC4" w:rsidP="005D0584">
            <w:pPr>
              <w:contextualSpacing/>
              <w:jc w:val="right"/>
              <w:rPr>
                <w:b/>
              </w:rPr>
            </w:pPr>
            <w:r w:rsidRPr="00BD11B7">
              <w:rPr>
                <w:b/>
              </w:rPr>
              <w:t>3</w:t>
            </w:r>
            <w:r w:rsidR="00C37241" w:rsidRPr="00BD11B7">
              <w:rPr>
                <w:b/>
              </w:rPr>
              <w:t>3</w:t>
            </w:r>
          </w:p>
        </w:tc>
      </w:tr>
      <w:tr w:rsidR="00FF5DC4" w:rsidRPr="00BD11B7" w14:paraId="35961614" w14:textId="77777777" w:rsidTr="00241097">
        <w:tc>
          <w:tcPr>
            <w:tcW w:w="8144" w:type="dxa"/>
          </w:tcPr>
          <w:p w14:paraId="6BF71AD4" w14:textId="77777777" w:rsidR="00FF5DC4" w:rsidRPr="00BD11B7" w:rsidRDefault="00FF5DC4" w:rsidP="005D0584">
            <w:pPr>
              <w:contextualSpacing/>
              <w:rPr>
                <w:b/>
              </w:rPr>
            </w:pPr>
            <w:r w:rsidRPr="00BD11B7">
              <w:rPr>
                <w:b/>
              </w:rPr>
              <w:t>6. INVESTICIJOS IR VYKDOMI PROJEKTAI</w:t>
            </w:r>
          </w:p>
        </w:tc>
        <w:tc>
          <w:tcPr>
            <w:tcW w:w="503" w:type="dxa"/>
          </w:tcPr>
          <w:p w14:paraId="01CD21CB" w14:textId="77777777" w:rsidR="00FF5DC4" w:rsidRPr="00BD11B7" w:rsidRDefault="00FF5DC4" w:rsidP="005D0584">
            <w:pPr>
              <w:contextualSpacing/>
              <w:jc w:val="right"/>
              <w:rPr>
                <w:b/>
              </w:rPr>
            </w:pPr>
            <w:r w:rsidRPr="00BD11B7">
              <w:rPr>
                <w:b/>
              </w:rPr>
              <w:t>35</w:t>
            </w:r>
          </w:p>
        </w:tc>
      </w:tr>
      <w:tr w:rsidR="00FF5DC4" w:rsidRPr="00BD11B7" w14:paraId="0C241863" w14:textId="77777777" w:rsidTr="00241097">
        <w:tc>
          <w:tcPr>
            <w:tcW w:w="8144" w:type="dxa"/>
          </w:tcPr>
          <w:p w14:paraId="59D9D2FC" w14:textId="0CC9A356" w:rsidR="00FF5DC4" w:rsidRPr="00BD11B7" w:rsidRDefault="00FF5DC4" w:rsidP="005D0584">
            <w:pPr>
              <w:rPr>
                <w:b/>
              </w:rPr>
            </w:pPr>
            <w:r w:rsidRPr="00BD11B7">
              <w:rPr>
                <w:b/>
              </w:rPr>
              <w:t>7. ĮMONĖS VEIKLOS PLANAI IR PROGNOZĖS</w:t>
            </w:r>
          </w:p>
        </w:tc>
        <w:tc>
          <w:tcPr>
            <w:tcW w:w="503" w:type="dxa"/>
          </w:tcPr>
          <w:p w14:paraId="147FF699" w14:textId="0CF86EEB" w:rsidR="00FF5DC4" w:rsidRPr="00BD11B7" w:rsidRDefault="002367D0" w:rsidP="005D0584">
            <w:pPr>
              <w:contextualSpacing/>
              <w:jc w:val="right"/>
              <w:rPr>
                <w:b/>
              </w:rPr>
            </w:pPr>
            <w:r w:rsidRPr="00BD11B7">
              <w:rPr>
                <w:b/>
              </w:rPr>
              <w:t>36</w:t>
            </w:r>
          </w:p>
        </w:tc>
      </w:tr>
    </w:tbl>
    <w:p w14:paraId="6E430B43" w14:textId="77777777" w:rsidR="00E951BE" w:rsidRPr="00BD11B7" w:rsidRDefault="00E951BE" w:rsidP="005D0584">
      <w:pPr>
        <w:ind w:firstLine="680"/>
        <w:contextualSpacing/>
        <w:jc w:val="center"/>
        <w:rPr>
          <w:b/>
        </w:rPr>
      </w:pPr>
    </w:p>
    <w:p w14:paraId="212A2297" w14:textId="77777777" w:rsidR="00E951BE" w:rsidRPr="00BD11B7" w:rsidRDefault="00E951BE" w:rsidP="005D0584">
      <w:pPr>
        <w:ind w:firstLine="680"/>
        <w:contextualSpacing/>
        <w:jc w:val="center"/>
        <w:rPr>
          <w:b/>
        </w:rPr>
      </w:pPr>
    </w:p>
    <w:p w14:paraId="52FD8440" w14:textId="0C9592B1" w:rsidR="00E951BE" w:rsidRPr="00BD11B7" w:rsidRDefault="00E951BE" w:rsidP="005D0584">
      <w:pPr>
        <w:ind w:firstLine="680"/>
        <w:contextualSpacing/>
        <w:jc w:val="center"/>
        <w:rPr>
          <w:b/>
        </w:rPr>
      </w:pPr>
    </w:p>
    <w:p w14:paraId="61293B75" w14:textId="5240D59F" w:rsidR="00460BE8" w:rsidRPr="00BD11B7" w:rsidRDefault="00460BE8" w:rsidP="005D0584">
      <w:pPr>
        <w:ind w:firstLine="680"/>
        <w:contextualSpacing/>
        <w:jc w:val="center"/>
        <w:rPr>
          <w:b/>
        </w:rPr>
      </w:pPr>
    </w:p>
    <w:p w14:paraId="1C500589" w14:textId="410BC8C5" w:rsidR="00460BE8" w:rsidRPr="00BD11B7" w:rsidRDefault="00460BE8" w:rsidP="005D0584">
      <w:pPr>
        <w:ind w:firstLine="680"/>
        <w:contextualSpacing/>
        <w:jc w:val="center"/>
        <w:rPr>
          <w:b/>
        </w:rPr>
      </w:pPr>
    </w:p>
    <w:p w14:paraId="7C220BD3" w14:textId="76CB5747" w:rsidR="00460BE8" w:rsidRPr="00BD11B7" w:rsidRDefault="00460BE8" w:rsidP="005D0584">
      <w:pPr>
        <w:ind w:firstLine="680"/>
        <w:contextualSpacing/>
        <w:jc w:val="center"/>
        <w:rPr>
          <w:b/>
        </w:rPr>
      </w:pPr>
    </w:p>
    <w:p w14:paraId="71E03002" w14:textId="1301A27F" w:rsidR="00460BE8" w:rsidRPr="00BD11B7" w:rsidRDefault="00460BE8" w:rsidP="005D0584">
      <w:pPr>
        <w:ind w:firstLine="680"/>
        <w:contextualSpacing/>
        <w:jc w:val="center"/>
        <w:rPr>
          <w:b/>
        </w:rPr>
      </w:pPr>
    </w:p>
    <w:p w14:paraId="40C396D0" w14:textId="6C990DEC" w:rsidR="00460BE8" w:rsidRPr="00BD11B7" w:rsidRDefault="00460BE8" w:rsidP="005D0584">
      <w:pPr>
        <w:ind w:firstLine="680"/>
        <w:contextualSpacing/>
        <w:jc w:val="center"/>
        <w:rPr>
          <w:b/>
        </w:rPr>
      </w:pPr>
    </w:p>
    <w:p w14:paraId="46B7FC90" w14:textId="367A0939" w:rsidR="00460BE8" w:rsidRPr="00BD11B7" w:rsidRDefault="00460BE8" w:rsidP="005D0584">
      <w:pPr>
        <w:ind w:firstLine="680"/>
        <w:contextualSpacing/>
        <w:jc w:val="center"/>
        <w:rPr>
          <w:b/>
        </w:rPr>
      </w:pPr>
    </w:p>
    <w:p w14:paraId="02C0ADBF" w14:textId="0B6572A2" w:rsidR="00460BE8" w:rsidRPr="00BD11B7" w:rsidRDefault="00460BE8" w:rsidP="005D0584">
      <w:pPr>
        <w:ind w:firstLine="680"/>
        <w:contextualSpacing/>
        <w:jc w:val="center"/>
        <w:rPr>
          <w:b/>
        </w:rPr>
      </w:pPr>
    </w:p>
    <w:p w14:paraId="4DEB7A22" w14:textId="3CB94ACE" w:rsidR="00460BE8" w:rsidRPr="00BD11B7" w:rsidRDefault="00460BE8" w:rsidP="005D0584">
      <w:pPr>
        <w:ind w:firstLine="680"/>
        <w:contextualSpacing/>
        <w:jc w:val="center"/>
        <w:rPr>
          <w:b/>
        </w:rPr>
      </w:pPr>
    </w:p>
    <w:p w14:paraId="2B77888B" w14:textId="49D2675F" w:rsidR="00460BE8" w:rsidRPr="00BD11B7" w:rsidRDefault="00460BE8" w:rsidP="005D0584">
      <w:pPr>
        <w:ind w:firstLine="680"/>
        <w:contextualSpacing/>
        <w:jc w:val="center"/>
        <w:rPr>
          <w:b/>
        </w:rPr>
      </w:pPr>
    </w:p>
    <w:p w14:paraId="27D4888C" w14:textId="461A56F5" w:rsidR="00460BE8" w:rsidRPr="00BD11B7" w:rsidRDefault="00460BE8" w:rsidP="005D0584">
      <w:pPr>
        <w:ind w:firstLine="680"/>
        <w:contextualSpacing/>
        <w:jc w:val="center"/>
        <w:rPr>
          <w:b/>
        </w:rPr>
      </w:pPr>
    </w:p>
    <w:p w14:paraId="7B86C4E0" w14:textId="48810332" w:rsidR="00460BE8" w:rsidRPr="00BD11B7" w:rsidRDefault="00460BE8" w:rsidP="005D0584">
      <w:pPr>
        <w:ind w:firstLine="680"/>
        <w:contextualSpacing/>
        <w:jc w:val="center"/>
        <w:rPr>
          <w:b/>
        </w:rPr>
      </w:pPr>
    </w:p>
    <w:p w14:paraId="1864633E" w14:textId="5E3FFF56" w:rsidR="00916629" w:rsidRPr="00BD11B7" w:rsidRDefault="00916629" w:rsidP="005D0584">
      <w:pPr>
        <w:ind w:firstLine="680"/>
        <w:contextualSpacing/>
        <w:jc w:val="center"/>
        <w:rPr>
          <w:b/>
        </w:rPr>
      </w:pPr>
    </w:p>
    <w:p w14:paraId="583380D3" w14:textId="77777777" w:rsidR="00916629" w:rsidRPr="00BD11B7" w:rsidRDefault="00916629" w:rsidP="005D0584">
      <w:pPr>
        <w:ind w:firstLine="680"/>
        <w:contextualSpacing/>
        <w:jc w:val="center"/>
        <w:rPr>
          <w:b/>
        </w:rPr>
      </w:pPr>
    </w:p>
    <w:p w14:paraId="0BED432E" w14:textId="77777777" w:rsidR="00E951BE" w:rsidRPr="00BD11B7" w:rsidRDefault="00E951BE" w:rsidP="005D0584">
      <w:pPr>
        <w:ind w:firstLine="680"/>
        <w:contextualSpacing/>
        <w:jc w:val="center"/>
        <w:rPr>
          <w:b/>
        </w:rPr>
      </w:pPr>
    </w:p>
    <w:p w14:paraId="6C01CC87" w14:textId="12240C01" w:rsidR="000267D0" w:rsidRPr="00BD11B7" w:rsidRDefault="000267D0" w:rsidP="00B25FB0">
      <w:pPr>
        <w:contextualSpacing/>
        <w:jc w:val="center"/>
        <w:rPr>
          <w:b/>
        </w:rPr>
      </w:pPr>
      <w:r w:rsidRPr="00BD11B7">
        <w:rPr>
          <w:b/>
        </w:rPr>
        <w:lastRenderedPageBreak/>
        <w:t>UŽDARO</w:t>
      </w:r>
      <w:r w:rsidR="00361047" w:rsidRPr="00BD11B7">
        <w:rPr>
          <w:b/>
        </w:rPr>
        <w:t>JI</w:t>
      </w:r>
      <w:r w:rsidRPr="00BD11B7">
        <w:rPr>
          <w:b/>
        </w:rPr>
        <w:t xml:space="preserve"> AKCINĖ BENDROVĖ</w:t>
      </w:r>
    </w:p>
    <w:p w14:paraId="1C10505B" w14:textId="77777777" w:rsidR="000267D0" w:rsidRPr="00BD11B7" w:rsidRDefault="000267D0" w:rsidP="00B25FB0">
      <w:pPr>
        <w:contextualSpacing/>
        <w:jc w:val="center"/>
        <w:rPr>
          <w:b/>
        </w:rPr>
      </w:pPr>
      <w:r w:rsidRPr="00BD11B7">
        <w:rPr>
          <w:b/>
        </w:rPr>
        <w:t>„VILKAVIŠKIO VANDENYS“</w:t>
      </w:r>
    </w:p>
    <w:p w14:paraId="38E76988" w14:textId="77777777" w:rsidR="000267D0" w:rsidRPr="00BD11B7" w:rsidRDefault="000267D0" w:rsidP="005D0584">
      <w:pPr>
        <w:ind w:firstLine="680"/>
        <w:contextualSpacing/>
        <w:rPr>
          <w:b/>
        </w:rPr>
      </w:pPr>
    </w:p>
    <w:p w14:paraId="20C86245" w14:textId="77777777" w:rsidR="000267D0" w:rsidRPr="00BD11B7" w:rsidRDefault="000267D0" w:rsidP="00B25FB0">
      <w:pPr>
        <w:contextualSpacing/>
        <w:jc w:val="center"/>
        <w:rPr>
          <w:b/>
        </w:rPr>
      </w:pPr>
      <w:r w:rsidRPr="00BD11B7">
        <w:rPr>
          <w:b/>
        </w:rPr>
        <w:t>METINIS PRANEŠIMAS</w:t>
      </w:r>
    </w:p>
    <w:p w14:paraId="426EBF11" w14:textId="4A2FE640" w:rsidR="000267D0" w:rsidRPr="00BD11B7" w:rsidRDefault="000267D0" w:rsidP="00B25FB0">
      <w:pPr>
        <w:contextualSpacing/>
        <w:jc w:val="center"/>
        <w:rPr>
          <w:b/>
        </w:rPr>
      </w:pPr>
      <w:r w:rsidRPr="00BD11B7">
        <w:rPr>
          <w:b/>
        </w:rPr>
        <w:t>20</w:t>
      </w:r>
      <w:r w:rsidR="00847404" w:rsidRPr="00BD11B7">
        <w:rPr>
          <w:b/>
        </w:rPr>
        <w:t>20</w:t>
      </w:r>
      <w:r w:rsidRPr="00BD11B7">
        <w:rPr>
          <w:b/>
        </w:rPr>
        <w:t xml:space="preserve"> m. gruodžio 31 d.</w:t>
      </w:r>
    </w:p>
    <w:p w14:paraId="2DA4CC63" w14:textId="77777777" w:rsidR="000267D0" w:rsidRPr="00BD11B7" w:rsidRDefault="000267D0" w:rsidP="005D0584">
      <w:pPr>
        <w:ind w:firstLine="680"/>
        <w:contextualSpacing/>
        <w:rPr>
          <w:b/>
          <w:u w:val="single"/>
        </w:rPr>
      </w:pPr>
    </w:p>
    <w:p w14:paraId="2641CA4F" w14:textId="77777777" w:rsidR="000267D0" w:rsidRPr="00BD11B7" w:rsidRDefault="000267D0" w:rsidP="00B25FB0">
      <w:pPr>
        <w:contextualSpacing/>
        <w:jc w:val="center"/>
        <w:rPr>
          <w:b/>
        </w:rPr>
      </w:pPr>
      <w:r w:rsidRPr="00BD11B7">
        <w:rPr>
          <w:b/>
        </w:rPr>
        <w:t>1. AKCINIS KAPITALAS, AKCIJOS IR AKCININKAI</w:t>
      </w:r>
    </w:p>
    <w:p w14:paraId="44FAF218" w14:textId="77777777" w:rsidR="000267D0" w:rsidRPr="00BD11B7" w:rsidRDefault="000267D0" w:rsidP="005D0584">
      <w:pPr>
        <w:ind w:firstLine="680"/>
        <w:contextualSpacing/>
        <w:rPr>
          <w:b/>
        </w:rPr>
      </w:pPr>
      <w:r w:rsidRPr="00BD11B7">
        <w:rPr>
          <w:b/>
        </w:rPr>
        <w:tab/>
      </w:r>
    </w:p>
    <w:p w14:paraId="6A2661CD" w14:textId="20810D03" w:rsidR="00C7374E" w:rsidRPr="00BD11B7" w:rsidRDefault="00C7374E" w:rsidP="005D0584">
      <w:pPr>
        <w:pStyle w:val="ListParagraph"/>
        <w:ind w:left="0" w:firstLine="567"/>
        <w:jc w:val="both"/>
      </w:pPr>
      <w:r w:rsidRPr="00BD11B7">
        <w:t>UAB „Vilkaviškio vandenys“ įstatin</w:t>
      </w:r>
      <w:r w:rsidR="00960E81" w:rsidRPr="00BD11B7">
        <w:t>į</w:t>
      </w:r>
      <w:r w:rsidRPr="00BD11B7">
        <w:t xml:space="preserve"> kapital</w:t>
      </w:r>
      <w:r w:rsidR="00960E81" w:rsidRPr="00BD11B7">
        <w:t>ą</w:t>
      </w:r>
      <w:r w:rsidRPr="00BD11B7">
        <w:t xml:space="preserve"> </w:t>
      </w:r>
      <w:r w:rsidR="00960E81" w:rsidRPr="00BD11B7">
        <w:t>sudaro</w:t>
      </w:r>
      <w:r w:rsidRPr="00BD11B7">
        <w:t xml:space="preserve"> </w:t>
      </w:r>
      <w:r w:rsidR="002D6765" w:rsidRPr="00BD11B7">
        <w:t>7 701 001,08</w:t>
      </w:r>
      <w:r w:rsidRPr="00BD11B7">
        <w:t xml:space="preserve"> Eur</w:t>
      </w:r>
      <w:r w:rsidR="00960E81" w:rsidRPr="00BD11B7">
        <w:t>,</w:t>
      </w:r>
      <w:r w:rsidRPr="00BD11B7">
        <w:t xml:space="preserve"> </w:t>
      </w:r>
      <w:r w:rsidR="00960E81" w:rsidRPr="00BD11B7">
        <w:t>kuris padalintas į</w:t>
      </w:r>
      <w:r w:rsidRPr="00BD11B7">
        <w:t xml:space="preserve"> </w:t>
      </w:r>
      <w:r w:rsidR="002D6765" w:rsidRPr="00BD11B7">
        <w:t>665026</w:t>
      </w:r>
      <w:r w:rsidRPr="00BD11B7">
        <w:t xml:space="preserve"> paprast</w:t>
      </w:r>
      <w:r w:rsidR="00960E81" w:rsidRPr="00BD11B7">
        <w:t>ąsias</w:t>
      </w:r>
      <w:r w:rsidRPr="00BD11B7">
        <w:t xml:space="preserve"> vardin</w:t>
      </w:r>
      <w:r w:rsidR="00960E81" w:rsidRPr="00BD11B7">
        <w:t>e</w:t>
      </w:r>
      <w:r w:rsidRPr="00BD11B7">
        <w:t xml:space="preserve">s </w:t>
      </w:r>
      <w:r w:rsidR="00960E81" w:rsidRPr="00BD11B7">
        <w:t xml:space="preserve">11,58 Eur nominalios vertės </w:t>
      </w:r>
      <w:r w:rsidR="0073238B" w:rsidRPr="00BD11B7">
        <w:t>akcijas</w:t>
      </w:r>
      <w:r w:rsidRPr="00BD11B7">
        <w:t xml:space="preserve">. </w:t>
      </w:r>
      <w:r w:rsidR="002D6765" w:rsidRPr="00BD11B7">
        <w:t>660793</w:t>
      </w:r>
      <w:r w:rsidRPr="00BD11B7">
        <w:t xml:space="preserve"> akcijų (9</w:t>
      </w:r>
      <w:r w:rsidR="002D6765" w:rsidRPr="00BD11B7">
        <w:t>9</w:t>
      </w:r>
      <w:r w:rsidRPr="00BD11B7">
        <w:t>,</w:t>
      </w:r>
      <w:r w:rsidR="002D6765" w:rsidRPr="00BD11B7">
        <w:t>36</w:t>
      </w:r>
      <w:r w:rsidRPr="00BD11B7">
        <w:t xml:space="preserve"> proc.) priklauso Vilkaviškio rajono savivaldybei, 4233 akcijos (</w:t>
      </w:r>
      <w:r w:rsidR="002D6765" w:rsidRPr="00BD11B7">
        <w:t>0,64</w:t>
      </w:r>
      <w:r w:rsidRPr="00BD11B7">
        <w:t xml:space="preserve"> proc.) priklauso 8 fiziniams asmenims. </w:t>
      </w:r>
    </w:p>
    <w:p w14:paraId="7915005B" w14:textId="35BB903B" w:rsidR="00EF6402" w:rsidRPr="00BD11B7" w:rsidRDefault="00EF6402" w:rsidP="005D0584">
      <w:pPr>
        <w:pStyle w:val="ListParagraph"/>
        <w:ind w:left="0" w:firstLine="567"/>
        <w:jc w:val="both"/>
      </w:pPr>
    </w:p>
    <w:p w14:paraId="13ABC32B" w14:textId="3816BFC7" w:rsidR="00EF6402" w:rsidRPr="00BD11B7" w:rsidRDefault="00EF6402" w:rsidP="00B25FB0">
      <w:pPr>
        <w:contextualSpacing/>
        <w:jc w:val="center"/>
        <w:rPr>
          <w:b/>
        </w:rPr>
      </w:pPr>
      <w:r w:rsidRPr="00BD11B7">
        <w:rPr>
          <w:b/>
        </w:rPr>
        <w:t>2. BENDROVĖS VALDYMAS IR ORGANIZACINĖ STRUKTŪRA</w:t>
      </w:r>
    </w:p>
    <w:p w14:paraId="5D82E291" w14:textId="77777777" w:rsidR="000267D0" w:rsidRPr="00BD11B7" w:rsidRDefault="000267D0" w:rsidP="005D0584">
      <w:pPr>
        <w:ind w:firstLine="680"/>
        <w:contextualSpacing/>
      </w:pPr>
      <w:r w:rsidRPr="00BD11B7">
        <w:tab/>
      </w:r>
    </w:p>
    <w:p w14:paraId="013AC080" w14:textId="4114DAD0" w:rsidR="000267D0" w:rsidRPr="00BD11B7" w:rsidRDefault="00EF6402" w:rsidP="005D0584">
      <w:pPr>
        <w:ind w:firstLine="567"/>
        <w:rPr>
          <w:b/>
        </w:rPr>
      </w:pPr>
      <w:r w:rsidRPr="00BD11B7">
        <w:rPr>
          <w:b/>
        </w:rPr>
        <w:t>2</w:t>
      </w:r>
      <w:r w:rsidR="004D5415" w:rsidRPr="00BD11B7">
        <w:rPr>
          <w:b/>
        </w:rPr>
        <w:t xml:space="preserve">.1. </w:t>
      </w:r>
      <w:r w:rsidR="00C20773" w:rsidRPr="00BD11B7">
        <w:rPr>
          <w:b/>
        </w:rPr>
        <w:t>Bendrovės valdymo organai</w:t>
      </w:r>
    </w:p>
    <w:p w14:paraId="45F7B096" w14:textId="77777777" w:rsidR="004D5415" w:rsidRPr="00BD11B7" w:rsidRDefault="004D5415" w:rsidP="005D0584">
      <w:pPr>
        <w:pStyle w:val="ListParagraph"/>
        <w:ind w:left="0"/>
        <w:rPr>
          <w:b/>
        </w:rPr>
      </w:pPr>
    </w:p>
    <w:p w14:paraId="4A3E4C46" w14:textId="6554D5BB" w:rsidR="000267D0" w:rsidRPr="00BD11B7" w:rsidRDefault="000267D0" w:rsidP="005D0584">
      <w:pPr>
        <w:ind w:firstLine="567"/>
        <w:contextualSpacing/>
        <w:jc w:val="both"/>
      </w:pPr>
      <w:r w:rsidRPr="00BD11B7">
        <w:t>Bendrovė veiklą vykdo vadovaudamasi Lietuvos Respublikos akcinių bendrovių įstatymu, bendrovės įstatais, darbo reglamentu, kurį tvirtina bendrovės valdyba, pareiginiais nuostatais, Vilkaviškio rajono savivaldybės Tarybos sprendimais, Vilkaviškio rajono savivaldybės administracijos direktoriaus įsakymais, bendrovės vadovo įsakymais ir kitais Lietuvos Respublikos norminiais teisės aktais.</w:t>
      </w:r>
    </w:p>
    <w:p w14:paraId="55B2178C" w14:textId="77777777" w:rsidR="002D6765" w:rsidRPr="00BD11B7" w:rsidRDefault="002D6765" w:rsidP="005D0584">
      <w:pPr>
        <w:ind w:firstLine="567"/>
        <w:contextualSpacing/>
        <w:jc w:val="both"/>
      </w:pPr>
      <w:r w:rsidRPr="00BD11B7">
        <w:t xml:space="preserve">Bendrovės valdymo organai yra visuotinis akcininkų susirinkimas, valdyba ir bendrovės vadovas – direktorius. </w:t>
      </w:r>
    </w:p>
    <w:p w14:paraId="6875993C" w14:textId="1F3F9571" w:rsidR="000267D0" w:rsidRPr="00BD11B7" w:rsidRDefault="000267D0" w:rsidP="005D0584">
      <w:pPr>
        <w:ind w:firstLine="567"/>
        <w:contextualSpacing/>
        <w:jc w:val="both"/>
      </w:pPr>
      <w:r w:rsidRPr="00BD11B7">
        <w:t>Visuotinis akcininkų susirinkimas yra aukščiausias bendrovės valdymo organas.</w:t>
      </w:r>
      <w:r w:rsidR="009D7EB5" w:rsidRPr="00BD11B7">
        <w:t xml:space="preserve"> </w:t>
      </w:r>
      <w:r w:rsidRPr="00BD11B7">
        <w:t>20</w:t>
      </w:r>
      <w:r w:rsidR="002D6765" w:rsidRPr="00BD11B7">
        <w:t>20</w:t>
      </w:r>
      <w:r w:rsidRPr="00BD11B7">
        <w:t xml:space="preserve"> metais įvyko </w:t>
      </w:r>
      <w:r w:rsidR="002D6765" w:rsidRPr="00BD11B7">
        <w:t>3</w:t>
      </w:r>
      <w:r w:rsidR="00187FBB" w:rsidRPr="00BD11B7">
        <w:t xml:space="preserve"> </w:t>
      </w:r>
      <w:r w:rsidR="005B5A83" w:rsidRPr="00BD11B7">
        <w:t>visuotini</w:t>
      </w:r>
      <w:r w:rsidR="002D6765" w:rsidRPr="00BD11B7">
        <w:t>ai</w:t>
      </w:r>
      <w:r w:rsidRPr="00BD11B7">
        <w:t xml:space="preserve"> akcininkų susirinkim</w:t>
      </w:r>
      <w:r w:rsidR="009352FE" w:rsidRPr="00BD11B7">
        <w:t>a</w:t>
      </w:r>
      <w:r w:rsidR="002D6765" w:rsidRPr="00BD11B7">
        <w:t>i</w:t>
      </w:r>
      <w:r w:rsidRPr="00BD11B7">
        <w:t xml:space="preserve">. </w:t>
      </w:r>
    </w:p>
    <w:p w14:paraId="02847807" w14:textId="66299D5A" w:rsidR="000267D0" w:rsidRPr="00BD11B7" w:rsidRDefault="000267D0" w:rsidP="005D0584">
      <w:pPr>
        <w:ind w:firstLine="567"/>
        <w:contextualSpacing/>
        <w:jc w:val="both"/>
      </w:pPr>
      <w:r w:rsidRPr="00BD11B7">
        <w:t xml:space="preserve">Bendrovės Valdyba yra kolegialus valdymo organas, kurio veiklai vadovauja jos pirmininkas. </w:t>
      </w:r>
      <w:r w:rsidR="00976CFF" w:rsidRPr="00BD11B7">
        <w:t xml:space="preserve"> </w:t>
      </w:r>
      <w:r w:rsidRPr="00BD11B7">
        <w:t>Valdyba sudar</w:t>
      </w:r>
      <w:r w:rsidR="00976CFF" w:rsidRPr="00BD11B7">
        <w:t>yta</w:t>
      </w:r>
      <w:r w:rsidRPr="00BD11B7">
        <w:t xml:space="preserve"> iš </w:t>
      </w:r>
      <w:r w:rsidR="00976CFF" w:rsidRPr="00BD11B7">
        <w:t>3</w:t>
      </w:r>
      <w:r w:rsidRPr="00BD11B7">
        <w:t xml:space="preserve"> (</w:t>
      </w:r>
      <w:r w:rsidR="00976CFF" w:rsidRPr="00BD11B7">
        <w:t>trijų</w:t>
      </w:r>
      <w:r w:rsidRPr="00BD11B7">
        <w:t>) narių</w:t>
      </w:r>
      <w:r w:rsidR="00976CFF" w:rsidRPr="00BD11B7">
        <w:t>:</w:t>
      </w:r>
    </w:p>
    <w:p w14:paraId="5C65ED95" w14:textId="3AD0D1D9" w:rsidR="009352FE" w:rsidRPr="00BD11B7" w:rsidRDefault="009352FE" w:rsidP="00540B46">
      <w:pPr>
        <w:pStyle w:val="ListParagraph"/>
        <w:numPr>
          <w:ilvl w:val="0"/>
          <w:numId w:val="4"/>
        </w:numPr>
        <w:tabs>
          <w:tab w:val="left" w:pos="851"/>
        </w:tabs>
        <w:ind w:left="0" w:firstLine="567"/>
        <w:jc w:val="both"/>
      </w:pPr>
      <w:r w:rsidRPr="00BD11B7">
        <w:t>Valdybos pirminink</w:t>
      </w:r>
      <w:r w:rsidR="00195497" w:rsidRPr="00BD11B7">
        <w:t>ė</w:t>
      </w:r>
      <w:r w:rsidRPr="00BD11B7">
        <w:t xml:space="preserve"> - Vilkaviškio rajono savivaldybės juridinio skyriaus vedėja Vilma Kolpakovienė;</w:t>
      </w:r>
    </w:p>
    <w:p w14:paraId="2EFD673B" w14:textId="2BFD9E66" w:rsidR="000267D0" w:rsidRPr="00BD11B7" w:rsidRDefault="00976CFF" w:rsidP="00540B46">
      <w:pPr>
        <w:pStyle w:val="ListParagraph"/>
        <w:numPr>
          <w:ilvl w:val="0"/>
          <w:numId w:val="4"/>
        </w:numPr>
        <w:tabs>
          <w:tab w:val="left" w:pos="851"/>
        </w:tabs>
        <w:ind w:left="0" w:firstLine="567"/>
        <w:jc w:val="both"/>
      </w:pPr>
      <w:r w:rsidRPr="00BD11B7">
        <w:t>Nepriklausomas valdybos narys – Justina Bučinskaitė</w:t>
      </w:r>
      <w:r w:rsidR="000267D0" w:rsidRPr="00BD11B7">
        <w:t>;</w:t>
      </w:r>
    </w:p>
    <w:p w14:paraId="16F8ED29" w14:textId="6CA76B93" w:rsidR="000267D0" w:rsidRPr="00BD11B7" w:rsidRDefault="00976CFF" w:rsidP="00540B46">
      <w:pPr>
        <w:pStyle w:val="ListParagraph"/>
        <w:numPr>
          <w:ilvl w:val="0"/>
          <w:numId w:val="4"/>
        </w:numPr>
        <w:tabs>
          <w:tab w:val="left" w:pos="851"/>
        </w:tabs>
        <w:ind w:left="0" w:firstLine="567"/>
        <w:jc w:val="both"/>
      </w:pPr>
      <w:r w:rsidRPr="00BD11B7">
        <w:t>Nepriklausomas valdybos narys – Modestas Globys.</w:t>
      </w:r>
    </w:p>
    <w:p w14:paraId="66AEF244" w14:textId="25EFF2BC" w:rsidR="000267D0" w:rsidRPr="00BD11B7" w:rsidRDefault="000267D0" w:rsidP="00540B46">
      <w:pPr>
        <w:ind w:firstLine="567"/>
        <w:contextualSpacing/>
        <w:jc w:val="both"/>
      </w:pPr>
      <w:r w:rsidRPr="00BD11B7">
        <w:t>20</w:t>
      </w:r>
      <w:r w:rsidR="00976CFF" w:rsidRPr="00BD11B7">
        <w:t>20</w:t>
      </w:r>
      <w:r w:rsidRPr="00BD11B7">
        <w:t xml:space="preserve"> metais įvyko </w:t>
      </w:r>
      <w:r w:rsidR="00976CFF" w:rsidRPr="00BD11B7">
        <w:t>8</w:t>
      </w:r>
      <w:r w:rsidRPr="00BD11B7">
        <w:t xml:space="preserve"> valdybos posėdžiai</w:t>
      </w:r>
      <w:r w:rsidR="00C40D3E" w:rsidRPr="00BD11B7">
        <w:t>.</w:t>
      </w:r>
    </w:p>
    <w:p w14:paraId="609119A1" w14:textId="163EE8DA" w:rsidR="00E60049" w:rsidRPr="00BD11B7" w:rsidRDefault="000267D0" w:rsidP="00540B46">
      <w:pPr>
        <w:ind w:firstLine="567"/>
        <w:jc w:val="both"/>
      </w:pPr>
      <w:r w:rsidRPr="00BD11B7">
        <w:t xml:space="preserve">UAB „Vilkaviškio vandenys“ </w:t>
      </w:r>
      <w:r w:rsidR="00C40D3E" w:rsidRPr="00BD11B7">
        <w:t>vadovauja direktorius Ramūnas Kašinskas</w:t>
      </w:r>
      <w:r w:rsidR="00976CFF" w:rsidRPr="00BD11B7">
        <w:t>.</w:t>
      </w:r>
      <w:r w:rsidR="00E60049" w:rsidRPr="00BD11B7">
        <w:t xml:space="preserve">  </w:t>
      </w:r>
    </w:p>
    <w:p w14:paraId="0677B9B5" w14:textId="77777777" w:rsidR="000C4CCB" w:rsidRPr="00BD11B7" w:rsidRDefault="000C4CCB" w:rsidP="005D0584">
      <w:pPr>
        <w:ind w:firstLine="454"/>
        <w:jc w:val="both"/>
      </w:pPr>
    </w:p>
    <w:p w14:paraId="5A85ABAA" w14:textId="07F60EE2" w:rsidR="00C20773" w:rsidRPr="00BD11B7" w:rsidRDefault="00EF6402" w:rsidP="005D0584">
      <w:pPr>
        <w:ind w:firstLine="454"/>
        <w:contextualSpacing/>
        <w:rPr>
          <w:b/>
        </w:rPr>
      </w:pPr>
      <w:r w:rsidRPr="00BD11B7">
        <w:rPr>
          <w:b/>
        </w:rPr>
        <w:t>2</w:t>
      </w:r>
      <w:r w:rsidR="00A63F2A" w:rsidRPr="00BD11B7">
        <w:rPr>
          <w:b/>
        </w:rPr>
        <w:t>.2</w:t>
      </w:r>
      <w:r w:rsidR="004D5415" w:rsidRPr="00BD11B7">
        <w:rPr>
          <w:b/>
        </w:rPr>
        <w:t>.</w:t>
      </w:r>
      <w:r w:rsidR="000267D0" w:rsidRPr="00BD11B7">
        <w:rPr>
          <w:b/>
        </w:rPr>
        <w:t xml:space="preserve"> </w:t>
      </w:r>
      <w:r w:rsidR="00C20773" w:rsidRPr="00BD11B7">
        <w:rPr>
          <w:b/>
        </w:rPr>
        <w:t>Bendrovės valdymo struktūra</w:t>
      </w:r>
    </w:p>
    <w:p w14:paraId="78F050D4" w14:textId="7A85760C" w:rsidR="000267D0" w:rsidRPr="00BD11B7" w:rsidRDefault="000267D0" w:rsidP="005D0584">
      <w:pPr>
        <w:ind w:firstLine="680"/>
        <w:contextualSpacing/>
        <w:rPr>
          <w:noProof/>
        </w:rPr>
      </w:pPr>
    </w:p>
    <w:p w14:paraId="5714A802" w14:textId="66534453" w:rsidR="00976CFF" w:rsidRPr="00BD11B7" w:rsidRDefault="000C4CCB" w:rsidP="005D0584">
      <w:pPr>
        <w:pStyle w:val="ListParagraph"/>
        <w:ind w:left="0" w:firstLine="454"/>
        <w:contextualSpacing w:val="0"/>
        <w:rPr>
          <w:b/>
        </w:rPr>
      </w:pPr>
      <w:r w:rsidRPr="00BD11B7">
        <w:rPr>
          <w:b/>
          <w:noProof/>
        </w:rPr>
        <w:drawing>
          <wp:inline distT="0" distB="0" distL="0" distR="0" wp14:anchorId="23710BEE" wp14:editId="5117B9C7">
            <wp:extent cx="5152079" cy="23793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7071" cy="2386246"/>
                    </a:xfrm>
                    <a:prstGeom prst="rect">
                      <a:avLst/>
                    </a:prstGeom>
                  </pic:spPr>
                </pic:pic>
              </a:graphicData>
            </a:graphic>
          </wp:inline>
        </w:drawing>
      </w:r>
    </w:p>
    <w:p w14:paraId="2E082618" w14:textId="6FAC00BE" w:rsidR="000267D0" w:rsidRPr="00BD11B7" w:rsidRDefault="00F304DE" w:rsidP="005D0584">
      <w:pPr>
        <w:pStyle w:val="ListParagraph"/>
        <w:ind w:left="0" w:firstLine="454"/>
        <w:contextualSpacing w:val="0"/>
        <w:rPr>
          <w:b/>
        </w:rPr>
      </w:pPr>
      <w:r w:rsidRPr="00BD11B7">
        <w:rPr>
          <w:b/>
        </w:rPr>
        <w:lastRenderedPageBreak/>
        <w:t xml:space="preserve">   </w:t>
      </w:r>
      <w:r w:rsidR="00EF6402" w:rsidRPr="00BD11B7">
        <w:rPr>
          <w:b/>
        </w:rPr>
        <w:t>2</w:t>
      </w:r>
      <w:r w:rsidR="00A63F2A" w:rsidRPr="00BD11B7">
        <w:rPr>
          <w:b/>
        </w:rPr>
        <w:t>.3</w:t>
      </w:r>
      <w:r w:rsidR="004D5415" w:rsidRPr="00BD11B7">
        <w:rPr>
          <w:b/>
        </w:rPr>
        <w:t>.</w:t>
      </w:r>
      <w:r w:rsidR="000267D0" w:rsidRPr="00BD11B7">
        <w:rPr>
          <w:b/>
        </w:rPr>
        <w:t xml:space="preserve"> </w:t>
      </w:r>
      <w:r w:rsidR="00C20773" w:rsidRPr="00BD11B7">
        <w:rPr>
          <w:b/>
        </w:rPr>
        <w:t>Įmonės darbuotojai</w:t>
      </w:r>
    </w:p>
    <w:p w14:paraId="39F42E53" w14:textId="77777777" w:rsidR="00EF6402" w:rsidRPr="00BD11B7" w:rsidRDefault="00EF6402" w:rsidP="005D0584">
      <w:pPr>
        <w:pStyle w:val="ListParagraph"/>
        <w:ind w:left="0" w:firstLine="454"/>
        <w:contextualSpacing w:val="0"/>
        <w:rPr>
          <w:b/>
        </w:rPr>
      </w:pPr>
    </w:p>
    <w:p w14:paraId="5AC860D1" w14:textId="77777777" w:rsidR="00B356B1" w:rsidRPr="00BD11B7" w:rsidRDefault="00B356B1" w:rsidP="00540B46">
      <w:pPr>
        <w:ind w:firstLine="567"/>
        <w:jc w:val="both"/>
      </w:pPr>
      <w:r w:rsidRPr="00BD11B7">
        <w:t xml:space="preserve">Atsižvelgiant į 2020 metais pasaulyje ir Lietuvoje susiklosčiusią situaciją dėl koronaviruso (COVID-19) pandemijos ir karantino ribojimų, bendrovė norėdama išsaugoti visas darbo vietas ėmėsi visų priemonių, kad nereikėtų skirti prastovų ar atleisti darbuotojų. Tačiau dėl valdymo struktūros pakeitimų buvo atsisakyta perteklinių darbo funkcijų, susijusių su bendrovės veiklos organizavimu. </w:t>
      </w:r>
    </w:p>
    <w:p w14:paraId="54372BAF" w14:textId="77777777" w:rsidR="00B356B1" w:rsidRPr="00BD11B7" w:rsidRDefault="00B356B1" w:rsidP="00540B46">
      <w:pPr>
        <w:ind w:firstLine="567"/>
        <w:jc w:val="both"/>
      </w:pPr>
      <w:r w:rsidRPr="00BD11B7">
        <w:t>2020 m. gruodžio 31 d. bendrovėje dirbo 55 darbuotojai (2019 m. gruodžio 31 d. – 59 darbuotojai). Darbuotojų procentinis pokytis, lyginant su 2019 m. sumažėjo 6,8%, Taip pat vyko darbuotojų kaita. Nuo 2020 m. sausio 2 d. iki 2020 m. gruodžio 31 d. buvo atleisti 8 ir priimti 4 nauji darbuotojai. Darbuotojų paskirstymas pagal pareigas pateiktas 1 lentelėje.</w:t>
      </w:r>
    </w:p>
    <w:p w14:paraId="6393B8C8" w14:textId="77777777" w:rsidR="00B356B1" w:rsidRPr="00BD11B7" w:rsidRDefault="00B356B1" w:rsidP="005D0584">
      <w:pPr>
        <w:ind w:firstLine="851"/>
        <w:jc w:val="both"/>
      </w:pPr>
    </w:p>
    <w:p w14:paraId="3524B330" w14:textId="77777777" w:rsidR="00B356B1" w:rsidRPr="00BD11B7" w:rsidRDefault="00B356B1" w:rsidP="005D0584">
      <w:pPr>
        <w:rPr>
          <w:sz w:val="20"/>
        </w:rPr>
      </w:pPr>
      <w:r w:rsidRPr="00BD11B7">
        <w:rPr>
          <w:sz w:val="20"/>
        </w:rPr>
        <w:t>1 lentelė. Darbuotojų paskirstymas pagal pareigas 2020 m.</w:t>
      </w:r>
    </w:p>
    <w:tbl>
      <w:tblPr>
        <w:tblStyle w:val="TableGrid"/>
        <w:tblW w:w="9802" w:type="dxa"/>
        <w:tblLook w:val="04A0" w:firstRow="1" w:lastRow="0" w:firstColumn="1" w:lastColumn="0" w:noHBand="0" w:noVBand="1"/>
      </w:tblPr>
      <w:tblGrid>
        <w:gridCol w:w="4673"/>
        <w:gridCol w:w="2552"/>
        <w:gridCol w:w="2577"/>
      </w:tblGrid>
      <w:tr w:rsidR="00B356B1" w:rsidRPr="00BD11B7" w14:paraId="3C1E302F"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BFB0CCE" w14:textId="77777777" w:rsidR="00B356B1" w:rsidRPr="00BD11B7" w:rsidRDefault="00B356B1" w:rsidP="005D0584">
            <w:pPr>
              <w:jc w:val="center"/>
              <w:rPr>
                <w:lang w:eastAsia="en-US"/>
              </w:rPr>
            </w:pPr>
            <w:r w:rsidRPr="00BD11B7">
              <w:rPr>
                <w:sz w:val="20"/>
                <w:lang w:eastAsia="en-US"/>
              </w:rPr>
              <w:t>Pareigos</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92728E8" w14:textId="77777777" w:rsidR="00B356B1" w:rsidRPr="00BD11B7" w:rsidRDefault="00B356B1" w:rsidP="005D0584">
            <w:pPr>
              <w:jc w:val="center"/>
              <w:rPr>
                <w:sz w:val="20"/>
                <w:lang w:eastAsia="en-US"/>
              </w:rPr>
            </w:pPr>
            <w:r w:rsidRPr="00BD11B7">
              <w:rPr>
                <w:sz w:val="20"/>
                <w:lang w:eastAsia="en-US"/>
              </w:rPr>
              <w:t>Darbuotojų skaičius 2019 m. gruodžio 31 d.</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E591F99" w14:textId="77777777" w:rsidR="00B356B1" w:rsidRPr="00BD11B7" w:rsidRDefault="00B356B1" w:rsidP="005D0584">
            <w:pPr>
              <w:jc w:val="center"/>
              <w:rPr>
                <w:sz w:val="20"/>
                <w:lang w:eastAsia="en-US"/>
              </w:rPr>
            </w:pPr>
            <w:r w:rsidRPr="00BD11B7">
              <w:rPr>
                <w:sz w:val="20"/>
                <w:lang w:eastAsia="en-US"/>
              </w:rPr>
              <w:t>Darbuotojų skaičius 2020 m. gruodžio 31 d.</w:t>
            </w:r>
          </w:p>
        </w:tc>
      </w:tr>
      <w:tr w:rsidR="00B356B1" w:rsidRPr="00BD11B7" w14:paraId="7E8656C9"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6D2B61CC" w14:textId="77777777" w:rsidR="00B356B1" w:rsidRPr="00BD11B7" w:rsidRDefault="00B356B1" w:rsidP="005D0584">
            <w:pPr>
              <w:rPr>
                <w:sz w:val="20"/>
                <w:lang w:eastAsia="en-US"/>
              </w:rPr>
            </w:pPr>
            <w:r w:rsidRPr="00BD11B7">
              <w:rPr>
                <w:sz w:val="20"/>
                <w:lang w:eastAsia="en-US"/>
              </w:rPr>
              <w:t>Direktorius</w:t>
            </w:r>
          </w:p>
        </w:tc>
        <w:tc>
          <w:tcPr>
            <w:tcW w:w="2552" w:type="dxa"/>
            <w:tcBorders>
              <w:top w:val="single" w:sz="4" w:space="0" w:color="auto"/>
              <w:left w:val="single" w:sz="4" w:space="0" w:color="auto"/>
              <w:bottom w:val="single" w:sz="4" w:space="0" w:color="auto"/>
              <w:right w:val="single" w:sz="4" w:space="0" w:color="auto"/>
            </w:tcBorders>
          </w:tcPr>
          <w:p w14:paraId="3453D070"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0E701FF3"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0A4D9013"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02BC4EFD" w14:textId="77777777" w:rsidR="00B356B1" w:rsidRPr="00BD11B7" w:rsidRDefault="00B356B1" w:rsidP="005D0584">
            <w:pPr>
              <w:rPr>
                <w:sz w:val="20"/>
                <w:lang w:eastAsia="en-US"/>
              </w:rPr>
            </w:pPr>
            <w:r w:rsidRPr="00BD11B7">
              <w:rPr>
                <w:sz w:val="20"/>
                <w:lang w:eastAsia="en-US"/>
              </w:rPr>
              <w:t>Direktorius technikai</w:t>
            </w:r>
          </w:p>
        </w:tc>
        <w:tc>
          <w:tcPr>
            <w:tcW w:w="2552" w:type="dxa"/>
            <w:tcBorders>
              <w:top w:val="single" w:sz="4" w:space="0" w:color="auto"/>
              <w:left w:val="single" w:sz="4" w:space="0" w:color="auto"/>
              <w:bottom w:val="single" w:sz="4" w:space="0" w:color="auto"/>
              <w:right w:val="single" w:sz="4" w:space="0" w:color="auto"/>
            </w:tcBorders>
          </w:tcPr>
          <w:p w14:paraId="0D2EFE07"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5ED41C46"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57EC6021"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5C9CED9C" w14:textId="77777777" w:rsidR="00B356B1" w:rsidRPr="00BD11B7" w:rsidRDefault="00B356B1" w:rsidP="005D0584">
            <w:pPr>
              <w:rPr>
                <w:sz w:val="20"/>
                <w:lang w:eastAsia="en-US"/>
              </w:rPr>
            </w:pPr>
            <w:r w:rsidRPr="00BD11B7">
              <w:rPr>
                <w:sz w:val="20"/>
                <w:lang w:eastAsia="en-US"/>
              </w:rPr>
              <w:t>Vyriausioji buhalterė</w:t>
            </w:r>
          </w:p>
        </w:tc>
        <w:tc>
          <w:tcPr>
            <w:tcW w:w="2552" w:type="dxa"/>
            <w:tcBorders>
              <w:top w:val="single" w:sz="4" w:space="0" w:color="auto"/>
              <w:left w:val="single" w:sz="4" w:space="0" w:color="auto"/>
              <w:bottom w:val="single" w:sz="4" w:space="0" w:color="auto"/>
              <w:right w:val="single" w:sz="4" w:space="0" w:color="auto"/>
            </w:tcBorders>
          </w:tcPr>
          <w:p w14:paraId="0B54692B"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405354E3"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04658CAE"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2230BFC3" w14:textId="77777777" w:rsidR="00B356B1" w:rsidRPr="00BD11B7" w:rsidRDefault="00B356B1" w:rsidP="005D0584">
            <w:pPr>
              <w:rPr>
                <w:sz w:val="20"/>
                <w:lang w:eastAsia="en-US"/>
              </w:rPr>
            </w:pPr>
            <w:r w:rsidRPr="00BD11B7">
              <w:rPr>
                <w:sz w:val="20"/>
                <w:lang w:eastAsia="en-US"/>
              </w:rPr>
              <w:t>Administratorė</w:t>
            </w:r>
          </w:p>
        </w:tc>
        <w:tc>
          <w:tcPr>
            <w:tcW w:w="2552" w:type="dxa"/>
            <w:tcBorders>
              <w:top w:val="single" w:sz="4" w:space="0" w:color="auto"/>
              <w:left w:val="single" w:sz="4" w:space="0" w:color="auto"/>
              <w:bottom w:val="single" w:sz="4" w:space="0" w:color="auto"/>
              <w:right w:val="single" w:sz="4" w:space="0" w:color="auto"/>
            </w:tcBorders>
          </w:tcPr>
          <w:p w14:paraId="43395349"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093D013F"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093E5F58" w14:textId="77777777" w:rsidTr="00241097">
        <w:trPr>
          <w:trHeight w:val="216"/>
        </w:trPr>
        <w:tc>
          <w:tcPr>
            <w:tcW w:w="4673" w:type="dxa"/>
            <w:tcBorders>
              <w:top w:val="single" w:sz="4" w:space="0" w:color="auto"/>
              <w:left w:val="single" w:sz="4" w:space="0" w:color="auto"/>
              <w:bottom w:val="single" w:sz="4" w:space="0" w:color="auto"/>
              <w:right w:val="single" w:sz="4" w:space="0" w:color="auto"/>
            </w:tcBorders>
            <w:hideMark/>
          </w:tcPr>
          <w:p w14:paraId="46D2AAEE" w14:textId="77777777" w:rsidR="00B356B1" w:rsidRPr="00BD11B7" w:rsidRDefault="00B356B1" w:rsidP="005D0584">
            <w:pPr>
              <w:rPr>
                <w:sz w:val="20"/>
                <w:lang w:eastAsia="en-US"/>
              </w:rPr>
            </w:pPr>
            <w:r w:rsidRPr="00BD11B7">
              <w:rPr>
                <w:sz w:val="20"/>
                <w:lang w:eastAsia="en-US"/>
              </w:rPr>
              <w:t>Juristas</w:t>
            </w:r>
          </w:p>
        </w:tc>
        <w:tc>
          <w:tcPr>
            <w:tcW w:w="2552" w:type="dxa"/>
            <w:tcBorders>
              <w:top w:val="single" w:sz="4" w:space="0" w:color="auto"/>
              <w:left w:val="single" w:sz="4" w:space="0" w:color="auto"/>
              <w:bottom w:val="single" w:sz="4" w:space="0" w:color="auto"/>
              <w:right w:val="single" w:sz="4" w:space="0" w:color="auto"/>
            </w:tcBorders>
          </w:tcPr>
          <w:p w14:paraId="1AF43D63"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26E3B909"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72282375"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38DC7AFA" w14:textId="77777777" w:rsidR="00B356B1" w:rsidRPr="00BD11B7" w:rsidRDefault="00B356B1" w:rsidP="005D0584">
            <w:pPr>
              <w:rPr>
                <w:sz w:val="20"/>
                <w:lang w:eastAsia="en-US"/>
              </w:rPr>
            </w:pPr>
            <w:r w:rsidRPr="00BD11B7">
              <w:rPr>
                <w:sz w:val="20"/>
                <w:lang w:eastAsia="en-US"/>
              </w:rPr>
              <w:t>Buhalterė - ekonomistė</w:t>
            </w:r>
          </w:p>
        </w:tc>
        <w:tc>
          <w:tcPr>
            <w:tcW w:w="2552" w:type="dxa"/>
            <w:tcBorders>
              <w:top w:val="single" w:sz="4" w:space="0" w:color="auto"/>
              <w:left w:val="single" w:sz="4" w:space="0" w:color="auto"/>
              <w:bottom w:val="single" w:sz="4" w:space="0" w:color="auto"/>
              <w:right w:val="single" w:sz="4" w:space="0" w:color="auto"/>
            </w:tcBorders>
          </w:tcPr>
          <w:p w14:paraId="7D6691A6"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62EE7C6C"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3C9682D7"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08E532BF" w14:textId="77777777" w:rsidR="00B356B1" w:rsidRPr="00BD11B7" w:rsidRDefault="00B356B1" w:rsidP="005D0584">
            <w:pPr>
              <w:rPr>
                <w:sz w:val="20"/>
                <w:lang w:eastAsia="en-US"/>
              </w:rPr>
            </w:pPr>
            <w:r w:rsidRPr="00BD11B7">
              <w:rPr>
                <w:sz w:val="20"/>
                <w:lang w:eastAsia="en-US"/>
              </w:rPr>
              <w:t>Buhalterė - kasininkė</w:t>
            </w:r>
          </w:p>
        </w:tc>
        <w:tc>
          <w:tcPr>
            <w:tcW w:w="2552" w:type="dxa"/>
            <w:tcBorders>
              <w:top w:val="single" w:sz="4" w:space="0" w:color="auto"/>
              <w:left w:val="single" w:sz="4" w:space="0" w:color="auto"/>
              <w:bottom w:val="single" w:sz="4" w:space="0" w:color="auto"/>
              <w:right w:val="single" w:sz="4" w:space="0" w:color="auto"/>
            </w:tcBorders>
          </w:tcPr>
          <w:p w14:paraId="5BD88AF3"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1D5763A5"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677BC6BC"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75263A09" w14:textId="77777777" w:rsidR="00B356B1" w:rsidRPr="00BD11B7" w:rsidRDefault="00B356B1" w:rsidP="005D0584">
            <w:pPr>
              <w:rPr>
                <w:sz w:val="20"/>
                <w:lang w:eastAsia="en-US"/>
              </w:rPr>
            </w:pPr>
            <w:r w:rsidRPr="00BD11B7">
              <w:rPr>
                <w:sz w:val="20"/>
                <w:lang w:eastAsia="en-US"/>
              </w:rPr>
              <w:t>Abonentinio skyriaus buhalterė</w:t>
            </w:r>
          </w:p>
        </w:tc>
        <w:tc>
          <w:tcPr>
            <w:tcW w:w="2552" w:type="dxa"/>
            <w:tcBorders>
              <w:top w:val="single" w:sz="4" w:space="0" w:color="auto"/>
              <w:left w:val="single" w:sz="4" w:space="0" w:color="auto"/>
              <w:bottom w:val="single" w:sz="4" w:space="0" w:color="auto"/>
              <w:right w:val="single" w:sz="4" w:space="0" w:color="auto"/>
            </w:tcBorders>
          </w:tcPr>
          <w:p w14:paraId="568D537E" w14:textId="77777777" w:rsidR="00B356B1" w:rsidRPr="00BD11B7" w:rsidRDefault="00B356B1" w:rsidP="005D0584">
            <w:pPr>
              <w:jc w:val="center"/>
              <w:rPr>
                <w:sz w:val="20"/>
                <w:lang w:eastAsia="en-US"/>
              </w:rPr>
            </w:pPr>
            <w:r w:rsidRPr="00BD11B7">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14:paraId="06C8FC18" w14:textId="77777777" w:rsidR="00B356B1" w:rsidRPr="00BD11B7" w:rsidRDefault="00B356B1" w:rsidP="005D0584">
            <w:pPr>
              <w:jc w:val="center"/>
              <w:rPr>
                <w:sz w:val="20"/>
                <w:lang w:eastAsia="en-US"/>
              </w:rPr>
            </w:pPr>
            <w:r w:rsidRPr="00BD11B7">
              <w:rPr>
                <w:sz w:val="20"/>
                <w:lang w:eastAsia="en-US"/>
              </w:rPr>
              <w:t>2</w:t>
            </w:r>
          </w:p>
        </w:tc>
      </w:tr>
      <w:tr w:rsidR="00B356B1" w:rsidRPr="00BD11B7" w14:paraId="3747E89E"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128405F9" w14:textId="77777777" w:rsidR="00B356B1" w:rsidRPr="00BD11B7" w:rsidRDefault="00B356B1" w:rsidP="005D0584">
            <w:pPr>
              <w:rPr>
                <w:sz w:val="20"/>
                <w:lang w:eastAsia="en-US"/>
              </w:rPr>
            </w:pPr>
            <w:r w:rsidRPr="00BD11B7">
              <w:rPr>
                <w:sz w:val="20"/>
                <w:lang w:eastAsia="en-US"/>
              </w:rPr>
              <w:t>Kompiuterinių sistemų inžinierius</w:t>
            </w:r>
          </w:p>
        </w:tc>
        <w:tc>
          <w:tcPr>
            <w:tcW w:w="2552" w:type="dxa"/>
            <w:tcBorders>
              <w:top w:val="single" w:sz="4" w:space="0" w:color="auto"/>
              <w:left w:val="single" w:sz="4" w:space="0" w:color="auto"/>
              <w:bottom w:val="single" w:sz="4" w:space="0" w:color="auto"/>
              <w:right w:val="single" w:sz="4" w:space="0" w:color="auto"/>
            </w:tcBorders>
          </w:tcPr>
          <w:p w14:paraId="6DE5D59B"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25408556"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12CD9C59"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5CB3CDF6" w14:textId="77777777" w:rsidR="00B356B1" w:rsidRPr="00BD11B7" w:rsidRDefault="00B356B1" w:rsidP="005D0584">
            <w:pPr>
              <w:rPr>
                <w:sz w:val="20"/>
                <w:lang w:eastAsia="en-US"/>
              </w:rPr>
            </w:pPr>
            <w:r w:rsidRPr="00BD11B7">
              <w:rPr>
                <w:sz w:val="20"/>
                <w:lang w:eastAsia="en-US"/>
              </w:rPr>
              <w:t>Tiekėjas - sandėlininkas</w:t>
            </w:r>
          </w:p>
        </w:tc>
        <w:tc>
          <w:tcPr>
            <w:tcW w:w="2552" w:type="dxa"/>
            <w:tcBorders>
              <w:top w:val="single" w:sz="4" w:space="0" w:color="auto"/>
              <w:left w:val="single" w:sz="4" w:space="0" w:color="auto"/>
              <w:bottom w:val="single" w:sz="4" w:space="0" w:color="auto"/>
              <w:right w:val="single" w:sz="4" w:space="0" w:color="auto"/>
            </w:tcBorders>
          </w:tcPr>
          <w:p w14:paraId="78F14B07"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5BD844A0" w14:textId="77777777" w:rsidR="00B356B1" w:rsidRPr="00BD11B7" w:rsidRDefault="00B356B1" w:rsidP="005D0584">
            <w:pPr>
              <w:jc w:val="center"/>
              <w:rPr>
                <w:sz w:val="20"/>
                <w:lang w:eastAsia="en-US"/>
              </w:rPr>
            </w:pPr>
            <w:r w:rsidRPr="00BD11B7">
              <w:rPr>
                <w:sz w:val="20"/>
                <w:lang w:eastAsia="en-US"/>
              </w:rPr>
              <w:t>-</w:t>
            </w:r>
          </w:p>
        </w:tc>
      </w:tr>
      <w:tr w:rsidR="00B356B1" w:rsidRPr="00BD11B7" w14:paraId="591C6496"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74F3BD39" w14:textId="77777777" w:rsidR="00B356B1" w:rsidRPr="00BD11B7" w:rsidRDefault="00B356B1" w:rsidP="005D0584">
            <w:pPr>
              <w:rPr>
                <w:sz w:val="20"/>
                <w:lang w:eastAsia="en-US"/>
              </w:rPr>
            </w:pPr>
            <w:r w:rsidRPr="00BD11B7">
              <w:rPr>
                <w:sz w:val="20"/>
                <w:lang w:eastAsia="en-US"/>
              </w:rPr>
              <w:t>Šaltkalvis- kontrolierius</w:t>
            </w:r>
          </w:p>
        </w:tc>
        <w:tc>
          <w:tcPr>
            <w:tcW w:w="2552" w:type="dxa"/>
            <w:tcBorders>
              <w:top w:val="single" w:sz="4" w:space="0" w:color="auto"/>
              <w:left w:val="single" w:sz="4" w:space="0" w:color="auto"/>
              <w:bottom w:val="single" w:sz="4" w:space="0" w:color="auto"/>
              <w:right w:val="single" w:sz="4" w:space="0" w:color="auto"/>
            </w:tcBorders>
          </w:tcPr>
          <w:p w14:paraId="45AF2B11" w14:textId="77777777" w:rsidR="00B356B1" w:rsidRPr="00BD11B7" w:rsidRDefault="00B356B1" w:rsidP="005D0584">
            <w:pPr>
              <w:jc w:val="center"/>
              <w:rPr>
                <w:sz w:val="20"/>
                <w:lang w:eastAsia="en-US"/>
              </w:rPr>
            </w:pPr>
            <w:r w:rsidRPr="00BD11B7">
              <w:rPr>
                <w:sz w:val="20"/>
                <w:lang w:eastAsia="en-US"/>
              </w:rPr>
              <w:t>5</w:t>
            </w:r>
          </w:p>
        </w:tc>
        <w:tc>
          <w:tcPr>
            <w:tcW w:w="2577" w:type="dxa"/>
            <w:tcBorders>
              <w:top w:val="single" w:sz="4" w:space="0" w:color="auto"/>
              <w:left w:val="single" w:sz="4" w:space="0" w:color="auto"/>
              <w:bottom w:val="single" w:sz="4" w:space="0" w:color="auto"/>
              <w:right w:val="single" w:sz="4" w:space="0" w:color="auto"/>
            </w:tcBorders>
          </w:tcPr>
          <w:p w14:paraId="6C1412A6" w14:textId="77777777" w:rsidR="00B356B1" w:rsidRPr="00BD11B7" w:rsidRDefault="00B356B1" w:rsidP="005D0584">
            <w:pPr>
              <w:jc w:val="center"/>
              <w:rPr>
                <w:sz w:val="20"/>
                <w:lang w:eastAsia="en-US"/>
              </w:rPr>
            </w:pPr>
            <w:r w:rsidRPr="00BD11B7">
              <w:rPr>
                <w:sz w:val="20"/>
                <w:lang w:eastAsia="en-US"/>
              </w:rPr>
              <w:t>5</w:t>
            </w:r>
          </w:p>
        </w:tc>
      </w:tr>
      <w:tr w:rsidR="00B356B1" w:rsidRPr="00BD11B7" w14:paraId="04FF1AAF"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314BB91E" w14:textId="77777777" w:rsidR="00B356B1" w:rsidRPr="00BD11B7" w:rsidRDefault="00B356B1" w:rsidP="005D0584">
            <w:pPr>
              <w:rPr>
                <w:sz w:val="20"/>
                <w:lang w:eastAsia="en-US"/>
              </w:rPr>
            </w:pPr>
            <w:r w:rsidRPr="00BD11B7">
              <w:rPr>
                <w:sz w:val="20"/>
                <w:lang w:eastAsia="en-US"/>
              </w:rPr>
              <w:t>Kontrolierius</w:t>
            </w:r>
          </w:p>
        </w:tc>
        <w:tc>
          <w:tcPr>
            <w:tcW w:w="2552" w:type="dxa"/>
            <w:tcBorders>
              <w:top w:val="single" w:sz="4" w:space="0" w:color="auto"/>
              <w:left w:val="single" w:sz="4" w:space="0" w:color="auto"/>
              <w:bottom w:val="single" w:sz="4" w:space="0" w:color="auto"/>
              <w:right w:val="single" w:sz="4" w:space="0" w:color="auto"/>
            </w:tcBorders>
          </w:tcPr>
          <w:p w14:paraId="41097995" w14:textId="77777777" w:rsidR="00B356B1" w:rsidRPr="00BD11B7" w:rsidRDefault="00B356B1" w:rsidP="005D0584">
            <w:pPr>
              <w:jc w:val="center"/>
              <w:rPr>
                <w:sz w:val="20"/>
                <w:lang w:eastAsia="en-US"/>
              </w:rPr>
            </w:pPr>
            <w:r w:rsidRPr="00BD11B7">
              <w:rPr>
                <w:sz w:val="20"/>
                <w:lang w:eastAsia="en-US"/>
              </w:rPr>
              <w:t>4</w:t>
            </w:r>
          </w:p>
        </w:tc>
        <w:tc>
          <w:tcPr>
            <w:tcW w:w="2577" w:type="dxa"/>
            <w:tcBorders>
              <w:top w:val="single" w:sz="4" w:space="0" w:color="auto"/>
              <w:left w:val="single" w:sz="4" w:space="0" w:color="auto"/>
              <w:bottom w:val="single" w:sz="4" w:space="0" w:color="auto"/>
              <w:right w:val="single" w:sz="4" w:space="0" w:color="auto"/>
            </w:tcBorders>
          </w:tcPr>
          <w:p w14:paraId="238A201F" w14:textId="77777777" w:rsidR="00B356B1" w:rsidRPr="00BD11B7" w:rsidRDefault="00B356B1" w:rsidP="005D0584">
            <w:pPr>
              <w:jc w:val="center"/>
              <w:rPr>
                <w:sz w:val="20"/>
                <w:lang w:eastAsia="en-US"/>
              </w:rPr>
            </w:pPr>
            <w:r w:rsidRPr="00BD11B7">
              <w:rPr>
                <w:sz w:val="20"/>
                <w:lang w:eastAsia="en-US"/>
              </w:rPr>
              <w:t>3</w:t>
            </w:r>
          </w:p>
        </w:tc>
      </w:tr>
      <w:tr w:rsidR="00B356B1" w:rsidRPr="00BD11B7" w14:paraId="334E8628"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49AF61BF" w14:textId="77777777" w:rsidR="00B356B1" w:rsidRPr="00BD11B7" w:rsidRDefault="00B356B1" w:rsidP="005D0584">
            <w:pPr>
              <w:rPr>
                <w:sz w:val="20"/>
                <w:lang w:eastAsia="en-US"/>
              </w:rPr>
            </w:pPr>
            <w:r w:rsidRPr="00BD11B7">
              <w:rPr>
                <w:sz w:val="20"/>
                <w:lang w:eastAsia="en-US"/>
              </w:rPr>
              <w:t>Laboratorijos vedėjas</w:t>
            </w:r>
          </w:p>
        </w:tc>
        <w:tc>
          <w:tcPr>
            <w:tcW w:w="2552" w:type="dxa"/>
            <w:tcBorders>
              <w:top w:val="single" w:sz="4" w:space="0" w:color="auto"/>
              <w:left w:val="single" w:sz="4" w:space="0" w:color="auto"/>
              <w:bottom w:val="single" w:sz="4" w:space="0" w:color="auto"/>
              <w:right w:val="single" w:sz="4" w:space="0" w:color="auto"/>
            </w:tcBorders>
          </w:tcPr>
          <w:p w14:paraId="6845C2BD"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574CAB25"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2D5C4DC8"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667D6C98" w14:textId="77777777" w:rsidR="00B356B1" w:rsidRPr="00BD11B7" w:rsidRDefault="00B356B1" w:rsidP="005D0584">
            <w:pPr>
              <w:rPr>
                <w:sz w:val="20"/>
                <w:lang w:eastAsia="en-US"/>
              </w:rPr>
            </w:pPr>
            <w:r w:rsidRPr="00BD11B7">
              <w:rPr>
                <w:sz w:val="20"/>
                <w:lang w:eastAsia="en-US"/>
              </w:rPr>
              <w:t>Laborantė - chemikė</w:t>
            </w:r>
          </w:p>
        </w:tc>
        <w:tc>
          <w:tcPr>
            <w:tcW w:w="2552" w:type="dxa"/>
            <w:tcBorders>
              <w:top w:val="single" w:sz="4" w:space="0" w:color="auto"/>
              <w:left w:val="single" w:sz="4" w:space="0" w:color="auto"/>
              <w:bottom w:val="single" w:sz="4" w:space="0" w:color="auto"/>
              <w:right w:val="single" w:sz="4" w:space="0" w:color="auto"/>
            </w:tcBorders>
          </w:tcPr>
          <w:p w14:paraId="74BBE8AB" w14:textId="77777777" w:rsidR="00B356B1" w:rsidRPr="00BD11B7" w:rsidRDefault="00B356B1" w:rsidP="005D0584">
            <w:pPr>
              <w:jc w:val="center"/>
              <w:rPr>
                <w:sz w:val="20"/>
                <w:lang w:eastAsia="en-US"/>
              </w:rPr>
            </w:pPr>
            <w:r w:rsidRPr="00BD11B7">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14:paraId="67D9E613" w14:textId="77777777" w:rsidR="00B356B1" w:rsidRPr="00BD11B7" w:rsidRDefault="00B356B1" w:rsidP="005D0584">
            <w:pPr>
              <w:jc w:val="center"/>
              <w:rPr>
                <w:sz w:val="20"/>
                <w:lang w:eastAsia="en-US"/>
              </w:rPr>
            </w:pPr>
            <w:r w:rsidRPr="00BD11B7">
              <w:rPr>
                <w:sz w:val="20"/>
                <w:lang w:eastAsia="en-US"/>
              </w:rPr>
              <w:t>3</w:t>
            </w:r>
          </w:p>
        </w:tc>
      </w:tr>
      <w:tr w:rsidR="00B356B1" w:rsidRPr="00BD11B7" w14:paraId="0EC3FE06"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4920B431" w14:textId="77777777" w:rsidR="00B356B1" w:rsidRPr="00BD11B7" w:rsidRDefault="00B356B1" w:rsidP="005D0584">
            <w:pPr>
              <w:rPr>
                <w:sz w:val="20"/>
                <w:lang w:eastAsia="en-US"/>
              </w:rPr>
            </w:pPr>
            <w:r w:rsidRPr="00BD11B7">
              <w:rPr>
                <w:sz w:val="20"/>
                <w:lang w:eastAsia="en-US"/>
              </w:rPr>
              <w:t>Cecho meistras</w:t>
            </w:r>
          </w:p>
        </w:tc>
        <w:tc>
          <w:tcPr>
            <w:tcW w:w="2552" w:type="dxa"/>
            <w:tcBorders>
              <w:top w:val="single" w:sz="4" w:space="0" w:color="auto"/>
              <w:left w:val="single" w:sz="4" w:space="0" w:color="auto"/>
              <w:bottom w:val="single" w:sz="4" w:space="0" w:color="auto"/>
              <w:right w:val="single" w:sz="4" w:space="0" w:color="auto"/>
            </w:tcBorders>
          </w:tcPr>
          <w:p w14:paraId="06ADA108" w14:textId="77777777" w:rsidR="00B356B1" w:rsidRPr="00BD11B7" w:rsidRDefault="00B356B1" w:rsidP="005D0584">
            <w:pPr>
              <w:jc w:val="center"/>
              <w:rPr>
                <w:sz w:val="20"/>
                <w:lang w:eastAsia="en-US"/>
              </w:rPr>
            </w:pPr>
            <w:r w:rsidRPr="00BD11B7">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14:paraId="4E077298" w14:textId="77777777" w:rsidR="00B356B1" w:rsidRPr="00BD11B7" w:rsidRDefault="00B356B1" w:rsidP="005D0584">
            <w:pPr>
              <w:jc w:val="center"/>
              <w:rPr>
                <w:sz w:val="20"/>
                <w:lang w:eastAsia="en-US"/>
              </w:rPr>
            </w:pPr>
            <w:r w:rsidRPr="00BD11B7">
              <w:rPr>
                <w:sz w:val="20"/>
                <w:lang w:eastAsia="en-US"/>
              </w:rPr>
              <w:t>2</w:t>
            </w:r>
          </w:p>
        </w:tc>
      </w:tr>
      <w:tr w:rsidR="00B356B1" w:rsidRPr="00BD11B7" w14:paraId="5EE1FCBD"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0FF4E6A1" w14:textId="77777777" w:rsidR="00B356B1" w:rsidRPr="00BD11B7" w:rsidRDefault="00B356B1" w:rsidP="005D0584">
            <w:pPr>
              <w:rPr>
                <w:sz w:val="20"/>
                <w:lang w:eastAsia="en-US"/>
              </w:rPr>
            </w:pPr>
            <w:r w:rsidRPr="00BD11B7">
              <w:rPr>
                <w:sz w:val="20"/>
                <w:lang w:eastAsia="en-US"/>
              </w:rPr>
              <w:t>Nuotekų valyklos meistras</w:t>
            </w:r>
          </w:p>
        </w:tc>
        <w:tc>
          <w:tcPr>
            <w:tcW w:w="2552" w:type="dxa"/>
            <w:tcBorders>
              <w:top w:val="single" w:sz="4" w:space="0" w:color="auto"/>
              <w:left w:val="single" w:sz="4" w:space="0" w:color="auto"/>
              <w:bottom w:val="single" w:sz="4" w:space="0" w:color="auto"/>
              <w:right w:val="single" w:sz="4" w:space="0" w:color="auto"/>
            </w:tcBorders>
          </w:tcPr>
          <w:p w14:paraId="414055AD"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5C23A79C"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3ABD3030"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1EA9BC2C" w14:textId="77777777" w:rsidR="00B356B1" w:rsidRPr="00BD11B7" w:rsidRDefault="00B356B1" w:rsidP="005D0584">
            <w:pPr>
              <w:rPr>
                <w:sz w:val="20"/>
                <w:lang w:eastAsia="en-US"/>
              </w:rPr>
            </w:pPr>
            <w:r w:rsidRPr="00BD11B7">
              <w:rPr>
                <w:sz w:val="20"/>
                <w:lang w:eastAsia="en-US"/>
              </w:rPr>
              <w:t>Dispečerinės meistras</w:t>
            </w:r>
          </w:p>
        </w:tc>
        <w:tc>
          <w:tcPr>
            <w:tcW w:w="2552" w:type="dxa"/>
            <w:tcBorders>
              <w:top w:val="single" w:sz="4" w:space="0" w:color="auto"/>
              <w:left w:val="single" w:sz="4" w:space="0" w:color="auto"/>
              <w:bottom w:val="single" w:sz="4" w:space="0" w:color="auto"/>
              <w:right w:val="single" w:sz="4" w:space="0" w:color="auto"/>
            </w:tcBorders>
          </w:tcPr>
          <w:p w14:paraId="70A4B1D5"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79472E03"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6C59E814"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06EE6819" w14:textId="77777777" w:rsidR="00B356B1" w:rsidRPr="00BD11B7" w:rsidRDefault="00B356B1" w:rsidP="005D0584">
            <w:pPr>
              <w:rPr>
                <w:sz w:val="20"/>
                <w:lang w:eastAsia="en-US"/>
              </w:rPr>
            </w:pPr>
            <w:r w:rsidRPr="00BD11B7">
              <w:rPr>
                <w:sz w:val="20"/>
                <w:lang w:eastAsia="en-US"/>
              </w:rPr>
              <w:t>Nuotekų valyklos operatorius</w:t>
            </w:r>
          </w:p>
        </w:tc>
        <w:tc>
          <w:tcPr>
            <w:tcW w:w="2552" w:type="dxa"/>
            <w:tcBorders>
              <w:top w:val="single" w:sz="4" w:space="0" w:color="auto"/>
              <w:left w:val="single" w:sz="4" w:space="0" w:color="auto"/>
              <w:bottom w:val="single" w:sz="4" w:space="0" w:color="auto"/>
              <w:right w:val="single" w:sz="4" w:space="0" w:color="auto"/>
            </w:tcBorders>
          </w:tcPr>
          <w:p w14:paraId="031C4594" w14:textId="77777777" w:rsidR="00B356B1" w:rsidRPr="00BD11B7" w:rsidRDefault="00B356B1" w:rsidP="005D0584">
            <w:pPr>
              <w:jc w:val="center"/>
              <w:rPr>
                <w:sz w:val="20"/>
                <w:lang w:eastAsia="en-US"/>
              </w:rPr>
            </w:pPr>
            <w:r w:rsidRPr="00BD11B7">
              <w:rPr>
                <w:sz w:val="20"/>
                <w:lang w:eastAsia="en-US"/>
              </w:rPr>
              <w:t>8</w:t>
            </w:r>
          </w:p>
        </w:tc>
        <w:tc>
          <w:tcPr>
            <w:tcW w:w="2577" w:type="dxa"/>
            <w:tcBorders>
              <w:top w:val="single" w:sz="4" w:space="0" w:color="auto"/>
              <w:left w:val="single" w:sz="4" w:space="0" w:color="auto"/>
              <w:bottom w:val="single" w:sz="4" w:space="0" w:color="auto"/>
              <w:right w:val="single" w:sz="4" w:space="0" w:color="auto"/>
            </w:tcBorders>
          </w:tcPr>
          <w:p w14:paraId="6EA5DE9C" w14:textId="77777777" w:rsidR="00B356B1" w:rsidRPr="00BD11B7" w:rsidRDefault="00B356B1" w:rsidP="005D0584">
            <w:pPr>
              <w:jc w:val="center"/>
              <w:rPr>
                <w:sz w:val="20"/>
                <w:lang w:eastAsia="en-US"/>
              </w:rPr>
            </w:pPr>
            <w:r w:rsidRPr="00BD11B7">
              <w:rPr>
                <w:sz w:val="20"/>
                <w:lang w:eastAsia="en-US"/>
              </w:rPr>
              <w:t>9</w:t>
            </w:r>
          </w:p>
        </w:tc>
      </w:tr>
      <w:tr w:rsidR="00B356B1" w:rsidRPr="00BD11B7" w14:paraId="5C752F42"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50293D47" w14:textId="77777777" w:rsidR="00B356B1" w:rsidRPr="00BD11B7" w:rsidRDefault="00B356B1" w:rsidP="005D0584">
            <w:pPr>
              <w:rPr>
                <w:sz w:val="20"/>
                <w:lang w:eastAsia="en-US"/>
              </w:rPr>
            </w:pPr>
            <w:r w:rsidRPr="00BD11B7">
              <w:rPr>
                <w:sz w:val="20"/>
                <w:lang w:eastAsia="en-US"/>
              </w:rPr>
              <w:t>Vairuotojas-ekskavatorininkas</w:t>
            </w:r>
          </w:p>
        </w:tc>
        <w:tc>
          <w:tcPr>
            <w:tcW w:w="2552" w:type="dxa"/>
            <w:tcBorders>
              <w:top w:val="single" w:sz="4" w:space="0" w:color="auto"/>
              <w:left w:val="single" w:sz="4" w:space="0" w:color="auto"/>
              <w:bottom w:val="single" w:sz="4" w:space="0" w:color="auto"/>
              <w:right w:val="single" w:sz="4" w:space="0" w:color="auto"/>
            </w:tcBorders>
          </w:tcPr>
          <w:p w14:paraId="5920A9ED" w14:textId="77777777" w:rsidR="00B356B1" w:rsidRPr="00BD11B7" w:rsidRDefault="00B356B1" w:rsidP="005D0584">
            <w:pPr>
              <w:jc w:val="center"/>
              <w:rPr>
                <w:sz w:val="20"/>
                <w:lang w:eastAsia="en-US"/>
              </w:rPr>
            </w:pPr>
            <w:r w:rsidRPr="00BD11B7">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14:paraId="5523E0D5" w14:textId="77777777" w:rsidR="00B356B1" w:rsidRPr="00BD11B7" w:rsidRDefault="00B356B1" w:rsidP="005D0584">
            <w:pPr>
              <w:jc w:val="center"/>
              <w:rPr>
                <w:sz w:val="20"/>
                <w:lang w:eastAsia="en-US"/>
              </w:rPr>
            </w:pPr>
            <w:r w:rsidRPr="00BD11B7">
              <w:rPr>
                <w:sz w:val="20"/>
                <w:lang w:eastAsia="en-US"/>
              </w:rPr>
              <w:t>2</w:t>
            </w:r>
          </w:p>
        </w:tc>
      </w:tr>
      <w:tr w:rsidR="00B356B1" w:rsidRPr="00BD11B7" w14:paraId="3921F503"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16A2D5B0" w14:textId="77777777" w:rsidR="00B356B1" w:rsidRPr="00BD11B7" w:rsidRDefault="00B356B1" w:rsidP="005D0584">
            <w:pPr>
              <w:rPr>
                <w:sz w:val="20"/>
                <w:lang w:eastAsia="en-US"/>
              </w:rPr>
            </w:pPr>
            <w:r w:rsidRPr="00BD11B7">
              <w:rPr>
                <w:sz w:val="20"/>
                <w:lang w:eastAsia="en-US"/>
              </w:rPr>
              <w:t>Atstatomųjų darbų šaltkalvis</w:t>
            </w:r>
          </w:p>
        </w:tc>
        <w:tc>
          <w:tcPr>
            <w:tcW w:w="2552" w:type="dxa"/>
            <w:tcBorders>
              <w:top w:val="single" w:sz="4" w:space="0" w:color="auto"/>
              <w:left w:val="single" w:sz="4" w:space="0" w:color="auto"/>
              <w:bottom w:val="single" w:sz="4" w:space="0" w:color="auto"/>
              <w:right w:val="single" w:sz="4" w:space="0" w:color="auto"/>
            </w:tcBorders>
          </w:tcPr>
          <w:p w14:paraId="7FEC8B30" w14:textId="77777777" w:rsidR="00B356B1" w:rsidRPr="00BD11B7" w:rsidRDefault="00B356B1" w:rsidP="005D0584">
            <w:pPr>
              <w:jc w:val="center"/>
              <w:rPr>
                <w:sz w:val="20"/>
                <w:lang w:eastAsia="en-US"/>
              </w:rPr>
            </w:pPr>
            <w:r w:rsidRPr="00BD11B7">
              <w:rPr>
                <w:sz w:val="20"/>
                <w:lang w:eastAsia="en-US"/>
              </w:rPr>
              <w:t>14</w:t>
            </w:r>
          </w:p>
        </w:tc>
        <w:tc>
          <w:tcPr>
            <w:tcW w:w="2577" w:type="dxa"/>
            <w:tcBorders>
              <w:top w:val="single" w:sz="4" w:space="0" w:color="auto"/>
              <w:left w:val="single" w:sz="4" w:space="0" w:color="auto"/>
              <w:bottom w:val="single" w:sz="4" w:space="0" w:color="auto"/>
              <w:right w:val="single" w:sz="4" w:space="0" w:color="auto"/>
            </w:tcBorders>
          </w:tcPr>
          <w:p w14:paraId="30A4B0DE" w14:textId="77777777" w:rsidR="00B356B1" w:rsidRPr="00BD11B7" w:rsidRDefault="00B356B1" w:rsidP="005D0584">
            <w:pPr>
              <w:jc w:val="center"/>
              <w:rPr>
                <w:sz w:val="20"/>
                <w:lang w:eastAsia="en-US"/>
              </w:rPr>
            </w:pPr>
            <w:r w:rsidRPr="00BD11B7">
              <w:rPr>
                <w:sz w:val="20"/>
                <w:lang w:eastAsia="en-US"/>
              </w:rPr>
              <w:t>13</w:t>
            </w:r>
          </w:p>
        </w:tc>
      </w:tr>
      <w:tr w:rsidR="00B356B1" w:rsidRPr="00BD11B7" w14:paraId="7178644A"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66C14F0D" w14:textId="77777777" w:rsidR="00B356B1" w:rsidRPr="00BD11B7" w:rsidRDefault="00B356B1" w:rsidP="005D0584">
            <w:pPr>
              <w:rPr>
                <w:sz w:val="20"/>
                <w:lang w:eastAsia="en-US"/>
              </w:rPr>
            </w:pPr>
            <w:r w:rsidRPr="00BD11B7">
              <w:rPr>
                <w:sz w:val="20"/>
                <w:lang w:eastAsia="en-US"/>
              </w:rPr>
              <w:t>Valytoja</w:t>
            </w:r>
          </w:p>
        </w:tc>
        <w:tc>
          <w:tcPr>
            <w:tcW w:w="2552" w:type="dxa"/>
            <w:tcBorders>
              <w:top w:val="single" w:sz="4" w:space="0" w:color="auto"/>
              <w:left w:val="single" w:sz="4" w:space="0" w:color="auto"/>
              <w:bottom w:val="single" w:sz="4" w:space="0" w:color="auto"/>
              <w:right w:val="single" w:sz="4" w:space="0" w:color="auto"/>
            </w:tcBorders>
          </w:tcPr>
          <w:p w14:paraId="21029332"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7AD5A719"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5B55DFDE" w14:textId="77777777" w:rsidTr="00241097">
        <w:trPr>
          <w:trHeight w:val="20"/>
        </w:trPr>
        <w:tc>
          <w:tcPr>
            <w:tcW w:w="4673" w:type="dxa"/>
            <w:tcBorders>
              <w:top w:val="single" w:sz="4" w:space="0" w:color="auto"/>
              <w:left w:val="single" w:sz="4" w:space="0" w:color="auto"/>
              <w:bottom w:val="single" w:sz="4" w:space="0" w:color="auto"/>
              <w:right w:val="single" w:sz="4" w:space="0" w:color="auto"/>
            </w:tcBorders>
            <w:hideMark/>
          </w:tcPr>
          <w:p w14:paraId="32AC4E9D" w14:textId="77777777" w:rsidR="00B356B1" w:rsidRPr="00BD11B7" w:rsidRDefault="00B356B1" w:rsidP="005D0584">
            <w:pPr>
              <w:rPr>
                <w:sz w:val="20"/>
                <w:lang w:eastAsia="en-US"/>
              </w:rPr>
            </w:pPr>
            <w:r w:rsidRPr="00BD11B7">
              <w:rPr>
                <w:sz w:val="20"/>
                <w:lang w:eastAsia="en-US"/>
              </w:rPr>
              <w:t>Eksploatavimo technikas</w:t>
            </w:r>
          </w:p>
        </w:tc>
        <w:tc>
          <w:tcPr>
            <w:tcW w:w="2552" w:type="dxa"/>
            <w:tcBorders>
              <w:top w:val="single" w:sz="4" w:space="0" w:color="auto"/>
              <w:left w:val="single" w:sz="4" w:space="0" w:color="auto"/>
              <w:bottom w:val="single" w:sz="4" w:space="0" w:color="auto"/>
              <w:right w:val="single" w:sz="4" w:space="0" w:color="auto"/>
            </w:tcBorders>
          </w:tcPr>
          <w:p w14:paraId="1750ADE3" w14:textId="77777777" w:rsidR="00B356B1" w:rsidRPr="00BD11B7" w:rsidRDefault="00B356B1" w:rsidP="005D0584">
            <w:pPr>
              <w:jc w:val="center"/>
              <w:rPr>
                <w:sz w:val="20"/>
                <w:lang w:eastAsia="en-US"/>
              </w:rPr>
            </w:pPr>
            <w:r w:rsidRPr="00BD11B7">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14:paraId="0D2B9092"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57F0D196" w14:textId="77777777" w:rsidTr="00241097">
        <w:trPr>
          <w:trHeight w:val="227"/>
        </w:trPr>
        <w:tc>
          <w:tcPr>
            <w:tcW w:w="4673" w:type="dxa"/>
            <w:tcBorders>
              <w:top w:val="single" w:sz="4" w:space="0" w:color="auto"/>
              <w:left w:val="single" w:sz="4" w:space="0" w:color="auto"/>
              <w:bottom w:val="single" w:sz="4" w:space="0" w:color="auto"/>
              <w:right w:val="single" w:sz="4" w:space="0" w:color="auto"/>
            </w:tcBorders>
            <w:hideMark/>
          </w:tcPr>
          <w:p w14:paraId="087A35A6" w14:textId="77777777" w:rsidR="00B356B1" w:rsidRPr="00BD11B7" w:rsidRDefault="00B356B1" w:rsidP="005D0584">
            <w:pPr>
              <w:rPr>
                <w:sz w:val="20"/>
                <w:lang w:eastAsia="en-US"/>
              </w:rPr>
            </w:pPr>
            <w:r w:rsidRPr="00BD11B7">
              <w:rPr>
                <w:sz w:val="20"/>
                <w:lang w:eastAsia="en-US"/>
              </w:rPr>
              <w:t>Eksploatavimo technikas – projektų vadovas</w:t>
            </w:r>
          </w:p>
        </w:tc>
        <w:tc>
          <w:tcPr>
            <w:tcW w:w="2552" w:type="dxa"/>
            <w:tcBorders>
              <w:top w:val="single" w:sz="4" w:space="0" w:color="auto"/>
              <w:left w:val="single" w:sz="4" w:space="0" w:color="auto"/>
              <w:bottom w:val="single" w:sz="4" w:space="0" w:color="auto"/>
              <w:right w:val="single" w:sz="4" w:space="0" w:color="auto"/>
            </w:tcBorders>
          </w:tcPr>
          <w:p w14:paraId="5368C74B"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75B2659B"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628F8440" w14:textId="77777777" w:rsidTr="00241097">
        <w:trPr>
          <w:trHeight w:val="227"/>
        </w:trPr>
        <w:tc>
          <w:tcPr>
            <w:tcW w:w="4673" w:type="dxa"/>
            <w:tcBorders>
              <w:top w:val="single" w:sz="4" w:space="0" w:color="auto"/>
              <w:left w:val="single" w:sz="4" w:space="0" w:color="auto"/>
              <w:bottom w:val="single" w:sz="4" w:space="0" w:color="auto"/>
              <w:right w:val="single" w:sz="4" w:space="0" w:color="auto"/>
            </w:tcBorders>
          </w:tcPr>
          <w:p w14:paraId="4CA53F15" w14:textId="77777777" w:rsidR="00B356B1" w:rsidRPr="00BD11B7" w:rsidRDefault="00B356B1" w:rsidP="005D0584">
            <w:pPr>
              <w:rPr>
                <w:sz w:val="20"/>
                <w:lang w:eastAsia="en-US"/>
              </w:rPr>
            </w:pPr>
            <w:r w:rsidRPr="00BD11B7">
              <w:rPr>
                <w:sz w:val="20"/>
                <w:lang w:eastAsia="en-US"/>
              </w:rPr>
              <w:t>Pardavimo ir kontrolės skyriaus vadovas</w:t>
            </w:r>
          </w:p>
        </w:tc>
        <w:tc>
          <w:tcPr>
            <w:tcW w:w="2552" w:type="dxa"/>
            <w:tcBorders>
              <w:top w:val="single" w:sz="4" w:space="0" w:color="auto"/>
              <w:left w:val="single" w:sz="4" w:space="0" w:color="auto"/>
              <w:bottom w:val="single" w:sz="4" w:space="0" w:color="auto"/>
              <w:right w:val="single" w:sz="4" w:space="0" w:color="auto"/>
            </w:tcBorders>
          </w:tcPr>
          <w:p w14:paraId="7A71EF6D" w14:textId="77777777" w:rsidR="00B356B1" w:rsidRPr="00BD11B7" w:rsidRDefault="00B356B1" w:rsidP="005D0584">
            <w:pPr>
              <w:jc w:val="center"/>
              <w:rPr>
                <w:sz w:val="20"/>
                <w:lang w:eastAsia="en-US"/>
              </w:rPr>
            </w:pPr>
            <w:r w:rsidRPr="00BD11B7">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7FFB30E3"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283EA842" w14:textId="77777777" w:rsidTr="00241097">
        <w:trPr>
          <w:trHeight w:val="227"/>
        </w:trPr>
        <w:tc>
          <w:tcPr>
            <w:tcW w:w="4673" w:type="dxa"/>
            <w:tcBorders>
              <w:top w:val="single" w:sz="4" w:space="0" w:color="auto"/>
              <w:left w:val="single" w:sz="4" w:space="0" w:color="auto"/>
              <w:bottom w:val="single" w:sz="4" w:space="0" w:color="auto"/>
              <w:right w:val="single" w:sz="4" w:space="0" w:color="auto"/>
            </w:tcBorders>
          </w:tcPr>
          <w:p w14:paraId="36D17AF8" w14:textId="77777777" w:rsidR="00B356B1" w:rsidRPr="00BD11B7" w:rsidRDefault="00B356B1" w:rsidP="005D0584">
            <w:pPr>
              <w:rPr>
                <w:sz w:val="20"/>
                <w:lang w:eastAsia="en-US"/>
              </w:rPr>
            </w:pPr>
            <w:r w:rsidRPr="00BD11B7">
              <w:rPr>
                <w:sz w:val="20"/>
                <w:lang w:eastAsia="en-US"/>
              </w:rPr>
              <w:t>Eksploatavimo technikas – saugos specialistas</w:t>
            </w:r>
          </w:p>
        </w:tc>
        <w:tc>
          <w:tcPr>
            <w:tcW w:w="2552" w:type="dxa"/>
            <w:tcBorders>
              <w:top w:val="single" w:sz="4" w:space="0" w:color="auto"/>
              <w:left w:val="single" w:sz="4" w:space="0" w:color="auto"/>
              <w:bottom w:val="single" w:sz="4" w:space="0" w:color="auto"/>
              <w:right w:val="single" w:sz="4" w:space="0" w:color="auto"/>
            </w:tcBorders>
          </w:tcPr>
          <w:p w14:paraId="1D674F44" w14:textId="77777777" w:rsidR="00B356B1" w:rsidRPr="00BD11B7" w:rsidRDefault="00B356B1" w:rsidP="005D0584">
            <w:pPr>
              <w:jc w:val="center"/>
              <w:rPr>
                <w:sz w:val="20"/>
                <w:lang w:eastAsia="en-US"/>
              </w:rPr>
            </w:pPr>
            <w:r w:rsidRPr="00BD11B7">
              <w:rPr>
                <w:sz w:val="20"/>
                <w:lang w:eastAsia="en-US"/>
              </w:rPr>
              <w:t>0</w:t>
            </w:r>
          </w:p>
        </w:tc>
        <w:tc>
          <w:tcPr>
            <w:tcW w:w="2577" w:type="dxa"/>
            <w:tcBorders>
              <w:top w:val="single" w:sz="4" w:space="0" w:color="auto"/>
              <w:left w:val="single" w:sz="4" w:space="0" w:color="auto"/>
              <w:bottom w:val="single" w:sz="4" w:space="0" w:color="auto"/>
              <w:right w:val="single" w:sz="4" w:space="0" w:color="auto"/>
            </w:tcBorders>
          </w:tcPr>
          <w:p w14:paraId="1F58AF02" w14:textId="77777777" w:rsidR="00B356B1" w:rsidRPr="00BD11B7" w:rsidRDefault="00B356B1" w:rsidP="005D0584">
            <w:pPr>
              <w:jc w:val="center"/>
              <w:rPr>
                <w:sz w:val="20"/>
                <w:lang w:eastAsia="en-US"/>
              </w:rPr>
            </w:pPr>
            <w:r w:rsidRPr="00BD11B7">
              <w:rPr>
                <w:sz w:val="20"/>
                <w:lang w:eastAsia="en-US"/>
              </w:rPr>
              <w:t>1</w:t>
            </w:r>
          </w:p>
        </w:tc>
      </w:tr>
      <w:tr w:rsidR="00B356B1" w:rsidRPr="00BD11B7" w14:paraId="4FB0CED7" w14:textId="77777777" w:rsidTr="00241097">
        <w:trPr>
          <w:trHeight w:val="227"/>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6C9BF3A" w14:textId="77777777" w:rsidR="00B356B1" w:rsidRPr="00BD11B7" w:rsidRDefault="00B356B1" w:rsidP="005D0584">
            <w:pPr>
              <w:jc w:val="right"/>
              <w:rPr>
                <w:b/>
                <w:sz w:val="20"/>
                <w:lang w:eastAsia="en-US"/>
              </w:rPr>
            </w:pPr>
            <w:r w:rsidRPr="00BD11B7">
              <w:rPr>
                <w:b/>
                <w:sz w:val="20"/>
                <w:lang w:eastAsia="en-US"/>
              </w:rPr>
              <w:t>Iš viso:</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4B9BFFB" w14:textId="77777777" w:rsidR="00B356B1" w:rsidRPr="00BD11B7" w:rsidRDefault="00B356B1" w:rsidP="005D0584">
            <w:pPr>
              <w:jc w:val="center"/>
              <w:rPr>
                <w:sz w:val="20"/>
                <w:lang w:eastAsia="en-US"/>
              </w:rPr>
            </w:pPr>
            <w:r w:rsidRPr="00BD11B7">
              <w:rPr>
                <w:sz w:val="20"/>
                <w:lang w:eastAsia="en-US"/>
              </w:rPr>
              <w:t>59</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506C497" w14:textId="77777777" w:rsidR="00B356B1" w:rsidRPr="00BD11B7" w:rsidRDefault="00B356B1" w:rsidP="005D0584">
            <w:pPr>
              <w:jc w:val="center"/>
              <w:rPr>
                <w:sz w:val="20"/>
                <w:lang w:eastAsia="en-US"/>
              </w:rPr>
            </w:pPr>
            <w:r w:rsidRPr="00BD11B7">
              <w:rPr>
                <w:sz w:val="20"/>
                <w:lang w:eastAsia="en-US"/>
              </w:rPr>
              <w:t>55</w:t>
            </w:r>
          </w:p>
        </w:tc>
      </w:tr>
    </w:tbl>
    <w:p w14:paraId="4CFBDCDB" w14:textId="77777777" w:rsidR="00B356B1" w:rsidRPr="00BD11B7" w:rsidRDefault="00B356B1" w:rsidP="005D0584">
      <w:pPr>
        <w:ind w:firstLine="851"/>
        <w:jc w:val="both"/>
      </w:pPr>
      <w:r w:rsidRPr="00BD11B7">
        <w:t xml:space="preserve"> </w:t>
      </w:r>
    </w:p>
    <w:p w14:paraId="755493B9" w14:textId="77777777" w:rsidR="00B356B1" w:rsidRPr="00BD11B7" w:rsidRDefault="00B356B1" w:rsidP="00540B46">
      <w:pPr>
        <w:ind w:firstLine="567"/>
        <w:jc w:val="both"/>
      </w:pPr>
      <w:r w:rsidRPr="00BD11B7">
        <w:t xml:space="preserve">Bendrovės personalas susideda iš 80% vyrų ir 20% moterų, darbuotojų vidutinis amžius buvo 48 metai, vidutinis darbo stažas – 11,45 metų. Bendrovėje dirbo 16 darbuotojų (29,1 % visų dirbančių) su aukštuoju universitetiniu ir 12 darbuotojų (21,8 % visų dirbančių) su aukštesniuoju išsilavinimu. </w:t>
      </w:r>
    </w:p>
    <w:p w14:paraId="48B41C10" w14:textId="77777777" w:rsidR="00B356B1" w:rsidRPr="00BD11B7" w:rsidRDefault="00B356B1" w:rsidP="00540B46">
      <w:pPr>
        <w:ind w:firstLine="567"/>
        <w:jc w:val="both"/>
        <w:rPr>
          <w:color w:val="000000" w:themeColor="text1"/>
        </w:rPr>
      </w:pPr>
      <w:r w:rsidRPr="00BD11B7">
        <w:rPr>
          <w:color w:val="000000" w:themeColor="text1"/>
        </w:rPr>
        <w:t>Bendrovė skiria didelį dėmesį darbuotojų mokymui, kvalifikacijos kėlimui ir jos palaikymui. Taip pat bendrovė užtikrina, kad darbuotojai turėtų įstatymų nustatytus darbui privalomus atestatus ir kvalifikacinius pažymėjimus.</w:t>
      </w:r>
    </w:p>
    <w:p w14:paraId="40A57564" w14:textId="77777777" w:rsidR="00B356B1" w:rsidRPr="00BD11B7" w:rsidRDefault="00B356B1" w:rsidP="00540B46">
      <w:pPr>
        <w:ind w:firstLine="567"/>
        <w:jc w:val="both"/>
        <w:rPr>
          <w:color w:val="000000" w:themeColor="text1"/>
        </w:rPr>
      </w:pPr>
      <w:r w:rsidRPr="00BD11B7">
        <w:rPr>
          <w:color w:val="000000" w:themeColor="text1"/>
        </w:rPr>
        <w:t xml:space="preserve">Metų eigoje 3 techninio personalo darbuotojai dalyvavo 4 seminaruose, kurių metu kėlė kvalifikaciją, susipažino su techninėmis naujovėmis ir naujausių teisės aktų taikymu vandentvarkos srityje. Taip pat 1 darbuotojas dalyvavo darbininko, vykdančio grunto kasimo, tvirtinimo ir kitų darbų iškasose bei pylimuose mokymuose, 5 darbuotojai dalyvavo darbininko, dirbančio šuliniuose ir kituose požeminiuose statiniuose, uždarose talpyklose mokymuose, 2 darbuotojai dalyvavo darbų atliekamų šuliniuose ir kituose požeminiuose statiniuose, uždarose talpyklose vadovo peratestavimo </w:t>
      </w:r>
      <w:r w:rsidRPr="00BD11B7">
        <w:rPr>
          <w:color w:val="000000" w:themeColor="text1"/>
        </w:rPr>
        <w:lastRenderedPageBreak/>
        <w:t xml:space="preserve">mokymuose ir 3 darbuotojai dalyvavo darbininko dirbančio šuliniuose ir kituose požeminiuose statiniuose, uždarose talpyklose peratestavimo mokymuose. </w:t>
      </w:r>
    </w:p>
    <w:p w14:paraId="26956688" w14:textId="77777777" w:rsidR="00B356B1" w:rsidRPr="00BD11B7" w:rsidRDefault="00B356B1" w:rsidP="00540B46">
      <w:pPr>
        <w:ind w:firstLine="567"/>
        <w:jc w:val="both"/>
      </w:pPr>
      <w:r w:rsidRPr="00BD11B7">
        <w:t xml:space="preserve">Atsižvelgiant į tai, kad daugiau nei pusė bendrovės darbuotojų dirba vandenvietėse ir nuotekų valyklose bei laukuose, kur atsiranda galimybė susidurti su erkėmis, bendrovė rūpindamasi darbuotojų sveikata nusprendė ir paskiepijo 35 darbuotojus nuo erkinio encefalito, kurie turi didžiausią riziką su ja susidurti. </w:t>
      </w:r>
    </w:p>
    <w:p w14:paraId="0C257560" w14:textId="31BC7B15" w:rsidR="000267D0" w:rsidRPr="00BD11B7" w:rsidRDefault="000267D0" w:rsidP="005D0584">
      <w:pPr>
        <w:ind w:firstLine="680"/>
        <w:contextualSpacing/>
        <w:rPr>
          <w:sz w:val="28"/>
          <w:szCs w:val="28"/>
        </w:rPr>
      </w:pPr>
    </w:p>
    <w:p w14:paraId="14148E10" w14:textId="51FC6C07" w:rsidR="004A1EDC" w:rsidRPr="00BD11B7" w:rsidRDefault="00EF6402" w:rsidP="005D0584">
      <w:pPr>
        <w:contextualSpacing/>
        <w:jc w:val="center"/>
        <w:rPr>
          <w:b/>
        </w:rPr>
      </w:pPr>
      <w:r w:rsidRPr="00BD11B7">
        <w:rPr>
          <w:b/>
        </w:rPr>
        <w:t>3</w:t>
      </w:r>
      <w:r w:rsidR="002F3D06" w:rsidRPr="00BD11B7">
        <w:rPr>
          <w:b/>
        </w:rPr>
        <w:t>. FINANSINIŲ IR NEFINANSINIŲ VEIKLOS REZULTATŲ ANALIZĖ</w:t>
      </w:r>
      <w:r w:rsidR="001627C2" w:rsidRPr="00BD11B7">
        <w:rPr>
          <w:b/>
        </w:rPr>
        <w:t xml:space="preserve"> </w:t>
      </w:r>
      <w:r w:rsidR="00E4790E" w:rsidRPr="00BD11B7">
        <w:rPr>
          <w:b/>
        </w:rPr>
        <w:t xml:space="preserve"> </w:t>
      </w:r>
    </w:p>
    <w:p w14:paraId="211AD996" w14:textId="77777777" w:rsidR="00430DB1" w:rsidRPr="00BD11B7" w:rsidRDefault="00430DB1" w:rsidP="005D0584">
      <w:pPr>
        <w:ind w:firstLine="567"/>
      </w:pPr>
    </w:p>
    <w:p w14:paraId="14FDB2B2" w14:textId="549B0F6B" w:rsidR="00C239B5" w:rsidRPr="00BD11B7" w:rsidRDefault="00C239B5" w:rsidP="005D0584">
      <w:pPr>
        <w:ind w:firstLine="567"/>
        <w:rPr>
          <w:b/>
        </w:rPr>
      </w:pPr>
      <w:r w:rsidRPr="00BD11B7">
        <w:rPr>
          <w:b/>
        </w:rPr>
        <w:t>3.1. P</w:t>
      </w:r>
      <w:r w:rsidR="00F475C4" w:rsidRPr="00BD11B7">
        <w:rPr>
          <w:b/>
        </w:rPr>
        <w:t>ajamos</w:t>
      </w:r>
    </w:p>
    <w:p w14:paraId="63BD19A6" w14:textId="77777777" w:rsidR="00C239B5" w:rsidRPr="00BD11B7" w:rsidRDefault="00C239B5" w:rsidP="005D0584">
      <w:pPr>
        <w:ind w:firstLine="567"/>
        <w:rPr>
          <w:b/>
        </w:rPr>
      </w:pPr>
    </w:p>
    <w:p w14:paraId="688DDDFA" w14:textId="77777777" w:rsidR="00C239B5" w:rsidRPr="00BD11B7" w:rsidRDefault="00C239B5" w:rsidP="00540B46">
      <w:pPr>
        <w:ind w:firstLine="567"/>
        <w:contextualSpacing/>
        <w:jc w:val="both"/>
      </w:pPr>
      <w:r w:rsidRPr="00BD11B7">
        <w:t xml:space="preserve">2020 metais UAB „Vilkaviškio vandenys“ gavo 1, 53 mln. Eur pajamų, tai yra 28,14 tūkst. Eur daugiau negu 2019 metais. Daugiausiai išaugo pagrindinės veiklos pajamos, kurios padidėjo 28,26 tūkst. Eur. Šios pajamos sudarė 99,76 procentus visų įmonės pajamų. </w:t>
      </w:r>
    </w:p>
    <w:p w14:paraId="2589B682" w14:textId="2D3E51E1" w:rsidR="00C239B5" w:rsidRPr="00BD11B7" w:rsidRDefault="00C239B5" w:rsidP="00540B46">
      <w:pPr>
        <w:ind w:firstLine="567"/>
        <w:contextualSpacing/>
        <w:jc w:val="both"/>
        <w:rPr>
          <w:color w:val="FF0000"/>
        </w:rPr>
      </w:pPr>
      <w:r w:rsidRPr="00BD11B7">
        <w:t xml:space="preserve">Pagrindinės veiklos pajamų grupėje didžiausia suma išaugo nuotekų tvarkymo pajamos, jos padidėjo 21,26 tūkst. Eur. Vandens tvarkymo veiklos pajamos išaugo 4,81 tūkst. Eur, o pardavimo kainos pajamos 3,16 </w:t>
      </w:r>
      <w:r w:rsidR="006E42FA" w:rsidRPr="00BD11B7">
        <w:t xml:space="preserve"> tūkst. </w:t>
      </w:r>
      <w:r w:rsidRPr="00BD11B7">
        <w:t>Eur. Kitos pagrindinės veiklos pajamos, kurias sudaro pajamos gautos už vandentiekio ir nuotekų tinklų remontą sumažėjo 0,</w:t>
      </w:r>
      <w:r w:rsidR="00130CE8" w:rsidRPr="00BD11B7">
        <w:t>97</w:t>
      </w:r>
      <w:r w:rsidRPr="00BD11B7">
        <w:t xml:space="preserve"> tūkst. Eur. </w:t>
      </w:r>
    </w:p>
    <w:p w14:paraId="2F2B6847" w14:textId="55FF2213" w:rsidR="00C239B5" w:rsidRPr="00BD11B7" w:rsidRDefault="00C239B5" w:rsidP="00540B46">
      <w:pPr>
        <w:ind w:firstLine="567"/>
        <w:jc w:val="both"/>
      </w:pPr>
      <w:r w:rsidRPr="00BD11B7">
        <w:t>Detalesn</w:t>
      </w:r>
      <w:r w:rsidR="006E42FA" w:rsidRPr="00BD11B7">
        <w:t>ė</w:t>
      </w:r>
      <w:r w:rsidRPr="00BD11B7">
        <w:t xml:space="preserve"> informacij</w:t>
      </w:r>
      <w:r w:rsidR="006E42FA" w:rsidRPr="00BD11B7">
        <w:t>a</w:t>
      </w:r>
      <w:r w:rsidRPr="00BD11B7">
        <w:t xml:space="preserve"> apie pajamų šaltinius ir jų pokyčius </w:t>
      </w:r>
      <w:r w:rsidR="006E42FA" w:rsidRPr="00BD11B7">
        <w:t>pateikiama</w:t>
      </w:r>
      <w:r w:rsidRPr="00BD11B7">
        <w:t xml:space="preserve"> lentelėje</w:t>
      </w:r>
      <w:r w:rsidR="006E42FA" w:rsidRPr="00BD11B7">
        <w:t>:</w:t>
      </w:r>
    </w:p>
    <w:p w14:paraId="2F4C3779" w14:textId="77777777" w:rsidR="00C239B5" w:rsidRPr="00BD11B7" w:rsidRDefault="00C239B5" w:rsidP="005D0584">
      <w:pPr>
        <w:ind w:firstLine="567"/>
        <w:jc w:val="both"/>
      </w:pPr>
    </w:p>
    <w:p w14:paraId="19F8E1F8" w14:textId="66B6CEA0" w:rsidR="00C239B5" w:rsidRPr="00BD11B7" w:rsidRDefault="00C239B5" w:rsidP="005D0584">
      <w:pPr>
        <w:pStyle w:val="Caption"/>
        <w:keepNext/>
        <w:spacing w:after="0"/>
        <w:jc w:val="right"/>
        <w:rPr>
          <w:rFonts w:ascii="Times New Roman" w:hAnsi="Times New Roman" w:cs="Times New Roman"/>
          <w:color w:val="auto"/>
        </w:rPr>
      </w:pPr>
    </w:p>
    <w:tbl>
      <w:tblPr>
        <w:tblW w:w="4807" w:type="pct"/>
        <w:tblLook w:val="04A0" w:firstRow="1" w:lastRow="0" w:firstColumn="1" w:lastColumn="0" w:noHBand="0" w:noVBand="1"/>
      </w:tblPr>
      <w:tblGrid>
        <w:gridCol w:w="3885"/>
        <w:gridCol w:w="950"/>
        <w:gridCol w:w="958"/>
        <w:gridCol w:w="1243"/>
        <w:gridCol w:w="2220"/>
      </w:tblGrid>
      <w:tr w:rsidR="00C239B5" w:rsidRPr="00BD11B7" w14:paraId="2068876F" w14:textId="77777777" w:rsidTr="001E0BDA">
        <w:trPr>
          <w:trHeight w:val="870"/>
        </w:trPr>
        <w:tc>
          <w:tcPr>
            <w:tcW w:w="210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01A5BB" w14:textId="77777777" w:rsidR="00C239B5" w:rsidRPr="00BD11B7" w:rsidRDefault="00C239B5" w:rsidP="005D0584">
            <w:pPr>
              <w:rPr>
                <w:b/>
                <w:bCs/>
                <w:color w:val="0F243E"/>
                <w:sz w:val="22"/>
                <w:szCs w:val="22"/>
              </w:rPr>
            </w:pPr>
            <w:r w:rsidRPr="00BD11B7">
              <w:rPr>
                <w:b/>
                <w:bCs/>
                <w:color w:val="0F243E"/>
                <w:sz w:val="22"/>
                <w:szCs w:val="22"/>
              </w:rPr>
              <w:t>PAJAMŲ ŠALTINIAI</w:t>
            </w:r>
          </w:p>
        </w:tc>
        <w:tc>
          <w:tcPr>
            <w:tcW w:w="501" w:type="pct"/>
            <w:tcBorders>
              <w:top w:val="single" w:sz="4" w:space="0" w:color="auto"/>
              <w:left w:val="nil"/>
              <w:bottom w:val="single" w:sz="4" w:space="0" w:color="auto"/>
              <w:right w:val="single" w:sz="4" w:space="0" w:color="auto"/>
            </w:tcBorders>
            <w:shd w:val="clear" w:color="000000" w:fill="BFBFBF"/>
            <w:noWrap/>
            <w:vAlign w:val="center"/>
            <w:hideMark/>
          </w:tcPr>
          <w:p w14:paraId="663FF170" w14:textId="77777777" w:rsidR="00C239B5" w:rsidRPr="00BD11B7" w:rsidRDefault="00C239B5" w:rsidP="005D0584">
            <w:pPr>
              <w:rPr>
                <w:b/>
                <w:bCs/>
                <w:color w:val="0F243E"/>
                <w:sz w:val="22"/>
                <w:szCs w:val="22"/>
              </w:rPr>
            </w:pPr>
            <w:r w:rsidRPr="00BD11B7">
              <w:rPr>
                <w:b/>
                <w:bCs/>
                <w:color w:val="0F243E"/>
                <w:sz w:val="22"/>
                <w:szCs w:val="22"/>
              </w:rPr>
              <w:t>2019 m.</w:t>
            </w:r>
          </w:p>
        </w:tc>
        <w:tc>
          <w:tcPr>
            <w:tcW w:w="521" w:type="pct"/>
            <w:tcBorders>
              <w:top w:val="single" w:sz="4" w:space="0" w:color="auto"/>
              <w:left w:val="nil"/>
              <w:bottom w:val="single" w:sz="4" w:space="0" w:color="auto"/>
              <w:right w:val="single" w:sz="4" w:space="0" w:color="auto"/>
            </w:tcBorders>
            <w:shd w:val="clear" w:color="000000" w:fill="BFBFBF"/>
            <w:noWrap/>
            <w:vAlign w:val="center"/>
            <w:hideMark/>
          </w:tcPr>
          <w:p w14:paraId="3E1E554A" w14:textId="77777777" w:rsidR="00C239B5" w:rsidRPr="00BD11B7" w:rsidRDefault="00C239B5" w:rsidP="005D0584">
            <w:pPr>
              <w:rPr>
                <w:b/>
                <w:bCs/>
                <w:color w:val="0F243E"/>
                <w:sz w:val="22"/>
                <w:szCs w:val="22"/>
              </w:rPr>
            </w:pPr>
            <w:r w:rsidRPr="00BD11B7">
              <w:rPr>
                <w:b/>
                <w:bCs/>
                <w:color w:val="0F243E"/>
                <w:sz w:val="22"/>
                <w:szCs w:val="22"/>
              </w:rPr>
              <w:t>2020 m.</w:t>
            </w:r>
          </w:p>
        </w:tc>
        <w:tc>
          <w:tcPr>
            <w:tcW w:w="674" w:type="pct"/>
            <w:tcBorders>
              <w:top w:val="single" w:sz="4" w:space="0" w:color="auto"/>
              <w:left w:val="nil"/>
              <w:bottom w:val="single" w:sz="4" w:space="0" w:color="auto"/>
              <w:right w:val="single" w:sz="4" w:space="0" w:color="auto"/>
            </w:tcBorders>
            <w:shd w:val="clear" w:color="000000" w:fill="BFBFBF"/>
            <w:vAlign w:val="center"/>
            <w:hideMark/>
          </w:tcPr>
          <w:p w14:paraId="2CBADE89" w14:textId="77777777" w:rsidR="00C239B5" w:rsidRPr="00BD11B7" w:rsidRDefault="00C239B5" w:rsidP="005D0584">
            <w:pPr>
              <w:rPr>
                <w:b/>
                <w:bCs/>
                <w:color w:val="0F243E"/>
                <w:sz w:val="22"/>
                <w:szCs w:val="22"/>
              </w:rPr>
            </w:pPr>
            <w:r w:rsidRPr="00BD11B7">
              <w:rPr>
                <w:b/>
                <w:bCs/>
                <w:color w:val="0F243E"/>
                <w:sz w:val="22"/>
                <w:szCs w:val="22"/>
              </w:rPr>
              <w:t>Pokytis  2020-2019 m.</w:t>
            </w:r>
          </w:p>
        </w:tc>
        <w:tc>
          <w:tcPr>
            <w:tcW w:w="1202" w:type="pct"/>
            <w:tcBorders>
              <w:top w:val="single" w:sz="4" w:space="0" w:color="auto"/>
              <w:left w:val="nil"/>
              <w:bottom w:val="single" w:sz="4" w:space="0" w:color="auto"/>
              <w:right w:val="single" w:sz="4" w:space="0" w:color="auto"/>
            </w:tcBorders>
            <w:shd w:val="clear" w:color="000000" w:fill="BFBFBF"/>
            <w:vAlign w:val="center"/>
            <w:hideMark/>
          </w:tcPr>
          <w:p w14:paraId="17F801C4" w14:textId="77777777" w:rsidR="00C239B5" w:rsidRPr="00BD11B7" w:rsidRDefault="00C239B5" w:rsidP="005D0584">
            <w:pPr>
              <w:rPr>
                <w:b/>
                <w:bCs/>
                <w:color w:val="0F243E"/>
                <w:sz w:val="22"/>
                <w:szCs w:val="22"/>
              </w:rPr>
            </w:pPr>
            <w:r w:rsidRPr="00BD11B7">
              <w:rPr>
                <w:b/>
                <w:bCs/>
                <w:color w:val="0F243E"/>
                <w:sz w:val="22"/>
                <w:szCs w:val="22"/>
              </w:rPr>
              <w:t>2020 m. užimama dalis bendroje pajamų struktūroje (proc.)</w:t>
            </w:r>
          </w:p>
        </w:tc>
      </w:tr>
      <w:tr w:rsidR="00C239B5" w:rsidRPr="00BD11B7" w14:paraId="46DB4147" w14:textId="77777777" w:rsidTr="001E0BDA">
        <w:trPr>
          <w:trHeight w:val="560"/>
        </w:trPr>
        <w:tc>
          <w:tcPr>
            <w:tcW w:w="2102" w:type="pct"/>
            <w:tcBorders>
              <w:top w:val="nil"/>
              <w:left w:val="single" w:sz="4" w:space="0" w:color="auto"/>
              <w:bottom w:val="single" w:sz="4" w:space="0" w:color="auto"/>
              <w:right w:val="single" w:sz="4" w:space="0" w:color="auto"/>
            </w:tcBorders>
            <w:shd w:val="clear" w:color="000000" w:fill="D9D9D9"/>
            <w:vAlign w:val="center"/>
            <w:hideMark/>
          </w:tcPr>
          <w:p w14:paraId="65206EE2" w14:textId="77777777" w:rsidR="00C239B5" w:rsidRPr="00BD11B7" w:rsidRDefault="00C239B5" w:rsidP="005D0584">
            <w:pPr>
              <w:rPr>
                <w:b/>
                <w:bCs/>
                <w:color w:val="0F243E"/>
                <w:sz w:val="22"/>
                <w:szCs w:val="22"/>
              </w:rPr>
            </w:pPr>
            <w:r w:rsidRPr="00BD11B7">
              <w:rPr>
                <w:b/>
                <w:bCs/>
                <w:color w:val="0F243E"/>
                <w:sz w:val="22"/>
                <w:szCs w:val="22"/>
              </w:rPr>
              <w:t>Vandens tiekimo ir nuotekų tvarkymo paslaugų pajamos</w:t>
            </w:r>
          </w:p>
        </w:tc>
        <w:tc>
          <w:tcPr>
            <w:tcW w:w="501" w:type="pct"/>
            <w:tcBorders>
              <w:top w:val="nil"/>
              <w:left w:val="nil"/>
              <w:bottom w:val="single" w:sz="4" w:space="0" w:color="auto"/>
              <w:right w:val="single" w:sz="4" w:space="0" w:color="auto"/>
            </w:tcBorders>
            <w:shd w:val="clear" w:color="000000" w:fill="D9D9D9"/>
            <w:noWrap/>
            <w:vAlign w:val="center"/>
            <w:hideMark/>
          </w:tcPr>
          <w:p w14:paraId="284AD1D5" w14:textId="77777777" w:rsidR="00C239B5" w:rsidRPr="00BD11B7" w:rsidRDefault="00C239B5" w:rsidP="005D0584">
            <w:pPr>
              <w:jc w:val="center"/>
              <w:rPr>
                <w:b/>
                <w:bCs/>
                <w:color w:val="000000"/>
                <w:sz w:val="22"/>
                <w:szCs w:val="22"/>
              </w:rPr>
            </w:pPr>
            <w:r w:rsidRPr="00BD11B7">
              <w:rPr>
                <w:b/>
                <w:bCs/>
                <w:color w:val="000000"/>
                <w:sz w:val="22"/>
                <w:szCs w:val="22"/>
              </w:rPr>
              <w:t>1497,58</w:t>
            </w:r>
          </w:p>
        </w:tc>
        <w:tc>
          <w:tcPr>
            <w:tcW w:w="521" w:type="pct"/>
            <w:tcBorders>
              <w:top w:val="nil"/>
              <w:left w:val="nil"/>
              <w:bottom w:val="single" w:sz="4" w:space="0" w:color="auto"/>
              <w:right w:val="single" w:sz="4" w:space="0" w:color="auto"/>
            </w:tcBorders>
            <w:shd w:val="clear" w:color="000000" w:fill="D9D9D9"/>
            <w:noWrap/>
            <w:vAlign w:val="center"/>
            <w:hideMark/>
          </w:tcPr>
          <w:p w14:paraId="5960AA46" w14:textId="77777777" w:rsidR="00C239B5" w:rsidRPr="00BD11B7" w:rsidRDefault="00C239B5" w:rsidP="005D0584">
            <w:pPr>
              <w:jc w:val="center"/>
              <w:rPr>
                <w:b/>
                <w:bCs/>
                <w:color w:val="000000"/>
                <w:sz w:val="22"/>
                <w:szCs w:val="22"/>
              </w:rPr>
            </w:pPr>
            <w:r w:rsidRPr="00BD11B7">
              <w:rPr>
                <w:b/>
                <w:bCs/>
                <w:color w:val="000000"/>
                <w:sz w:val="22"/>
                <w:szCs w:val="22"/>
              </w:rPr>
              <w:t>1525,84</w:t>
            </w:r>
          </w:p>
        </w:tc>
        <w:tc>
          <w:tcPr>
            <w:tcW w:w="674" w:type="pct"/>
            <w:tcBorders>
              <w:top w:val="nil"/>
              <w:left w:val="nil"/>
              <w:bottom w:val="single" w:sz="4" w:space="0" w:color="auto"/>
              <w:right w:val="single" w:sz="4" w:space="0" w:color="auto"/>
            </w:tcBorders>
            <w:shd w:val="clear" w:color="000000" w:fill="D9D9D9"/>
            <w:noWrap/>
            <w:vAlign w:val="center"/>
            <w:hideMark/>
          </w:tcPr>
          <w:p w14:paraId="6C712DB9" w14:textId="77777777" w:rsidR="00C239B5" w:rsidRPr="00BD11B7" w:rsidRDefault="00C239B5" w:rsidP="005D0584">
            <w:pPr>
              <w:jc w:val="center"/>
              <w:rPr>
                <w:b/>
                <w:bCs/>
                <w:color w:val="000000"/>
                <w:sz w:val="22"/>
                <w:szCs w:val="22"/>
              </w:rPr>
            </w:pPr>
            <w:r w:rsidRPr="00BD11B7">
              <w:rPr>
                <w:b/>
                <w:bCs/>
                <w:color w:val="000000"/>
                <w:sz w:val="22"/>
                <w:szCs w:val="22"/>
              </w:rPr>
              <w:t>28,26</w:t>
            </w:r>
          </w:p>
        </w:tc>
        <w:tc>
          <w:tcPr>
            <w:tcW w:w="1202" w:type="pct"/>
            <w:tcBorders>
              <w:top w:val="nil"/>
              <w:left w:val="nil"/>
              <w:bottom w:val="single" w:sz="4" w:space="0" w:color="auto"/>
              <w:right w:val="single" w:sz="4" w:space="0" w:color="auto"/>
            </w:tcBorders>
            <w:shd w:val="clear" w:color="000000" w:fill="D9D9D9"/>
            <w:vAlign w:val="center"/>
            <w:hideMark/>
          </w:tcPr>
          <w:p w14:paraId="4CF3FA6F" w14:textId="77777777" w:rsidR="00C239B5" w:rsidRPr="00BD11B7" w:rsidRDefault="00C239B5" w:rsidP="005D0584">
            <w:pPr>
              <w:ind w:left="240"/>
              <w:jc w:val="center"/>
              <w:rPr>
                <w:b/>
                <w:bCs/>
                <w:color w:val="000000"/>
                <w:sz w:val="22"/>
                <w:szCs w:val="22"/>
              </w:rPr>
            </w:pPr>
            <w:r w:rsidRPr="00BD11B7">
              <w:rPr>
                <w:b/>
                <w:bCs/>
                <w:color w:val="000000"/>
                <w:sz w:val="22"/>
                <w:szCs w:val="22"/>
              </w:rPr>
              <w:t>99,76%</w:t>
            </w:r>
          </w:p>
        </w:tc>
      </w:tr>
      <w:tr w:rsidR="00C239B5" w:rsidRPr="00BD11B7" w14:paraId="28A0AFC8"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6464092C" w14:textId="77777777" w:rsidR="00C239B5" w:rsidRPr="00BD11B7" w:rsidRDefault="00C239B5" w:rsidP="005D0584">
            <w:pPr>
              <w:rPr>
                <w:b/>
                <w:bCs/>
                <w:i/>
                <w:iCs/>
                <w:color w:val="0F243E"/>
                <w:sz w:val="22"/>
                <w:szCs w:val="22"/>
              </w:rPr>
            </w:pPr>
            <w:r w:rsidRPr="00BD11B7">
              <w:rPr>
                <w:b/>
                <w:bCs/>
                <w:i/>
                <w:iCs/>
                <w:color w:val="0F243E"/>
                <w:sz w:val="22"/>
                <w:szCs w:val="22"/>
              </w:rPr>
              <w:t>Iš jų:</w:t>
            </w:r>
          </w:p>
        </w:tc>
        <w:tc>
          <w:tcPr>
            <w:tcW w:w="501" w:type="pct"/>
            <w:tcBorders>
              <w:top w:val="nil"/>
              <w:left w:val="nil"/>
              <w:bottom w:val="single" w:sz="4" w:space="0" w:color="auto"/>
              <w:right w:val="single" w:sz="4" w:space="0" w:color="auto"/>
            </w:tcBorders>
            <w:shd w:val="clear" w:color="auto" w:fill="auto"/>
            <w:noWrap/>
            <w:vAlign w:val="center"/>
            <w:hideMark/>
          </w:tcPr>
          <w:p w14:paraId="6CC0C8A7" w14:textId="77777777" w:rsidR="00C239B5" w:rsidRPr="00BD11B7" w:rsidRDefault="00C239B5" w:rsidP="005D0584">
            <w:pPr>
              <w:jc w:val="center"/>
              <w:rPr>
                <w:b/>
                <w:bCs/>
                <w:color w:val="000000"/>
                <w:sz w:val="22"/>
                <w:szCs w:val="22"/>
              </w:rPr>
            </w:pPr>
            <w:r w:rsidRPr="00BD11B7">
              <w:rPr>
                <w:b/>
                <w:bCs/>
                <w:color w:val="000000"/>
                <w:sz w:val="22"/>
                <w:szCs w:val="22"/>
              </w:rPr>
              <w:t> </w:t>
            </w:r>
          </w:p>
        </w:tc>
        <w:tc>
          <w:tcPr>
            <w:tcW w:w="521" w:type="pct"/>
            <w:tcBorders>
              <w:top w:val="nil"/>
              <w:left w:val="nil"/>
              <w:bottom w:val="single" w:sz="4" w:space="0" w:color="auto"/>
              <w:right w:val="single" w:sz="4" w:space="0" w:color="auto"/>
            </w:tcBorders>
            <w:shd w:val="clear" w:color="auto" w:fill="auto"/>
            <w:noWrap/>
            <w:vAlign w:val="center"/>
            <w:hideMark/>
          </w:tcPr>
          <w:p w14:paraId="3ADEAF8C" w14:textId="77777777" w:rsidR="00C239B5" w:rsidRPr="00BD11B7" w:rsidRDefault="00C239B5" w:rsidP="005D0584">
            <w:pPr>
              <w:jc w:val="center"/>
              <w:rPr>
                <w:b/>
                <w:bCs/>
                <w:color w:val="000000"/>
                <w:sz w:val="22"/>
                <w:szCs w:val="22"/>
              </w:rPr>
            </w:pPr>
            <w:r w:rsidRPr="00BD11B7">
              <w:rPr>
                <w:b/>
                <w:bCs/>
                <w:color w:val="000000"/>
                <w:sz w:val="22"/>
                <w:szCs w:val="22"/>
              </w:rPr>
              <w:t> </w:t>
            </w:r>
          </w:p>
        </w:tc>
        <w:tc>
          <w:tcPr>
            <w:tcW w:w="674" w:type="pct"/>
            <w:tcBorders>
              <w:top w:val="nil"/>
              <w:left w:val="nil"/>
              <w:bottom w:val="single" w:sz="4" w:space="0" w:color="auto"/>
              <w:right w:val="single" w:sz="4" w:space="0" w:color="auto"/>
            </w:tcBorders>
            <w:shd w:val="clear" w:color="auto" w:fill="auto"/>
            <w:noWrap/>
            <w:vAlign w:val="center"/>
          </w:tcPr>
          <w:p w14:paraId="0C015186" w14:textId="77777777" w:rsidR="00C239B5" w:rsidRPr="00BD11B7" w:rsidRDefault="00C239B5" w:rsidP="005D0584">
            <w:pPr>
              <w:jc w:val="center"/>
              <w:rPr>
                <w:b/>
                <w:bCs/>
                <w:color w:val="000000"/>
                <w:sz w:val="22"/>
                <w:szCs w:val="22"/>
              </w:rPr>
            </w:pPr>
          </w:p>
        </w:tc>
        <w:tc>
          <w:tcPr>
            <w:tcW w:w="1202" w:type="pct"/>
            <w:tcBorders>
              <w:top w:val="nil"/>
              <w:left w:val="nil"/>
              <w:bottom w:val="single" w:sz="4" w:space="0" w:color="auto"/>
              <w:right w:val="single" w:sz="4" w:space="0" w:color="auto"/>
            </w:tcBorders>
            <w:shd w:val="clear" w:color="auto" w:fill="auto"/>
            <w:vAlign w:val="bottom"/>
            <w:hideMark/>
          </w:tcPr>
          <w:p w14:paraId="29A135FB" w14:textId="77777777" w:rsidR="00C239B5" w:rsidRPr="00BD11B7" w:rsidRDefault="00C239B5" w:rsidP="005D0584">
            <w:pPr>
              <w:jc w:val="center"/>
              <w:rPr>
                <w:color w:val="000000"/>
                <w:sz w:val="22"/>
                <w:szCs w:val="22"/>
              </w:rPr>
            </w:pPr>
            <w:r w:rsidRPr="00BD11B7">
              <w:rPr>
                <w:color w:val="000000"/>
                <w:sz w:val="22"/>
                <w:szCs w:val="22"/>
              </w:rPr>
              <w:t> </w:t>
            </w:r>
          </w:p>
        </w:tc>
      </w:tr>
      <w:tr w:rsidR="00C239B5" w:rsidRPr="00BD11B7" w14:paraId="15CA23A0"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37845E14" w14:textId="77777777" w:rsidR="00C239B5" w:rsidRPr="00BD11B7" w:rsidRDefault="00C239B5" w:rsidP="005D0584">
            <w:pPr>
              <w:jc w:val="right"/>
              <w:rPr>
                <w:i/>
                <w:iCs/>
                <w:color w:val="0F243E"/>
                <w:sz w:val="22"/>
                <w:szCs w:val="22"/>
              </w:rPr>
            </w:pPr>
            <w:r w:rsidRPr="00BD11B7">
              <w:rPr>
                <w:i/>
                <w:iCs/>
                <w:color w:val="0F243E"/>
                <w:sz w:val="22"/>
                <w:szCs w:val="22"/>
              </w:rPr>
              <w:t>Vandens tiekimo pajamos</w:t>
            </w:r>
          </w:p>
        </w:tc>
        <w:tc>
          <w:tcPr>
            <w:tcW w:w="501" w:type="pct"/>
            <w:tcBorders>
              <w:top w:val="nil"/>
              <w:left w:val="nil"/>
              <w:bottom w:val="single" w:sz="4" w:space="0" w:color="auto"/>
              <w:right w:val="single" w:sz="4" w:space="0" w:color="auto"/>
            </w:tcBorders>
            <w:shd w:val="clear" w:color="auto" w:fill="auto"/>
            <w:noWrap/>
            <w:vAlign w:val="center"/>
            <w:hideMark/>
          </w:tcPr>
          <w:p w14:paraId="6C19F79C" w14:textId="77777777" w:rsidR="00C239B5" w:rsidRPr="00BD11B7" w:rsidRDefault="00C239B5" w:rsidP="005D0584">
            <w:pPr>
              <w:jc w:val="center"/>
              <w:rPr>
                <w:color w:val="000000"/>
                <w:sz w:val="22"/>
                <w:szCs w:val="22"/>
              </w:rPr>
            </w:pPr>
            <w:r w:rsidRPr="00BD11B7">
              <w:rPr>
                <w:color w:val="000000"/>
                <w:sz w:val="22"/>
                <w:szCs w:val="22"/>
              </w:rPr>
              <w:t>534,77</w:t>
            </w:r>
          </w:p>
        </w:tc>
        <w:tc>
          <w:tcPr>
            <w:tcW w:w="521" w:type="pct"/>
            <w:tcBorders>
              <w:top w:val="nil"/>
              <w:left w:val="nil"/>
              <w:bottom w:val="single" w:sz="4" w:space="0" w:color="auto"/>
              <w:right w:val="single" w:sz="4" w:space="0" w:color="auto"/>
            </w:tcBorders>
            <w:shd w:val="clear" w:color="auto" w:fill="auto"/>
            <w:noWrap/>
            <w:vAlign w:val="center"/>
            <w:hideMark/>
          </w:tcPr>
          <w:p w14:paraId="3B3D0D6A" w14:textId="77777777" w:rsidR="00C239B5" w:rsidRPr="00BD11B7" w:rsidRDefault="00C239B5" w:rsidP="005D0584">
            <w:pPr>
              <w:jc w:val="center"/>
              <w:rPr>
                <w:color w:val="000000"/>
                <w:sz w:val="22"/>
                <w:szCs w:val="22"/>
              </w:rPr>
            </w:pPr>
            <w:r w:rsidRPr="00BD11B7">
              <w:rPr>
                <w:color w:val="000000"/>
                <w:sz w:val="22"/>
                <w:szCs w:val="22"/>
              </w:rPr>
              <w:t>539,58</w:t>
            </w:r>
          </w:p>
        </w:tc>
        <w:tc>
          <w:tcPr>
            <w:tcW w:w="674" w:type="pct"/>
            <w:tcBorders>
              <w:top w:val="nil"/>
              <w:left w:val="nil"/>
              <w:bottom w:val="single" w:sz="4" w:space="0" w:color="auto"/>
              <w:right w:val="single" w:sz="4" w:space="0" w:color="auto"/>
            </w:tcBorders>
            <w:shd w:val="clear" w:color="auto" w:fill="auto"/>
            <w:noWrap/>
            <w:vAlign w:val="center"/>
            <w:hideMark/>
          </w:tcPr>
          <w:p w14:paraId="30386B28" w14:textId="77777777" w:rsidR="00C239B5" w:rsidRPr="00BD11B7" w:rsidRDefault="00C239B5" w:rsidP="005D0584">
            <w:pPr>
              <w:jc w:val="center"/>
              <w:rPr>
                <w:b/>
                <w:bCs/>
                <w:color w:val="000000"/>
                <w:sz w:val="22"/>
                <w:szCs w:val="22"/>
              </w:rPr>
            </w:pPr>
            <w:r w:rsidRPr="00BD11B7">
              <w:rPr>
                <w:b/>
                <w:bCs/>
                <w:color w:val="000000"/>
                <w:sz w:val="22"/>
                <w:szCs w:val="22"/>
              </w:rPr>
              <w:t>4,81</w:t>
            </w:r>
          </w:p>
        </w:tc>
        <w:tc>
          <w:tcPr>
            <w:tcW w:w="1202" w:type="pct"/>
            <w:tcBorders>
              <w:top w:val="nil"/>
              <w:left w:val="nil"/>
              <w:bottom w:val="single" w:sz="4" w:space="0" w:color="auto"/>
              <w:right w:val="single" w:sz="4" w:space="0" w:color="auto"/>
            </w:tcBorders>
            <w:shd w:val="clear" w:color="auto" w:fill="auto"/>
            <w:vAlign w:val="bottom"/>
            <w:hideMark/>
          </w:tcPr>
          <w:p w14:paraId="7F73BA97" w14:textId="77777777" w:rsidR="00C239B5" w:rsidRPr="00BD11B7" w:rsidRDefault="00C239B5" w:rsidP="005D0584">
            <w:pPr>
              <w:jc w:val="center"/>
              <w:rPr>
                <w:color w:val="000000"/>
                <w:sz w:val="22"/>
                <w:szCs w:val="22"/>
              </w:rPr>
            </w:pPr>
            <w:r w:rsidRPr="00BD11B7">
              <w:rPr>
                <w:color w:val="000000"/>
                <w:sz w:val="22"/>
                <w:szCs w:val="22"/>
              </w:rPr>
              <w:t>35,28%</w:t>
            </w:r>
          </w:p>
        </w:tc>
      </w:tr>
      <w:tr w:rsidR="00C239B5" w:rsidRPr="00BD11B7" w14:paraId="4E8CD7CC"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06C572D7" w14:textId="77777777" w:rsidR="00C239B5" w:rsidRPr="00BD11B7" w:rsidRDefault="00C239B5" w:rsidP="005D0584">
            <w:pPr>
              <w:jc w:val="right"/>
              <w:rPr>
                <w:i/>
                <w:iCs/>
                <w:color w:val="0F243E"/>
                <w:sz w:val="22"/>
                <w:szCs w:val="22"/>
              </w:rPr>
            </w:pPr>
            <w:r w:rsidRPr="00BD11B7">
              <w:rPr>
                <w:i/>
                <w:iCs/>
                <w:color w:val="0F243E"/>
                <w:sz w:val="22"/>
                <w:szCs w:val="22"/>
              </w:rPr>
              <w:t>Nuotekų tvarkymo pajamos</w:t>
            </w:r>
          </w:p>
        </w:tc>
        <w:tc>
          <w:tcPr>
            <w:tcW w:w="501" w:type="pct"/>
            <w:tcBorders>
              <w:top w:val="nil"/>
              <w:left w:val="nil"/>
              <w:bottom w:val="single" w:sz="4" w:space="0" w:color="auto"/>
              <w:right w:val="single" w:sz="4" w:space="0" w:color="auto"/>
            </w:tcBorders>
            <w:shd w:val="clear" w:color="auto" w:fill="auto"/>
            <w:noWrap/>
            <w:vAlign w:val="center"/>
            <w:hideMark/>
          </w:tcPr>
          <w:p w14:paraId="5FD3610B" w14:textId="77777777" w:rsidR="00C239B5" w:rsidRPr="00BD11B7" w:rsidRDefault="00C239B5" w:rsidP="005D0584">
            <w:pPr>
              <w:jc w:val="center"/>
              <w:rPr>
                <w:color w:val="000000"/>
                <w:sz w:val="22"/>
                <w:szCs w:val="22"/>
              </w:rPr>
            </w:pPr>
            <w:r w:rsidRPr="00BD11B7">
              <w:rPr>
                <w:color w:val="000000"/>
                <w:sz w:val="22"/>
                <w:szCs w:val="22"/>
              </w:rPr>
              <w:t>616,05</w:t>
            </w:r>
          </w:p>
        </w:tc>
        <w:tc>
          <w:tcPr>
            <w:tcW w:w="521" w:type="pct"/>
            <w:tcBorders>
              <w:top w:val="nil"/>
              <w:left w:val="nil"/>
              <w:bottom w:val="single" w:sz="4" w:space="0" w:color="auto"/>
              <w:right w:val="single" w:sz="4" w:space="0" w:color="auto"/>
            </w:tcBorders>
            <w:shd w:val="clear" w:color="auto" w:fill="auto"/>
            <w:noWrap/>
            <w:vAlign w:val="center"/>
            <w:hideMark/>
          </w:tcPr>
          <w:p w14:paraId="4B3ED303" w14:textId="77777777" w:rsidR="00C239B5" w:rsidRPr="00BD11B7" w:rsidRDefault="00C239B5" w:rsidP="005D0584">
            <w:pPr>
              <w:jc w:val="center"/>
              <w:rPr>
                <w:color w:val="000000"/>
                <w:sz w:val="22"/>
                <w:szCs w:val="22"/>
              </w:rPr>
            </w:pPr>
            <w:r w:rsidRPr="00BD11B7">
              <w:rPr>
                <w:color w:val="000000"/>
                <w:sz w:val="22"/>
                <w:szCs w:val="22"/>
              </w:rPr>
              <w:t>637,32</w:t>
            </w:r>
          </w:p>
        </w:tc>
        <w:tc>
          <w:tcPr>
            <w:tcW w:w="674" w:type="pct"/>
            <w:tcBorders>
              <w:top w:val="nil"/>
              <w:left w:val="nil"/>
              <w:bottom w:val="single" w:sz="4" w:space="0" w:color="auto"/>
              <w:right w:val="single" w:sz="4" w:space="0" w:color="auto"/>
            </w:tcBorders>
            <w:shd w:val="clear" w:color="auto" w:fill="auto"/>
            <w:noWrap/>
            <w:vAlign w:val="center"/>
            <w:hideMark/>
          </w:tcPr>
          <w:p w14:paraId="44320922" w14:textId="77777777" w:rsidR="00C239B5" w:rsidRPr="00BD11B7" w:rsidRDefault="00C239B5" w:rsidP="005D0584">
            <w:pPr>
              <w:jc w:val="center"/>
              <w:rPr>
                <w:b/>
                <w:bCs/>
                <w:color w:val="000000"/>
                <w:sz w:val="22"/>
                <w:szCs w:val="22"/>
              </w:rPr>
            </w:pPr>
            <w:r w:rsidRPr="00BD11B7">
              <w:rPr>
                <w:b/>
                <w:bCs/>
                <w:color w:val="000000"/>
                <w:sz w:val="22"/>
                <w:szCs w:val="22"/>
              </w:rPr>
              <w:t>21,26</w:t>
            </w:r>
          </w:p>
        </w:tc>
        <w:tc>
          <w:tcPr>
            <w:tcW w:w="1202" w:type="pct"/>
            <w:tcBorders>
              <w:top w:val="nil"/>
              <w:left w:val="nil"/>
              <w:bottom w:val="single" w:sz="4" w:space="0" w:color="auto"/>
              <w:right w:val="single" w:sz="4" w:space="0" w:color="auto"/>
            </w:tcBorders>
            <w:shd w:val="clear" w:color="auto" w:fill="auto"/>
            <w:vAlign w:val="bottom"/>
            <w:hideMark/>
          </w:tcPr>
          <w:p w14:paraId="4E953E88" w14:textId="77777777" w:rsidR="00C239B5" w:rsidRPr="00BD11B7" w:rsidRDefault="00C239B5" w:rsidP="005D0584">
            <w:pPr>
              <w:jc w:val="center"/>
              <w:rPr>
                <w:color w:val="000000"/>
                <w:sz w:val="22"/>
                <w:szCs w:val="22"/>
              </w:rPr>
            </w:pPr>
            <w:r w:rsidRPr="00BD11B7">
              <w:rPr>
                <w:color w:val="000000"/>
                <w:sz w:val="22"/>
                <w:szCs w:val="22"/>
              </w:rPr>
              <w:t>41,67%</w:t>
            </w:r>
          </w:p>
        </w:tc>
      </w:tr>
      <w:tr w:rsidR="00C239B5" w:rsidRPr="00BD11B7" w14:paraId="73FF4FA6"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0C3F98A3" w14:textId="77777777" w:rsidR="00C239B5" w:rsidRPr="00BD11B7" w:rsidRDefault="00C239B5" w:rsidP="005D0584">
            <w:pPr>
              <w:jc w:val="right"/>
              <w:rPr>
                <w:i/>
                <w:iCs/>
                <w:color w:val="0F243E"/>
                <w:sz w:val="22"/>
                <w:szCs w:val="22"/>
              </w:rPr>
            </w:pPr>
            <w:r w:rsidRPr="00BD11B7">
              <w:rPr>
                <w:i/>
                <w:iCs/>
                <w:color w:val="0F243E"/>
                <w:sz w:val="22"/>
                <w:szCs w:val="22"/>
              </w:rPr>
              <w:t>Pardavimo kainos pajamos</w:t>
            </w:r>
          </w:p>
        </w:tc>
        <w:tc>
          <w:tcPr>
            <w:tcW w:w="501" w:type="pct"/>
            <w:tcBorders>
              <w:top w:val="nil"/>
              <w:left w:val="nil"/>
              <w:bottom w:val="single" w:sz="4" w:space="0" w:color="auto"/>
              <w:right w:val="single" w:sz="4" w:space="0" w:color="auto"/>
            </w:tcBorders>
            <w:shd w:val="clear" w:color="auto" w:fill="auto"/>
            <w:noWrap/>
            <w:vAlign w:val="center"/>
            <w:hideMark/>
          </w:tcPr>
          <w:p w14:paraId="7ECF4B6D" w14:textId="77777777" w:rsidR="00C239B5" w:rsidRPr="00BD11B7" w:rsidRDefault="00C239B5" w:rsidP="005D0584">
            <w:pPr>
              <w:jc w:val="center"/>
              <w:rPr>
                <w:color w:val="000000"/>
                <w:sz w:val="22"/>
                <w:szCs w:val="22"/>
              </w:rPr>
            </w:pPr>
            <w:r w:rsidRPr="00BD11B7">
              <w:rPr>
                <w:color w:val="000000"/>
                <w:sz w:val="22"/>
                <w:szCs w:val="22"/>
              </w:rPr>
              <w:t>195,31</w:t>
            </w:r>
          </w:p>
        </w:tc>
        <w:tc>
          <w:tcPr>
            <w:tcW w:w="521" w:type="pct"/>
            <w:tcBorders>
              <w:top w:val="nil"/>
              <w:left w:val="nil"/>
              <w:bottom w:val="single" w:sz="4" w:space="0" w:color="auto"/>
              <w:right w:val="single" w:sz="4" w:space="0" w:color="auto"/>
            </w:tcBorders>
            <w:shd w:val="clear" w:color="auto" w:fill="auto"/>
            <w:noWrap/>
            <w:vAlign w:val="center"/>
            <w:hideMark/>
          </w:tcPr>
          <w:p w14:paraId="718D86DC" w14:textId="77777777" w:rsidR="00C239B5" w:rsidRPr="00BD11B7" w:rsidRDefault="00C239B5" w:rsidP="005D0584">
            <w:pPr>
              <w:jc w:val="center"/>
              <w:rPr>
                <w:color w:val="000000"/>
                <w:sz w:val="22"/>
                <w:szCs w:val="22"/>
              </w:rPr>
            </w:pPr>
            <w:r w:rsidRPr="00BD11B7">
              <w:rPr>
                <w:color w:val="000000"/>
                <w:sz w:val="22"/>
                <w:szCs w:val="22"/>
              </w:rPr>
              <w:t>198,47</w:t>
            </w:r>
          </w:p>
        </w:tc>
        <w:tc>
          <w:tcPr>
            <w:tcW w:w="674" w:type="pct"/>
            <w:tcBorders>
              <w:top w:val="nil"/>
              <w:left w:val="nil"/>
              <w:bottom w:val="single" w:sz="4" w:space="0" w:color="auto"/>
              <w:right w:val="single" w:sz="4" w:space="0" w:color="auto"/>
            </w:tcBorders>
            <w:shd w:val="clear" w:color="auto" w:fill="auto"/>
            <w:noWrap/>
            <w:vAlign w:val="center"/>
            <w:hideMark/>
          </w:tcPr>
          <w:p w14:paraId="5D7BA646" w14:textId="77777777" w:rsidR="00C239B5" w:rsidRPr="00BD11B7" w:rsidRDefault="00C239B5" w:rsidP="005D0584">
            <w:pPr>
              <w:jc w:val="center"/>
              <w:rPr>
                <w:b/>
                <w:bCs/>
                <w:color w:val="000000"/>
                <w:sz w:val="22"/>
                <w:szCs w:val="22"/>
              </w:rPr>
            </w:pPr>
            <w:r w:rsidRPr="00BD11B7">
              <w:rPr>
                <w:b/>
                <w:bCs/>
                <w:color w:val="000000"/>
                <w:sz w:val="22"/>
                <w:szCs w:val="22"/>
              </w:rPr>
              <w:t>3,16</w:t>
            </w:r>
          </w:p>
        </w:tc>
        <w:tc>
          <w:tcPr>
            <w:tcW w:w="1202" w:type="pct"/>
            <w:tcBorders>
              <w:top w:val="nil"/>
              <w:left w:val="nil"/>
              <w:bottom w:val="single" w:sz="4" w:space="0" w:color="auto"/>
              <w:right w:val="single" w:sz="4" w:space="0" w:color="auto"/>
            </w:tcBorders>
            <w:shd w:val="clear" w:color="auto" w:fill="auto"/>
            <w:vAlign w:val="bottom"/>
            <w:hideMark/>
          </w:tcPr>
          <w:p w14:paraId="6BA6AB1C" w14:textId="77777777" w:rsidR="00C239B5" w:rsidRPr="00BD11B7" w:rsidRDefault="00C239B5" w:rsidP="005D0584">
            <w:pPr>
              <w:jc w:val="center"/>
              <w:rPr>
                <w:color w:val="000000"/>
                <w:sz w:val="22"/>
                <w:szCs w:val="22"/>
              </w:rPr>
            </w:pPr>
            <w:r w:rsidRPr="00BD11B7">
              <w:rPr>
                <w:color w:val="000000"/>
                <w:sz w:val="22"/>
                <w:szCs w:val="22"/>
              </w:rPr>
              <w:t>12,98%</w:t>
            </w:r>
          </w:p>
        </w:tc>
      </w:tr>
      <w:tr w:rsidR="00C239B5" w:rsidRPr="00BD11B7" w14:paraId="30838E70"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249F8486" w14:textId="77777777" w:rsidR="00C239B5" w:rsidRPr="00BD11B7" w:rsidRDefault="00C239B5" w:rsidP="005D0584">
            <w:pPr>
              <w:jc w:val="right"/>
              <w:rPr>
                <w:color w:val="0F243E"/>
                <w:sz w:val="22"/>
                <w:szCs w:val="22"/>
              </w:rPr>
            </w:pPr>
            <w:r w:rsidRPr="00BD11B7">
              <w:rPr>
                <w:color w:val="0F243E"/>
                <w:sz w:val="22"/>
                <w:szCs w:val="22"/>
              </w:rPr>
              <w:t>Kitos pagrindinės veiklos pajamos</w:t>
            </w:r>
          </w:p>
        </w:tc>
        <w:tc>
          <w:tcPr>
            <w:tcW w:w="501" w:type="pct"/>
            <w:tcBorders>
              <w:top w:val="nil"/>
              <w:left w:val="nil"/>
              <w:bottom w:val="single" w:sz="4" w:space="0" w:color="auto"/>
              <w:right w:val="single" w:sz="4" w:space="0" w:color="auto"/>
            </w:tcBorders>
            <w:shd w:val="clear" w:color="auto" w:fill="auto"/>
            <w:noWrap/>
            <w:vAlign w:val="center"/>
            <w:hideMark/>
          </w:tcPr>
          <w:p w14:paraId="16ABCDD7" w14:textId="77777777" w:rsidR="00C239B5" w:rsidRPr="00BD11B7" w:rsidRDefault="00C239B5" w:rsidP="005D0584">
            <w:pPr>
              <w:jc w:val="center"/>
              <w:rPr>
                <w:color w:val="000000"/>
                <w:sz w:val="22"/>
                <w:szCs w:val="22"/>
              </w:rPr>
            </w:pPr>
            <w:r w:rsidRPr="00BD11B7">
              <w:rPr>
                <w:color w:val="000000"/>
                <w:sz w:val="22"/>
                <w:szCs w:val="22"/>
              </w:rPr>
              <w:t>151,45</w:t>
            </w:r>
          </w:p>
        </w:tc>
        <w:tc>
          <w:tcPr>
            <w:tcW w:w="521" w:type="pct"/>
            <w:tcBorders>
              <w:top w:val="nil"/>
              <w:left w:val="nil"/>
              <w:bottom w:val="single" w:sz="4" w:space="0" w:color="auto"/>
              <w:right w:val="single" w:sz="4" w:space="0" w:color="auto"/>
            </w:tcBorders>
            <w:shd w:val="clear" w:color="auto" w:fill="auto"/>
            <w:noWrap/>
            <w:vAlign w:val="center"/>
            <w:hideMark/>
          </w:tcPr>
          <w:p w14:paraId="58047DAE" w14:textId="77777777" w:rsidR="00C239B5" w:rsidRPr="00BD11B7" w:rsidRDefault="00C239B5" w:rsidP="005D0584">
            <w:pPr>
              <w:jc w:val="center"/>
              <w:rPr>
                <w:color w:val="000000"/>
                <w:sz w:val="22"/>
                <w:szCs w:val="22"/>
              </w:rPr>
            </w:pPr>
            <w:r w:rsidRPr="00BD11B7">
              <w:rPr>
                <w:color w:val="000000"/>
                <w:sz w:val="22"/>
                <w:szCs w:val="22"/>
              </w:rPr>
              <w:t>150,48</w:t>
            </w:r>
          </w:p>
        </w:tc>
        <w:tc>
          <w:tcPr>
            <w:tcW w:w="674" w:type="pct"/>
            <w:tcBorders>
              <w:top w:val="nil"/>
              <w:left w:val="nil"/>
              <w:bottom w:val="single" w:sz="4" w:space="0" w:color="auto"/>
              <w:right w:val="single" w:sz="4" w:space="0" w:color="auto"/>
            </w:tcBorders>
            <w:shd w:val="clear" w:color="auto" w:fill="auto"/>
            <w:noWrap/>
            <w:vAlign w:val="center"/>
            <w:hideMark/>
          </w:tcPr>
          <w:p w14:paraId="3F566E7A" w14:textId="77777777" w:rsidR="00C239B5" w:rsidRPr="00BD11B7" w:rsidRDefault="00C239B5" w:rsidP="005D0584">
            <w:pPr>
              <w:jc w:val="center"/>
              <w:rPr>
                <w:b/>
                <w:bCs/>
                <w:color w:val="000000"/>
                <w:sz w:val="22"/>
                <w:szCs w:val="22"/>
              </w:rPr>
            </w:pPr>
            <w:r w:rsidRPr="00BD11B7">
              <w:rPr>
                <w:b/>
                <w:bCs/>
                <w:color w:val="000000"/>
                <w:sz w:val="22"/>
                <w:szCs w:val="22"/>
              </w:rPr>
              <w:t>-0,97</w:t>
            </w:r>
          </w:p>
        </w:tc>
        <w:tc>
          <w:tcPr>
            <w:tcW w:w="1202" w:type="pct"/>
            <w:tcBorders>
              <w:top w:val="nil"/>
              <w:left w:val="nil"/>
              <w:bottom w:val="single" w:sz="4" w:space="0" w:color="auto"/>
              <w:right w:val="single" w:sz="4" w:space="0" w:color="auto"/>
            </w:tcBorders>
            <w:shd w:val="clear" w:color="auto" w:fill="auto"/>
            <w:vAlign w:val="bottom"/>
            <w:hideMark/>
          </w:tcPr>
          <w:p w14:paraId="71D9183B" w14:textId="77777777" w:rsidR="00C239B5" w:rsidRPr="00BD11B7" w:rsidRDefault="00C239B5" w:rsidP="005D0584">
            <w:pPr>
              <w:jc w:val="center"/>
              <w:rPr>
                <w:color w:val="000000"/>
                <w:sz w:val="22"/>
                <w:szCs w:val="22"/>
              </w:rPr>
            </w:pPr>
            <w:r w:rsidRPr="00BD11B7">
              <w:rPr>
                <w:color w:val="000000"/>
                <w:sz w:val="22"/>
                <w:szCs w:val="22"/>
              </w:rPr>
              <w:t>9,84%</w:t>
            </w:r>
          </w:p>
        </w:tc>
      </w:tr>
      <w:tr w:rsidR="00C239B5" w:rsidRPr="00BD11B7" w14:paraId="6829BF99" w14:textId="77777777" w:rsidTr="001E0BDA">
        <w:trPr>
          <w:trHeight w:val="290"/>
        </w:trPr>
        <w:tc>
          <w:tcPr>
            <w:tcW w:w="2102" w:type="pct"/>
            <w:tcBorders>
              <w:top w:val="nil"/>
              <w:left w:val="single" w:sz="4" w:space="0" w:color="auto"/>
              <w:bottom w:val="single" w:sz="4" w:space="0" w:color="auto"/>
              <w:right w:val="single" w:sz="4" w:space="0" w:color="auto"/>
            </w:tcBorders>
            <w:shd w:val="clear" w:color="000000" w:fill="D9D9D9"/>
            <w:noWrap/>
            <w:vAlign w:val="center"/>
            <w:hideMark/>
          </w:tcPr>
          <w:p w14:paraId="41FC3408" w14:textId="77777777" w:rsidR="00C239B5" w:rsidRPr="00BD11B7" w:rsidRDefault="00C239B5" w:rsidP="005D0584">
            <w:pPr>
              <w:rPr>
                <w:b/>
                <w:bCs/>
                <w:color w:val="0F243E"/>
                <w:sz w:val="22"/>
                <w:szCs w:val="22"/>
              </w:rPr>
            </w:pPr>
            <w:r w:rsidRPr="00BD11B7">
              <w:rPr>
                <w:b/>
                <w:bCs/>
                <w:color w:val="0F243E"/>
                <w:sz w:val="22"/>
                <w:szCs w:val="22"/>
              </w:rPr>
              <w:t>Kitos palūkanų ir panašios pajamos</w:t>
            </w:r>
          </w:p>
        </w:tc>
        <w:tc>
          <w:tcPr>
            <w:tcW w:w="501" w:type="pct"/>
            <w:tcBorders>
              <w:top w:val="nil"/>
              <w:left w:val="nil"/>
              <w:bottom w:val="single" w:sz="4" w:space="0" w:color="auto"/>
              <w:right w:val="single" w:sz="4" w:space="0" w:color="auto"/>
            </w:tcBorders>
            <w:shd w:val="clear" w:color="000000" w:fill="D9D9D9"/>
            <w:noWrap/>
            <w:vAlign w:val="center"/>
            <w:hideMark/>
          </w:tcPr>
          <w:p w14:paraId="0364EC7A" w14:textId="77777777" w:rsidR="00C239B5" w:rsidRPr="00BD11B7" w:rsidRDefault="00C239B5" w:rsidP="005D0584">
            <w:pPr>
              <w:jc w:val="center"/>
              <w:rPr>
                <w:b/>
                <w:bCs/>
                <w:color w:val="000000"/>
                <w:sz w:val="22"/>
                <w:szCs w:val="22"/>
              </w:rPr>
            </w:pPr>
            <w:r w:rsidRPr="00BD11B7">
              <w:rPr>
                <w:b/>
                <w:bCs/>
                <w:color w:val="000000"/>
                <w:sz w:val="22"/>
                <w:szCs w:val="22"/>
              </w:rPr>
              <w:t>2,95</w:t>
            </w:r>
          </w:p>
        </w:tc>
        <w:tc>
          <w:tcPr>
            <w:tcW w:w="521" w:type="pct"/>
            <w:tcBorders>
              <w:top w:val="nil"/>
              <w:left w:val="nil"/>
              <w:bottom w:val="single" w:sz="4" w:space="0" w:color="auto"/>
              <w:right w:val="single" w:sz="4" w:space="0" w:color="auto"/>
            </w:tcBorders>
            <w:shd w:val="clear" w:color="000000" w:fill="D9D9D9"/>
            <w:noWrap/>
            <w:vAlign w:val="center"/>
            <w:hideMark/>
          </w:tcPr>
          <w:p w14:paraId="51D0C86E" w14:textId="77777777" w:rsidR="00C239B5" w:rsidRPr="00BD11B7" w:rsidRDefault="00C239B5" w:rsidP="005D0584">
            <w:pPr>
              <w:jc w:val="center"/>
              <w:rPr>
                <w:b/>
                <w:bCs/>
                <w:color w:val="000000"/>
                <w:sz w:val="22"/>
                <w:szCs w:val="22"/>
              </w:rPr>
            </w:pPr>
            <w:r w:rsidRPr="00BD11B7">
              <w:rPr>
                <w:b/>
                <w:bCs/>
                <w:color w:val="000000"/>
                <w:sz w:val="22"/>
                <w:szCs w:val="22"/>
              </w:rPr>
              <w:t>3,14</w:t>
            </w:r>
          </w:p>
        </w:tc>
        <w:tc>
          <w:tcPr>
            <w:tcW w:w="674" w:type="pct"/>
            <w:tcBorders>
              <w:top w:val="nil"/>
              <w:left w:val="nil"/>
              <w:bottom w:val="single" w:sz="4" w:space="0" w:color="auto"/>
              <w:right w:val="single" w:sz="4" w:space="0" w:color="auto"/>
            </w:tcBorders>
            <w:shd w:val="clear" w:color="000000" w:fill="D9D9D9"/>
            <w:noWrap/>
            <w:vAlign w:val="center"/>
            <w:hideMark/>
          </w:tcPr>
          <w:p w14:paraId="51A60212" w14:textId="77777777" w:rsidR="00C239B5" w:rsidRPr="00BD11B7" w:rsidRDefault="00C239B5" w:rsidP="005D0584">
            <w:pPr>
              <w:jc w:val="center"/>
              <w:rPr>
                <w:b/>
                <w:bCs/>
                <w:color w:val="000000"/>
                <w:sz w:val="22"/>
                <w:szCs w:val="22"/>
              </w:rPr>
            </w:pPr>
            <w:r w:rsidRPr="00BD11B7">
              <w:rPr>
                <w:b/>
                <w:bCs/>
                <w:color w:val="000000"/>
                <w:sz w:val="22"/>
                <w:szCs w:val="22"/>
              </w:rPr>
              <w:t>0,18</w:t>
            </w:r>
          </w:p>
        </w:tc>
        <w:tc>
          <w:tcPr>
            <w:tcW w:w="1202" w:type="pct"/>
            <w:tcBorders>
              <w:top w:val="nil"/>
              <w:left w:val="nil"/>
              <w:bottom w:val="single" w:sz="4" w:space="0" w:color="auto"/>
              <w:right w:val="single" w:sz="4" w:space="0" w:color="auto"/>
            </w:tcBorders>
            <w:shd w:val="clear" w:color="000000" w:fill="D9D9D9"/>
            <w:vAlign w:val="bottom"/>
            <w:hideMark/>
          </w:tcPr>
          <w:p w14:paraId="68AA4BC5" w14:textId="77777777" w:rsidR="00C239B5" w:rsidRPr="00BD11B7" w:rsidRDefault="00C239B5" w:rsidP="005D0584">
            <w:pPr>
              <w:jc w:val="center"/>
              <w:rPr>
                <w:color w:val="000000"/>
                <w:sz w:val="22"/>
                <w:szCs w:val="22"/>
              </w:rPr>
            </w:pPr>
            <w:r w:rsidRPr="00BD11B7">
              <w:rPr>
                <w:color w:val="000000"/>
                <w:sz w:val="22"/>
                <w:szCs w:val="22"/>
              </w:rPr>
              <w:t>0,21%</w:t>
            </w:r>
          </w:p>
        </w:tc>
      </w:tr>
      <w:tr w:rsidR="00C239B5" w:rsidRPr="00BD11B7" w14:paraId="518884D3" w14:textId="77777777" w:rsidTr="001E0BDA">
        <w:trPr>
          <w:trHeight w:val="290"/>
        </w:trPr>
        <w:tc>
          <w:tcPr>
            <w:tcW w:w="2102" w:type="pct"/>
            <w:tcBorders>
              <w:top w:val="nil"/>
              <w:left w:val="single" w:sz="4" w:space="0" w:color="auto"/>
              <w:bottom w:val="single" w:sz="4" w:space="0" w:color="auto"/>
              <w:right w:val="single" w:sz="4" w:space="0" w:color="auto"/>
            </w:tcBorders>
            <w:shd w:val="clear" w:color="000000" w:fill="F2F2F2"/>
            <w:noWrap/>
            <w:vAlign w:val="center"/>
            <w:hideMark/>
          </w:tcPr>
          <w:p w14:paraId="24A8342A" w14:textId="77777777" w:rsidR="00C239B5" w:rsidRPr="00BD11B7" w:rsidRDefault="00C239B5" w:rsidP="005D0584">
            <w:pPr>
              <w:rPr>
                <w:b/>
                <w:bCs/>
                <w:i/>
                <w:iCs/>
                <w:color w:val="0F243E"/>
                <w:sz w:val="22"/>
                <w:szCs w:val="22"/>
              </w:rPr>
            </w:pPr>
            <w:r w:rsidRPr="00BD11B7">
              <w:rPr>
                <w:b/>
                <w:bCs/>
                <w:i/>
                <w:iCs/>
                <w:color w:val="0F243E"/>
                <w:sz w:val="22"/>
                <w:szCs w:val="22"/>
              </w:rPr>
              <w:t>Iš jų:</w:t>
            </w:r>
          </w:p>
        </w:tc>
        <w:tc>
          <w:tcPr>
            <w:tcW w:w="501" w:type="pct"/>
            <w:tcBorders>
              <w:top w:val="nil"/>
              <w:left w:val="nil"/>
              <w:bottom w:val="single" w:sz="4" w:space="0" w:color="auto"/>
              <w:right w:val="single" w:sz="4" w:space="0" w:color="auto"/>
            </w:tcBorders>
            <w:shd w:val="clear" w:color="auto" w:fill="auto"/>
            <w:noWrap/>
            <w:vAlign w:val="center"/>
            <w:hideMark/>
          </w:tcPr>
          <w:p w14:paraId="63E5F218" w14:textId="77777777" w:rsidR="00C239B5" w:rsidRPr="00BD11B7" w:rsidRDefault="00C239B5" w:rsidP="005D0584">
            <w:pPr>
              <w:jc w:val="center"/>
              <w:rPr>
                <w:b/>
                <w:bCs/>
                <w:color w:val="000000"/>
                <w:sz w:val="22"/>
                <w:szCs w:val="22"/>
              </w:rPr>
            </w:pPr>
            <w:r w:rsidRPr="00BD11B7">
              <w:rPr>
                <w:b/>
                <w:bCs/>
                <w:color w:val="000000"/>
                <w:sz w:val="22"/>
                <w:szCs w:val="22"/>
              </w:rPr>
              <w:t> </w:t>
            </w:r>
          </w:p>
        </w:tc>
        <w:tc>
          <w:tcPr>
            <w:tcW w:w="521" w:type="pct"/>
            <w:tcBorders>
              <w:top w:val="nil"/>
              <w:left w:val="nil"/>
              <w:bottom w:val="single" w:sz="4" w:space="0" w:color="auto"/>
              <w:right w:val="single" w:sz="4" w:space="0" w:color="auto"/>
            </w:tcBorders>
            <w:shd w:val="clear" w:color="auto" w:fill="auto"/>
            <w:noWrap/>
            <w:vAlign w:val="center"/>
            <w:hideMark/>
          </w:tcPr>
          <w:p w14:paraId="07855D76" w14:textId="77777777" w:rsidR="00C239B5" w:rsidRPr="00BD11B7" w:rsidRDefault="00C239B5" w:rsidP="005D0584">
            <w:pPr>
              <w:jc w:val="center"/>
              <w:rPr>
                <w:b/>
                <w:bCs/>
                <w:color w:val="000000"/>
                <w:sz w:val="22"/>
                <w:szCs w:val="22"/>
              </w:rPr>
            </w:pPr>
            <w:r w:rsidRPr="00BD11B7">
              <w:rPr>
                <w:b/>
                <w:bCs/>
                <w:color w:val="000000"/>
                <w:sz w:val="22"/>
                <w:szCs w:val="22"/>
              </w:rPr>
              <w:t> </w:t>
            </w:r>
          </w:p>
        </w:tc>
        <w:tc>
          <w:tcPr>
            <w:tcW w:w="674" w:type="pct"/>
            <w:tcBorders>
              <w:top w:val="nil"/>
              <w:left w:val="nil"/>
              <w:bottom w:val="single" w:sz="4" w:space="0" w:color="auto"/>
              <w:right w:val="single" w:sz="4" w:space="0" w:color="auto"/>
            </w:tcBorders>
            <w:shd w:val="clear" w:color="auto" w:fill="auto"/>
            <w:noWrap/>
            <w:vAlign w:val="center"/>
          </w:tcPr>
          <w:p w14:paraId="225F2A12" w14:textId="77777777" w:rsidR="00C239B5" w:rsidRPr="00BD11B7" w:rsidRDefault="00C239B5" w:rsidP="005D0584">
            <w:pPr>
              <w:jc w:val="center"/>
              <w:rPr>
                <w:b/>
                <w:bCs/>
                <w:color w:val="000000"/>
                <w:sz w:val="22"/>
                <w:szCs w:val="22"/>
              </w:rPr>
            </w:pPr>
          </w:p>
        </w:tc>
        <w:tc>
          <w:tcPr>
            <w:tcW w:w="1202" w:type="pct"/>
            <w:tcBorders>
              <w:top w:val="nil"/>
              <w:left w:val="nil"/>
              <w:bottom w:val="single" w:sz="4" w:space="0" w:color="auto"/>
              <w:right w:val="single" w:sz="4" w:space="0" w:color="auto"/>
            </w:tcBorders>
            <w:shd w:val="clear" w:color="auto" w:fill="auto"/>
            <w:vAlign w:val="bottom"/>
            <w:hideMark/>
          </w:tcPr>
          <w:p w14:paraId="37DDC2D7" w14:textId="77777777" w:rsidR="00C239B5" w:rsidRPr="00BD11B7" w:rsidRDefault="00C239B5" w:rsidP="005D0584">
            <w:pPr>
              <w:jc w:val="center"/>
              <w:rPr>
                <w:color w:val="000000"/>
                <w:sz w:val="22"/>
                <w:szCs w:val="22"/>
              </w:rPr>
            </w:pPr>
            <w:r w:rsidRPr="00BD11B7">
              <w:rPr>
                <w:color w:val="000000"/>
                <w:sz w:val="22"/>
                <w:szCs w:val="22"/>
              </w:rPr>
              <w:t>0,00%</w:t>
            </w:r>
          </w:p>
        </w:tc>
      </w:tr>
      <w:tr w:rsidR="00C239B5" w:rsidRPr="00BD11B7" w14:paraId="7A7CA49B"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7D5C80DE" w14:textId="77777777" w:rsidR="00C239B5" w:rsidRPr="00BD11B7" w:rsidRDefault="00C239B5" w:rsidP="005D0584">
            <w:pPr>
              <w:jc w:val="right"/>
              <w:rPr>
                <w:i/>
                <w:iCs/>
                <w:color w:val="0F243E"/>
                <w:sz w:val="22"/>
                <w:szCs w:val="22"/>
              </w:rPr>
            </w:pPr>
            <w:r w:rsidRPr="00BD11B7">
              <w:rPr>
                <w:i/>
                <w:iCs/>
                <w:color w:val="0F243E"/>
                <w:sz w:val="22"/>
                <w:szCs w:val="22"/>
              </w:rPr>
              <w:t>Baudų ir delspinigių pajamos</w:t>
            </w:r>
          </w:p>
        </w:tc>
        <w:tc>
          <w:tcPr>
            <w:tcW w:w="501" w:type="pct"/>
            <w:tcBorders>
              <w:top w:val="nil"/>
              <w:left w:val="nil"/>
              <w:bottom w:val="single" w:sz="4" w:space="0" w:color="auto"/>
              <w:right w:val="single" w:sz="4" w:space="0" w:color="auto"/>
            </w:tcBorders>
            <w:shd w:val="clear" w:color="auto" w:fill="auto"/>
            <w:noWrap/>
            <w:vAlign w:val="center"/>
            <w:hideMark/>
          </w:tcPr>
          <w:p w14:paraId="60C8CC44" w14:textId="77777777" w:rsidR="00C239B5" w:rsidRPr="00BD11B7" w:rsidRDefault="00C239B5" w:rsidP="005D0584">
            <w:pPr>
              <w:jc w:val="center"/>
              <w:rPr>
                <w:color w:val="000000"/>
                <w:sz w:val="22"/>
                <w:szCs w:val="22"/>
              </w:rPr>
            </w:pPr>
            <w:r w:rsidRPr="00BD11B7">
              <w:rPr>
                <w:color w:val="000000"/>
                <w:sz w:val="22"/>
                <w:szCs w:val="22"/>
              </w:rPr>
              <w:t>2,95</w:t>
            </w:r>
          </w:p>
        </w:tc>
        <w:tc>
          <w:tcPr>
            <w:tcW w:w="521" w:type="pct"/>
            <w:tcBorders>
              <w:top w:val="nil"/>
              <w:left w:val="nil"/>
              <w:bottom w:val="single" w:sz="4" w:space="0" w:color="auto"/>
              <w:right w:val="single" w:sz="4" w:space="0" w:color="auto"/>
            </w:tcBorders>
            <w:shd w:val="clear" w:color="auto" w:fill="auto"/>
            <w:noWrap/>
            <w:vAlign w:val="center"/>
            <w:hideMark/>
          </w:tcPr>
          <w:p w14:paraId="12514438" w14:textId="77777777" w:rsidR="00C239B5" w:rsidRPr="00BD11B7" w:rsidRDefault="00C239B5" w:rsidP="005D0584">
            <w:pPr>
              <w:jc w:val="center"/>
              <w:rPr>
                <w:color w:val="000000"/>
                <w:sz w:val="22"/>
                <w:szCs w:val="22"/>
              </w:rPr>
            </w:pPr>
            <w:r w:rsidRPr="00BD11B7">
              <w:rPr>
                <w:color w:val="000000"/>
                <w:sz w:val="22"/>
                <w:szCs w:val="22"/>
              </w:rPr>
              <w:t>3,14</w:t>
            </w:r>
          </w:p>
        </w:tc>
        <w:tc>
          <w:tcPr>
            <w:tcW w:w="674" w:type="pct"/>
            <w:tcBorders>
              <w:top w:val="nil"/>
              <w:left w:val="nil"/>
              <w:bottom w:val="single" w:sz="4" w:space="0" w:color="auto"/>
              <w:right w:val="single" w:sz="4" w:space="0" w:color="auto"/>
            </w:tcBorders>
            <w:shd w:val="clear" w:color="auto" w:fill="auto"/>
            <w:noWrap/>
            <w:vAlign w:val="center"/>
            <w:hideMark/>
          </w:tcPr>
          <w:p w14:paraId="52B2C0F4" w14:textId="59BEB76A" w:rsidR="00C239B5" w:rsidRPr="00BD11B7" w:rsidRDefault="00C239B5" w:rsidP="005D0584">
            <w:pPr>
              <w:jc w:val="center"/>
              <w:rPr>
                <w:b/>
                <w:bCs/>
                <w:color w:val="000000"/>
                <w:sz w:val="22"/>
                <w:szCs w:val="22"/>
              </w:rPr>
            </w:pPr>
            <w:r w:rsidRPr="00BD11B7">
              <w:rPr>
                <w:b/>
                <w:bCs/>
                <w:color w:val="000000"/>
                <w:sz w:val="22"/>
                <w:szCs w:val="22"/>
              </w:rPr>
              <w:t>0,1</w:t>
            </w:r>
            <w:r w:rsidR="00130CE8" w:rsidRPr="00BD11B7">
              <w:rPr>
                <w:b/>
                <w:bCs/>
                <w:color w:val="000000"/>
                <w:sz w:val="22"/>
                <w:szCs w:val="22"/>
              </w:rPr>
              <w:t>8</w:t>
            </w:r>
          </w:p>
        </w:tc>
        <w:tc>
          <w:tcPr>
            <w:tcW w:w="1202" w:type="pct"/>
            <w:tcBorders>
              <w:top w:val="nil"/>
              <w:left w:val="nil"/>
              <w:bottom w:val="single" w:sz="4" w:space="0" w:color="auto"/>
              <w:right w:val="single" w:sz="4" w:space="0" w:color="auto"/>
            </w:tcBorders>
            <w:shd w:val="clear" w:color="auto" w:fill="auto"/>
            <w:vAlign w:val="bottom"/>
            <w:hideMark/>
          </w:tcPr>
          <w:p w14:paraId="2EA13BB7" w14:textId="77777777" w:rsidR="00C239B5" w:rsidRPr="00BD11B7" w:rsidRDefault="00C239B5" w:rsidP="005D0584">
            <w:pPr>
              <w:jc w:val="center"/>
              <w:rPr>
                <w:color w:val="000000"/>
                <w:sz w:val="22"/>
                <w:szCs w:val="22"/>
              </w:rPr>
            </w:pPr>
            <w:r w:rsidRPr="00BD11B7">
              <w:rPr>
                <w:color w:val="000000"/>
                <w:sz w:val="22"/>
                <w:szCs w:val="22"/>
              </w:rPr>
              <w:t>0,21%</w:t>
            </w:r>
          </w:p>
        </w:tc>
      </w:tr>
      <w:tr w:rsidR="00C239B5" w:rsidRPr="00BD11B7" w14:paraId="507AD22E" w14:textId="77777777" w:rsidTr="001E0BDA">
        <w:trPr>
          <w:trHeight w:val="290"/>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1AC3D94E" w14:textId="77777777" w:rsidR="00C239B5" w:rsidRPr="00BD11B7" w:rsidRDefault="00C239B5" w:rsidP="005D0584">
            <w:pPr>
              <w:jc w:val="right"/>
              <w:rPr>
                <w:i/>
                <w:iCs/>
                <w:color w:val="0F243E"/>
                <w:sz w:val="22"/>
                <w:szCs w:val="22"/>
              </w:rPr>
            </w:pPr>
            <w:r w:rsidRPr="00BD11B7">
              <w:rPr>
                <w:i/>
                <w:iCs/>
                <w:color w:val="0F243E"/>
                <w:sz w:val="22"/>
                <w:szCs w:val="22"/>
              </w:rPr>
              <w:t>Kitos pajamos</w:t>
            </w:r>
          </w:p>
        </w:tc>
        <w:tc>
          <w:tcPr>
            <w:tcW w:w="501" w:type="pct"/>
            <w:tcBorders>
              <w:top w:val="nil"/>
              <w:left w:val="nil"/>
              <w:bottom w:val="single" w:sz="4" w:space="0" w:color="auto"/>
              <w:right w:val="single" w:sz="4" w:space="0" w:color="auto"/>
            </w:tcBorders>
            <w:shd w:val="clear" w:color="auto" w:fill="auto"/>
            <w:noWrap/>
            <w:vAlign w:val="center"/>
            <w:hideMark/>
          </w:tcPr>
          <w:p w14:paraId="667436B6" w14:textId="77777777" w:rsidR="00C239B5" w:rsidRPr="00BD11B7" w:rsidRDefault="00C239B5" w:rsidP="005D0584">
            <w:pPr>
              <w:jc w:val="center"/>
              <w:rPr>
                <w:color w:val="000000"/>
                <w:sz w:val="22"/>
                <w:szCs w:val="22"/>
              </w:rPr>
            </w:pPr>
            <w:r w:rsidRPr="00BD11B7">
              <w:rPr>
                <w:color w:val="000000"/>
                <w:sz w:val="22"/>
                <w:szCs w:val="22"/>
              </w:rPr>
              <w:t>0,00</w:t>
            </w:r>
          </w:p>
        </w:tc>
        <w:tc>
          <w:tcPr>
            <w:tcW w:w="521" w:type="pct"/>
            <w:tcBorders>
              <w:top w:val="nil"/>
              <w:left w:val="nil"/>
              <w:bottom w:val="single" w:sz="4" w:space="0" w:color="auto"/>
              <w:right w:val="single" w:sz="4" w:space="0" w:color="auto"/>
            </w:tcBorders>
            <w:shd w:val="clear" w:color="auto" w:fill="auto"/>
            <w:noWrap/>
            <w:vAlign w:val="center"/>
            <w:hideMark/>
          </w:tcPr>
          <w:p w14:paraId="1363D8DC" w14:textId="77777777" w:rsidR="00C239B5" w:rsidRPr="00BD11B7" w:rsidRDefault="00C239B5" w:rsidP="005D0584">
            <w:pPr>
              <w:jc w:val="center"/>
              <w:rPr>
                <w:color w:val="000000"/>
                <w:sz w:val="22"/>
                <w:szCs w:val="22"/>
              </w:rPr>
            </w:pPr>
            <w:r w:rsidRPr="00BD11B7">
              <w:rPr>
                <w:color w:val="000000"/>
                <w:sz w:val="22"/>
                <w:szCs w:val="22"/>
              </w:rPr>
              <w:t>0,00</w:t>
            </w:r>
          </w:p>
        </w:tc>
        <w:tc>
          <w:tcPr>
            <w:tcW w:w="674" w:type="pct"/>
            <w:tcBorders>
              <w:top w:val="nil"/>
              <w:left w:val="nil"/>
              <w:bottom w:val="single" w:sz="4" w:space="0" w:color="auto"/>
              <w:right w:val="single" w:sz="4" w:space="0" w:color="auto"/>
            </w:tcBorders>
            <w:shd w:val="clear" w:color="auto" w:fill="auto"/>
            <w:noWrap/>
            <w:vAlign w:val="center"/>
            <w:hideMark/>
          </w:tcPr>
          <w:p w14:paraId="7883233F" w14:textId="77777777" w:rsidR="00C239B5" w:rsidRPr="00BD11B7" w:rsidRDefault="00C239B5" w:rsidP="005D0584">
            <w:pPr>
              <w:jc w:val="center"/>
              <w:rPr>
                <w:b/>
                <w:bCs/>
                <w:color w:val="000000"/>
                <w:sz w:val="22"/>
                <w:szCs w:val="22"/>
              </w:rPr>
            </w:pPr>
            <w:r w:rsidRPr="00BD11B7">
              <w:rPr>
                <w:b/>
                <w:bCs/>
                <w:color w:val="000000"/>
                <w:sz w:val="22"/>
                <w:szCs w:val="22"/>
              </w:rPr>
              <w:t>0,00</w:t>
            </w:r>
          </w:p>
        </w:tc>
        <w:tc>
          <w:tcPr>
            <w:tcW w:w="1202" w:type="pct"/>
            <w:tcBorders>
              <w:top w:val="nil"/>
              <w:left w:val="nil"/>
              <w:bottom w:val="single" w:sz="4" w:space="0" w:color="auto"/>
              <w:right w:val="single" w:sz="4" w:space="0" w:color="auto"/>
            </w:tcBorders>
            <w:shd w:val="clear" w:color="auto" w:fill="auto"/>
            <w:vAlign w:val="bottom"/>
            <w:hideMark/>
          </w:tcPr>
          <w:p w14:paraId="59EC11FC" w14:textId="77777777" w:rsidR="00C239B5" w:rsidRPr="00BD11B7" w:rsidRDefault="00C239B5" w:rsidP="005D0584">
            <w:pPr>
              <w:jc w:val="center"/>
              <w:rPr>
                <w:color w:val="000000"/>
                <w:sz w:val="22"/>
                <w:szCs w:val="22"/>
              </w:rPr>
            </w:pPr>
            <w:r w:rsidRPr="00BD11B7">
              <w:rPr>
                <w:color w:val="000000"/>
                <w:sz w:val="22"/>
                <w:szCs w:val="22"/>
              </w:rPr>
              <w:t>0,00%</w:t>
            </w:r>
          </w:p>
        </w:tc>
      </w:tr>
      <w:tr w:rsidR="00C239B5" w:rsidRPr="00BD11B7" w14:paraId="561E4BFA" w14:textId="77777777" w:rsidTr="001E0BDA">
        <w:trPr>
          <w:trHeight w:val="290"/>
        </w:trPr>
        <w:tc>
          <w:tcPr>
            <w:tcW w:w="2102" w:type="pct"/>
            <w:tcBorders>
              <w:top w:val="nil"/>
              <w:left w:val="single" w:sz="4" w:space="0" w:color="auto"/>
              <w:bottom w:val="single" w:sz="4" w:space="0" w:color="auto"/>
              <w:right w:val="single" w:sz="4" w:space="0" w:color="auto"/>
            </w:tcBorders>
            <w:shd w:val="clear" w:color="000000" w:fill="D9D9D9"/>
            <w:noWrap/>
            <w:vAlign w:val="center"/>
            <w:hideMark/>
          </w:tcPr>
          <w:p w14:paraId="12DDFC31" w14:textId="77777777" w:rsidR="00C239B5" w:rsidRPr="00BD11B7" w:rsidRDefault="00C239B5" w:rsidP="005D0584">
            <w:pPr>
              <w:rPr>
                <w:b/>
                <w:bCs/>
                <w:i/>
                <w:iCs/>
                <w:color w:val="0F243E"/>
                <w:sz w:val="22"/>
                <w:szCs w:val="22"/>
              </w:rPr>
            </w:pPr>
            <w:r w:rsidRPr="00BD11B7">
              <w:rPr>
                <w:b/>
                <w:bCs/>
                <w:i/>
                <w:iCs/>
                <w:color w:val="0F243E"/>
                <w:sz w:val="22"/>
                <w:szCs w:val="22"/>
              </w:rPr>
              <w:t>Kitos veiklos pajamos</w:t>
            </w:r>
          </w:p>
        </w:tc>
        <w:tc>
          <w:tcPr>
            <w:tcW w:w="501" w:type="pct"/>
            <w:tcBorders>
              <w:top w:val="nil"/>
              <w:left w:val="nil"/>
              <w:bottom w:val="single" w:sz="4" w:space="0" w:color="auto"/>
              <w:right w:val="single" w:sz="4" w:space="0" w:color="auto"/>
            </w:tcBorders>
            <w:shd w:val="clear" w:color="000000" w:fill="D9D9D9"/>
            <w:noWrap/>
            <w:vAlign w:val="center"/>
            <w:hideMark/>
          </w:tcPr>
          <w:p w14:paraId="6920903B" w14:textId="77777777" w:rsidR="00C239B5" w:rsidRPr="00BD11B7" w:rsidRDefault="00C239B5" w:rsidP="005D0584">
            <w:pPr>
              <w:jc w:val="center"/>
              <w:rPr>
                <w:b/>
                <w:bCs/>
                <w:color w:val="000000"/>
                <w:sz w:val="22"/>
                <w:szCs w:val="22"/>
              </w:rPr>
            </w:pPr>
            <w:r w:rsidRPr="00BD11B7">
              <w:rPr>
                <w:b/>
                <w:bCs/>
                <w:color w:val="000000"/>
                <w:sz w:val="22"/>
                <w:szCs w:val="22"/>
              </w:rPr>
              <w:t>0,77</w:t>
            </w:r>
          </w:p>
        </w:tc>
        <w:tc>
          <w:tcPr>
            <w:tcW w:w="521" w:type="pct"/>
            <w:tcBorders>
              <w:top w:val="nil"/>
              <w:left w:val="nil"/>
              <w:bottom w:val="single" w:sz="4" w:space="0" w:color="auto"/>
              <w:right w:val="single" w:sz="4" w:space="0" w:color="auto"/>
            </w:tcBorders>
            <w:shd w:val="clear" w:color="000000" w:fill="D9D9D9"/>
            <w:noWrap/>
            <w:vAlign w:val="center"/>
            <w:hideMark/>
          </w:tcPr>
          <w:p w14:paraId="214A1CA0" w14:textId="77777777" w:rsidR="00C239B5" w:rsidRPr="00BD11B7" w:rsidRDefault="00C239B5" w:rsidP="005D0584">
            <w:pPr>
              <w:jc w:val="center"/>
              <w:rPr>
                <w:b/>
                <w:bCs/>
                <w:color w:val="000000"/>
                <w:sz w:val="22"/>
                <w:szCs w:val="22"/>
              </w:rPr>
            </w:pPr>
            <w:r w:rsidRPr="00BD11B7">
              <w:rPr>
                <w:b/>
                <w:bCs/>
                <w:color w:val="000000"/>
                <w:sz w:val="22"/>
                <w:szCs w:val="22"/>
              </w:rPr>
              <w:t>0,47</w:t>
            </w:r>
          </w:p>
        </w:tc>
        <w:tc>
          <w:tcPr>
            <w:tcW w:w="674" w:type="pct"/>
            <w:tcBorders>
              <w:top w:val="nil"/>
              <w:left w:val="nil"/>
              <w:bottom w:val="single" w:sz="4" w:space="0" w:color="auto"/>
              <w:right w:val="single" w:sz="4" w:space="0" w:color="auto"/>
            </w:tcBorders>
            <w:shd w:val="clear" w:color="000000" w:fill="D9D9D9"/>
            <w:noWrap/>
            <w:vAlign w:val="center"/>
            <w:hideMark/>
          </w:tcPr>
          <w:p w14:paraId="3338DCE6" w14:textId="77777777" w:rsidR="00C239B5" w:rsidRPr="00BD11B7" w:rsidRDefault="00C239B5" w:rsidP="005D0584">
            <w:pPr>
              <w:jc w:val="center"/>
              <w:rPr>
                <w:b/>
                <w:bCs/>
                <w:color w:val="000000"/>
                <w:sz w:val="22"/>
                <w:szCs w:val="22"/>
              </w:rPr>
            </w:pPr>
            <w:r w:rsidRPr="00BD11B7">
              <w:rPr>
                <w:b/>
                <w:bCs/>
                <w:color w:val="000000"/>
                <w:sz w:val="22"/>
                <w:szCs w:val="22"/>
              </w:rPr>
              <w:t>-0,30</w:t>
            </w:r>
          </w:p>
        </w:tc>
        <w:tc>
          <w:tcPr>
            <w:tcW w:w="1202" w:type="pct"/>
            <w:tcBorders>
              <w:top w:val="nil"/>
              <w:left w:val="nil"/>
              <w:bottom w:val="single" w:sz="4" w:space="0" w:color="auto"/>
              <w:right w:val="single" w:sz="4" w:space="0" w:color="auto"/>
            </w:tcBorders>
            <w:shd w:val="clear" w:color="000000" w:fill="D9D9D9"/>
            <w:vAlign w:val="bottom"/>
            <w:hideMark/>
          </w:tcPr>
          <w:p w14:paraId="277F34EE" w14:textId="77777777" w:rsidR="00C239B5" w:rsidRPr="00BD11B7" w:rsidRDefault="00C239B5" w:rsidP="005D0584">
            <w:pPr>
              <w:jc w:val="center"/>
              <w:rPr>
                <w:color w:val="000000"/>
                <w:sz w:val="22"/>
                <w:szCs w:val="22"/>
              </w:rPr>
            </w:pPr>
            <w:r w:rsidRPr="00BD11B7">
              <w:rPr>
                <w:color w:val="000000"/>
                <w:sz w:val="22"/>
                <w:szCs w:val="22"/>
              </w:rPr>
              <w:t>0,03%</w:t>
            </w:r>
          </w:p>
        </w:tc>
      </w:tr>
      <w:tr w:rsidR="00C239B5" w:rsidRPr="00BD11B7" w14:paraId="18E9ED41" w14:textId="77777777" w:rsidTr="001E0BDA">
        <w:trPr>
          <w:trHeight w:val="290"/>
        </w:trPr>
        <w:tc>
          <w:tcPr>
            <w:tcW w:w="2102" w:type="pct"/>
            <w:tcBorders>
              <w:top w:val="nil"/>
              <w:left w:val="single" w:sz="4" w:space="0" w:color="auto"/>
              <w:bottom w:val="single" w:sz="4" w:space="0" w:color="auto"/>
              <w:right w:val="single" w:sz="4" w:space="0" w:color="auto"/>
            </w:tcBorders>
            <w:shd w:val="clear" w:color="000000" w:fill="A6A6A6"/>
            <w:noWrap/>
            <w:vAlign w:val="center"/>
            <w:hideMark/>
          </w:tcPr>
          <w:p w14:paraId="63559487" w14:textId="77777777" w:rsidR="00C239B5" w:rsidRPr="00BD11B7" w:rsidRDefault="00C239B5" w:rsidP="005D0584">
            <w:pPr>
              <w:jc w:val="right"/>
              <w:rPr>
                <w:b/>
                <w:bCs/>
                <w:color w:val="0F243E"/>
                <w:sz w:val="22"/>
                <w:szCs w:val="22"/>
              </w:rPr>
            </w:pPr>
            <w:r w:rsidRPr="00BD11B7">
              <w:rPr>
                <w:b/>
                <w:bCs/>
                <w:color w:val="0F243E"/>
                <w:sz w:val="22"/>
                <w:szCs w:val="22"/>
              </w:rPr>
              <w:t>VISO PAJAMŲ:</w:t>
            </w:r>
          </w:p>
        </w:tc>
        <w:tc>
          <w:tcPr>
            <w:tcW w:w="501" w:type="pct"/>
            <w:tcBorders>
              <w:top w:val="nil"/>
              <w:left w:val="nil"/>
              <w:bottom w:val="single" w:sz="4" w:space="0" w:color="auto"/>
              <w:right w:val="single" w:sz="4" w:space="0" w:color="auto"/>
            </w:tcBorders>
            <w:shd w:val="clear" w:color="000000" w:fill="A6A6A6"/>
            <w:noWrap/>
            <w:vAlign w:val="center"/>
            <w:hideMark/>
          </w:tcPr>
          <w:p w14:paraId="652FEFA9" w14:textId="77777777" w:rsidR="00C239B5" w:rsidRPr="00BD11B7" w:rsidRDefault="00C239B5" w:rsidP="005D0584">
            <w:pPr>
              <w:jc w:val="center"/>
              <w:rPr>
                <w:b/>
                <w:bCs/>
                <w:color w:val="0F243E"/>
                <w:sz w:val="22"/>
                <w:szCs w:val="22"/>
              </w:rPr>
            </w:pPr>
            <w:r w:rsidRPr="00BD11B7">
              <w:rPr>
                <w:b/>
                <w:bCs/>
                <w:color w:val="0F243E"/>
                <w:sz w:val="22"/>
                <w:szCs w:val="22"/>
              </w:rPr>
              <w:t>1501,31</w:t>
            </w:r>
          </w:p>
        </w:tc>
        <w:tc>
          <w:tcPr>
            <w:tcW w:w="521" w:type="pct"/>
            <w:tcBorders>
              <w:top w:val="nil"/>
              <w:left w:val="nil"/>
              <w:bottom w:val="single" w:sz="4" w:space="0" w:color="auto"/>
              <w:right w:val="single" w:sz="4" w:space="0" w:color="auto"/>
            </w:tcBorders>
            <w:shd w:val="clear" w:color="000000" w:fill="A6A6A6"/>
            <w:noWrap/>
            <w:vAlign w:val="center"/>
            <w:hideMark/>
          </w:tcPr>
          <w:p w14:paraId="7B0A0074" w14:textId="77777777" w:rsidR="00C239B5" w:rsidRPr="00BD11B7" w:rsidRDefault="00C239B5" w:rsidP="005D0584">
            <w:pPr>
              <w:jc w:val="center"/>
              <w:rPr>
                <w:b/>
                <w:bCs/>
                <w:color w:val="0F243E"/>
                <w:sz w:val="22"/>
                <w:szCs w:val="22"/>
              </w:rPr>
            </w:pPr>
            <w:r w:rsidRPr="00BD11B7">
              <w:rPr>
                <w:b/>
                <w:bCs/>
                <w:color w:val="0F243E"/>
                <w:sz w:val="22"/>
                <w:szCs w:val="22"/>
              </w:rPr>
              <w:t>1529,45</w:t>
            </w:r>
          </w:p>
        </w:tc>
        <w:tc>
          <w:tcPr>
            <w:tcW w:w="674" w:type="pct"/>
            <w:tcBorders>
              <w:top w:val="nil"/>
              <w:left w:val="nil"/>
              <w:bottom w:val="single" w:sz="4" w:space="0" w:color="auto"/>
              <w:right w:val="single" w:sz="4" w:space="0" w:color="auto"/>
            </w:tcBorders>
            <w:shd w:val="clear" w:color="000000" w:fill="A6A6A6"/>
            <w:noWrap/>
            <w:vAlign w:val="center"/>
            <w:hideMark/>
          </w:tcPr>
          <w:p w14:paraId="49C06F15" w14:textId="77777777" w:rsidR="00C239B5" w:rsidRPr="00BD11B7" w:rsidRDefault="00C239B5" w:rsidP="005D0584">
            <w:pPr>
              <w:jc w:val="center"/>
              <w:rPr>
                <w:b/>
                <w:bCs/>
                <w:color w:val="000000"/>
                <w:sz w:val="22"/>
                <w:szCs w:val="22"/>
              </w:rPr>
            </w:pPr>
            <w:r w:rsidRPr="00BD11B7">
              <w:rPr>
                <w:b/>
                <w:bCs/>
                <w:color w:val="000000"/>
                <w:sz w:val="22"/>
                <w:szCs w:val="22"/>
              </w:rPr>
              <w:t>28,14</w:t>
            </w:r>
          </w:p>
        </w:tc>
        <w:tc>
          <w:tcPr>
            <w:tcW w:w="1202" w:type="pct"/>
            <w:tcBorders>
              <w:top w:val="nil"/>
              <w:left w:val="nil"/>
              <w:bottom w:val="single" w:sz="4" w:space="0" w:color="auto"/>
              <w:right w:val="single" w:sz="4" w:space="0" w:color="auto"/>
            </w:tcBorders>
            <w:shd w:val="clear" w:color="000000" w:fill="A6A6A6"/>
            <w:vAlign w:val="bottom"/>
            <w:hideMark/>
          </w:tcPr>
          <w:p w14:paraId="767245BA" w14:textId="77777777" w:rsidR="00C239B5" w:rsidRPr="00BD11B7" w:rsidRDefault="00C239B5" w:rsidP="005D0584">
            <w:pPr>
              <w:jc w:val="center"/>
              <w:rPr>
                <w:color w:val="000000"/>
                <w:sz w:val="22"/>
                <w:szCs w:val="22"/>
              </w:rPr>
            </w:pPr>
            <w:r w:rsidRPr="00BD11B7">
              <w:rPr>
                <w:color w:val="000000"/>
                <w:sz w:val="22"/>
                <w:szCs w:val="22"/>
              </w:rPr>
              <w:t>100,00%</w:t>
            </w:r>
          </w:p>
        </w:tc>
      </w:tr>
    </w:tbl>
    <w:p w14:paraId="613F93AE" w14:textId="77777777" w:rsidR="00C239B5" w:rsidRPr="00BD11B7" w:rsidRDefault="00C239B5" w:rsidP="005D0584">
      <w:pPr>
        <w:rPr>
          <w:noProof/>
          <w:highlight w:val="yellow"/>
        </w:rPr>
      </w:pPr>
    </w:p>
    <w:p w14:paraId="5F115579" w14:textId="4B655589" w:rsidR="00C239B5" w:rsidRPr="00BD11B7" w:rsidRDefault="006E42FA" w:rsidP="005D0584">
      <w:pPr>
        <w:ind w:firstLine="567"/>
        <w:jc w:val="center"/>
        <w:rPr>
          <w:noProof/>
          <w:highlight w:val="yellow"/>
        </w:rPr>
      </w:pPr>
      <w:r w:rsidRPr="00BD11B7">
        <w:t>UAB „Vilkaviškio vandenys“ pajamos 2019-2020 metais, tūkst. Eur</w:t>
      </w:r>
    </w:p>
    <w:p w14:paraId="6B6A0000" w14:textId="77777777" w:rsidR="00C239B5" w:rsidRPr="00BD11B7" w:rsidRDefault="00C239B5" w:rsidP="005D0584">
      <w:pPr>
        <w:ind w:firstLine="567"/>
        <w:rPr>
          <w:noProof/>
        </w:rPr>
      </w:pPr>
      <w:r w:rsidRPr="00BD11B7">
        <w:rPr>
          <w:noProof/>
        </w:rPr>
        <w:lastRenderedPageBreak/>
        <w:drawing>
          <wp:inline distT="0" distB="0" distL="0" distR="0" wp14:anchorId="4B4452EC" wp14:editId="57969B76">
            <wp:extent cx="4853940" cy="2567940"/>
            <wp:effectExtent l="0" t="0" r="3810" b="3810"/>
            <wp:docPr id="26" name="Chart 26">
              <a:extLst xmlns:a="http://schemas.openxmlformats.org/drawingml/2006/main">
                <a:ext uri="{FF2B5EF4-FFF2-40B4-BE49-F238E27FC236}">
                  <a16:creationId xmlns:a16="http://schemas.microsoft.com/office/drawing/2014/main" id="{B7B1D036-EC91-45A6-9AFF-90292E0D4E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8EFBB5" w14:textId="77777777" w:rsidR="00C239B5" w:rsidRPr="00BD11B7" w:rsidRDefault="00C239B5" w:rsidP="005D0584">
      <w:pPr>
        <w:rPr>
          <w:noProof/>
        </w:rPr>
      </w:pPr>
    </w:p>
    <w:p w14:paraId="745B2465" w14:textId="77777777" w:rsidR="00C239B5" w:rsidRPr="00BD11B7" w:rsidRDefault="00C239B5" w:rsidP="005D0584">
      <w:pPr>
        <w:ind w:firstLine="567"/>
        <w:jc w:val="center"/>
        <w:rPr>
          <w:noProof/>
        </w:rPr>
      </w:pPr>
    </w:p>
    <w:p w14:paraId="67902821" w14:textId="7122F0A1" w:rsidR="00C239B5" w:rsidRPr="00BD11B7" w:rsidRDefault="006E42FA" w:rsidP="005D0584">
      <w:pPr>
        <w:ind w:firstLine="567"/>
        <w:rPr>
          <w:noProof/>
        </w:rPr>
      </w:pPr>
      <w:r w:rsidRPr="00BD11B7">
        <w:rPr>
          <w:noProof/>
        </w:rPr>
        <w:t>M</w:t>
      </w:r>
      <w:r w:rsidR="00C239B5" w:rsidRPr="00BD11B7">
        <w:rPr>
          <w:noProof/>
        </w:rPr>
        <w:t>atyti, kad didžiąją dalį pajamų bendrovė gavo iš nuotekų tvarkymo ir vandens tiekimo veiklos, tai yra atitinkamai  42  ir 35 proc. visų pajamų. Lyginant su 2019 metais pajamų struktūra pakito nežymiai, tai yra vienu procentiniu punktu padidėjo vandens tiekimo pajamų užimamama dalis bendroje struktūroje.</w:t>
      </w:r>
    </w:p>
    <w:p w14:paraId="20607A7E" w14:textId="77777777" w:rsidR="00C239B5" w:rsidRPr="00BD11B7" w:rsidRDefault="00C239B5" w:rsidP="005D0584">
      <w:pPr>
        <w:rPr>
          <w:b/>
        </w:rPr>
      </w:pPr>
    </w:p>
    <w:p w14:paraId="3047FAF5" w14:textId="57D01FE3" w:rsidR="00C239B5" w:rsidRPr="00BD11B7" w:rsidRDefault="00C239B5" w:rsidP="005D0584">
      <w:pPr>
        <w:ind w:firstLine="567"/>
        <w:rPr>
          <w:b/>
        </w:rPr>
      </w:pPr>
      <w:r w:rsidRPr="00BD11B7">
        <w:rPr>
          <w:b/>
        </w:rPr>
        <w:t>3.2. S</w:t>
      </w:r>
      <w:r w:rsidR="00F475C4" w:rsidRPr="00BD11B7">
        <w:rPr>
          <w:b/>
        </w:rPr>
        <w:t>ąnaudos</w:t>
      </w:r>
    </w:p>
    <w:p w14:paraId="547351E9" w14:textId="77777777" w:rsidR="00C239B5" w:rsidRPr="00BD11B7" w:rsidRDefault="00C239B5" w:rsidP="005D0584">
      <w:pPr>
        <w:ind w:firstLine="567"/>
        <w:rPr>
          <w:b/>
        </w:rPr>
      </w:pPr>
    </w:p>
    <w:p w14:paraId="671A275E" w14:textId="5AF84095" w:rsidR="00C239B5" w:rsidRPr="00BD11B7" w:rsidRDefault="00C239B5" w:rsidP="005D0584">
      <w:pPr>
        <w:ind w:firstLine="567"/>
        <w:jc w:val="both"/>
        <w:rPr>
          <w:color w:val="FF0000"/>
        </w:rPr>
      </w:pPr>
      <w:r w:rsidRPr="00BD11B7">
        <w:t xml:space="preserve">2020 metais bendrovė patyrė 1,64  mln.  Eur sąnaudų, kurios, lyginant su 2019 m., padidėjo  </w:t>
      </w:r>
      <w:r w:rsidR="00130CE8" w:rsidRPr="00BD11B7">
        <w:t>121,3</w:t>
      </w:r>
      <w:r w:rsidRPr="00BD11B7">
        <w:t xml:space="preserve"> tūkst.</w:t>
      </w:r>
      <w:r w:rsidR="00916629" w:rsidRPr="00BD11B7">
        <w:t xml:space="preserve"> </w:t>
      </w:r>
      <w:r w:rsidRPr="00BD11B7">
        <w:t xml:space="preserve">Eur. </w:t>
      </w:r>
    </w:p>
    <w:p w14:paraId="7165252D" w14:textId="1B05C05A" w:rsidR="00C239B5" w:rsidRPr="00BD11B7" w:rsidRDefault="00C239B5" w:rsidP="005D0584">
      <w:pPr>
        <w:ind w:firstLine="567"/>
        <w:jc w:val="both"/>
        <w:rPr>
          <w:b/>
        </w:rPr>
      </w:pPr>
      <w:r w:rsidRPr="00BD11B7">
        <w:t xml:space="preserve">Didžiausia dalimi sąnaudų augimą lėmė pagrindinių veiklos sąnaudų padidėjimas 125,4  tūkst. Eur. </w:t>
      </w:r>
    </w:p>
    <w:tbl>
      <w:tblPr>
        <w:tblW w:w="5000" w:type="pct"/>
        <w:tblLook w:val="04A0" w:firstRow="1" w:lastRow="0" w:firstColumn="1" w:lastColumn="0" w:noHBand="0" w:noVBand="1"/>
      </w:tblPr>
      <w:tblGrid>
        <w:gridCol w:w="4236"/>
        <w:gridCol w:w="1304"/>
        <w:gridCol w:w="1304"/>
        <w:gridCol w:w="1103"/>
        <w:gridCol w:w="1681"/>
      </w:tblGrid>
      <w:tr w:rsidR="00C239B5" w:rsidRPr="00BD11B7" w14:paraId="79DECA7F" w14:textId="77777777" w:rsidTr="001E0BDA">
        <w:trPr>
          <w:trHeight w:val="570"/>
        </w:trPr>
        <w:tc>
          <w:tcPr>
            <w:tcW w:w="220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553C5DB" w14:textId="77777777" w:rsidR="00C239B5" w:rsidRPr="00BD11B7" w:rsidRDefault="00C239B5" w:rsidP="005D0584">
            <w:pPr>
              <w:jc w:val="center"/>
              <w:rPr>
                <w:b/>
                <w:bCs/>
                <w:color w:val="0F243E"/>
                <w:sz w:val="22"/>
                <w:szCs w:val="22"/>
              </w:rPr>
            </w:pPr>
            <w:r w:rsidRPr="00BD11B7">
              <w:rPr>
                <w:b/>
                <w:bCs/>
                <w:color w:val="0F243E"/>
                <w:sz w:val="22"/>
                <w:szCs w:val="22"/>
              </w:rPr>
              <w:t>SĄNAUDOS</w:t>
            </w:r>
          </w:p>
        </w:tc>
        <w:tc>
          <w:tcPr>
            <w:tcW w:w="677" w:type="pct"/>
            <w:tcBorders>
              <w:top w:val="single" w:sz="4" w:space="0" w:color="auto"/>
              <w:left w:val="nil"/>
              <w:bottom w:val="single" w:sz="4" w:space="0" w:color="auto"/>
              <w:right w:val="single" w:sz="4" w:space="0" w:color="auto"/>
            </w:tcBorders>
            <w:shd w:val="clear" w:color="000000" w:fill="BFBFBF"/>
            <w:vAlign w:val="center"/>
            <w:hideMark/>
          </w:tcPr>
          <w:p w14:paraId="59DA6036" w14:textId="77777777" w:rsidR="00C239B5" w:rsidRPr="00BD11B7" w:rsidRDefault="00C239B5" w:rsidP="005D0584">
            <w:pPr>
              <w:jc w:val="center"/>
              <w:rPr>
                <w:b/>
                <w:bCs/>
                <w:color w:val="0F243E"/>
                <w:sz w:val="22"/>
                <w:szCs w:val="22"/>
              </w:rPr>
            </w:pPr>
            <w:r w:rsidRPr="00BD11B7">
              <w:rPr>
                <w:b/>
                <w:bCs/>
                <w:color w:val="0F243E"/>
                <w:sz w:val="22"/>
                <w:szCs w:val="22"/>
              </w:rPr>
              <w:t>2019 m.</w:t>
            </w:r>
          </w:p>
        </w:tc>
        <w:tc>
          <w:tcPr>
            <w:tcW w:w="677" w:type="pct"/>
            <w:tcBorders>
              <w:top w:val="single" w:sz="4" w:space="0" w:color="auto"/>
              <w:left w:val="nil"/>
              <w:bottom w:val="single" w:sz="4" w:space="0" w:color="auto"/>
              <w:right w:val="single" w:sz="4" w:space="0" w:color="auto"/>
            </w:tcBorders>
            <w:shd w:val="clear" w:color="000000" w:fill="BFBFBF"/>
            <w:vAlign w:val="center"/>
            <w:hideMark/>
          </w:tcPr>
          <w:p w14:paraId="29A9E8E9" w14:textId="77777777" w:rsidR="00C239B5" w:rsidRPr="00BD11B7" w:rsidRDefault="00C239B5" w:rsidP="005D0584">
            <w:pPr>
              <w:jc w:val="center"/>
              <w:rPr>
                <w:b/>
                <w:bCs/>
                <w:color w:val="0F243E"/>
                <w:sz w:val="22"/>
                <w:szCs w:val="22"/>
              </w:rPr>
            </w:pPr>
            <w:r w:rsidRPr="00BD11B7">
              <w:rPr>
                <w:b/>
                <w:bCs/>
                <w:color w:val="0F243E"/>
                <w:sz w:val="22"/>
                <w:szCs w:val="22"/>
              </w:rPr>
              <w:t>2020 m.</w:t>
            </w:r>
          </w:p>
        </w:tc>
        <w:tc>
          <w:tcPr>
            <w:tcW w:w="573" w:type="pct"/>
            <w:tcBorders>
              <w:top w:val="single" w:sz="4" w:space="0" w:color="auto"/>
              <w:left w:val="nil"/>
              <w:bottom w:val="single" w:sz="4" w:space="0" w:color="auto"/>
              <w:right w:val="single" w:sz="4" w:space="0" w:color="auto"/>
            </w:tcBorders>
            <w:shd w:val="clear" w:color="000000" w:fill="BFBFBF"/>
            <w:vAlign w:val="center"/>
            <w:hideMark/>
          </w:tcPr>
          <w:p w14:paraId="7658FEB2" w14:textId="77777777" w:rsidR="00C239B5" w:rsidRPr="00BD11B7" w:rsidRDefault="00C239B5" w:rsidP="005D0584">
            <w:pPr>
              <w:rPr>
                <w:b/>
                <w:bCs/>
                <w:color w:val="0F243E"/>
                <w:sz w:val="22"/>
                <w:szCs w:val="22"/>
              </w:rPr>
            </w:pPr>
            <w:r w:rsidRPr="00BD11B7">
              <w:rPr>
                <w:b/>
                <w:bCs/>
                <w:color w:val="0F243E"/>
                <w:sz w:val="22"/>
                <w:szCs w:val="22"/>
              </w:rPr>
              <w:t>Pokytis  2020-2019 m.</w:t>
            </w:r>
          </w:p>
        </w:tc>
        <w:tc>
          <w:tcPr>
            <w:tcW w:w="873" w:type="pct"/>
            <w:tcBorders>
              <w:top w:val="single" w:sz="4" w:space="0" w:color="auto"/>
              <w:left w:val="nil"/>
              <w:bottom w:val="single" w:sz="4" w:space="0" w:color="auto"/>
              <w:right w:val="single" w:sz="4" w:space="0" w:color="auto"/>
            </w:tcBorders>
            <w:shd w:val="clear" w:color="000000" w:fill="BFBFBF"/>
            <w:vAlign w:val="center"/>
            <w:hideMark/>
          </w:tcPr>
          <w:p w14:paraId="4F2FDA84" w14:textId="516C29BD" w:rsidR="00C239B5" w:rsidRPr="00BD11B7" w:rsidRDefault="00C239B5" w:rsidP="009473E6">
            <w:pPr>
              <w:jc w:val="center"/>
              <w:rPr>
                <w:b/>
                <w:bCs/>
                <w:color w:val="0F243E"/>
                <w:sz w:val="20"/>
                <w:szCs w:val="20"/>
              </w:rPr>
            </w:pPr>
            <w:r w:rsidRPr="00BD11B7">
              <w:rPr>
                <w:b/>
                <w:bCs/>
                <w:color w:val="0F243E"/>
                <w:sz w:val="20"/>
                <w:szCs w:val="20"/>
              </w:rPr>
              <w:t xml:space="preserve">2020 m. užimama dalis bendroje pajamų struktūroje </w:t>
            </w:r>
            <w:r w:rsidR="009473E6" w:rsidRPr="00BD11B7">
              <w:rPr>
                <w:b/>
                <w:bCs/>
                <w:color w:val="0F243E"/>
                <w:sz w:val="20"/>
                <w:szCs w:val="20"/>
              </w:rPr>
              <w:t>(%)</w:t>
            </w:r>
          </w:p>
        </w:tc>
      </w:tr>
      <w:tr w:rsidR="00C239B5" w:rsidRPr="00BD11B7" w14:paraId="5DA292DB" w14:textId="77777777" w:rsidTr="005D0584">
        <w:trPr>
          <w:trHeight w:val="467"/>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0B7474" w14:textId="77777777" w:rsidR="00C239B5" w:rsidRPr="00BD11B7" w:rsidRDefault="00C239B5" w:rsidP="005D0584">
            <w:pPr>
              <w:jc w:val="center"/>
              <w:rPr>
                <w:b/>
                <w:bCs/>
                <w:color w:val="0F243E"/>
                <w:sz w:val="22"/>
                <w:szCs w:val="22"/>
              </w:rPr>
            </w:pPr>
            <w:r w:rsidRPr="00BD11B7">
              <w:rPr>
                <w:b/>
                <w:bCs/>
                <w:color w:val="0F243E"/>
                <w:sz w:val="22"/>
                <w:szCs w:val="22"/>
              </w:rPr>
              <w:t>Vandens tiekimo ir nuotekų tvarkymo savikaina</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197F6BF9" w14:textId="77777777" w:rsidR="00C239B5" w:rsidRPr="00BD11B7" w:rsidRDefault="00C239B5" w:rsidP="005D0584">
            <w:pPr>
              <w:jc w:val="center"/>
              <w:rPr>
                <w:b/>
                <w:bCs/>
                <w:color w:val="000000"/>
                <w:sz w:val="22"/>
                <w:szCs w:val="22"/>
              </w:rPr>
            </w:pPr>
            <w:r w:rsidRPr="00BD11B7">
              <w:rPr>
                <w:b/>
                <w:bCs/>
                <w:color w:val="000000"/>
                <w:sz w:val="22"/>
                <w:szCs w:val="22"/>
              </w:rPr>
              <w:t>926,13</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485DDD3D" w14:textId="77777777" w:rsidR="00C239B5" w:rsidRPr="00BD11B7" w:rsidRDefault="00C239B5" w:rsidP="005D0584">
            <w:pPr>
              <w:jc w:val="center"/>
              <w:rPr>
                <w:b/>
                <w:bCs/>
                <w:color w:val="000000"/>
                <w:sz w:val="22"/>
                <w:szCs w:val="22"/>
              </w:rPr>
            </w:pPr>
            <w:r w:rsidRPr="00BD11B7">
              <w:rPr>
                <w:b/>
                <w:bCs/>
                <w:color w:val="000000"/>
                <w:sz w:val="22"/>
                <w:szCs w:val="22"/>
              </w:rPr>
              <w:t>1051,55</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53FD4653" w14:textId="77777777" w:rsidR="00C239B5" w:rsidRPr="00BD11B7" w:rsidRDefault="00C239B5" w:rsidP="005D0584">
            <w:pPr>
              <w:jc w:val="center"/>
              <w:rPr>
                <w:b/>
                <w:bCs/>
                <w:color w:val="000000"/>
                <w:sz w:val="22"/>
                <w:szCs w:val="22"/>
              </w:rPr>
            </w:pPr>
            <w:r w:rsidRPr="00BD11B7">
              <w:rPr>
                <w:b/>
                <w:bCs/>
                <w:color w:val="000000"/>
                <w:sz w:val="22"/>
                <w:szCs w:val="22"/>
              </w:rPr>
              <w:t>125,4</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367FBDD6" w14:textId="77777777" w:rsidR="00C239B5" w:rsidRPr="00BD11B7" w:rsidRDefault="00C239B5" w:rsidP="005D0584">
            <w:pPr>
              <w:jc w:val="center"/>
              <w:rPr>
                <w:b/>
                <w:bCs/>
                <w:color w:val="000000"/>
                <w:sz w:val="22"/>
                <w:szCs w:val="22"/>
              </w:rPr>
            </w:pPr>
            <w:r w:rsidRPr="00BD11B7">
              <w:rPr>
                <w:b/>
                <w:bCs/>
                <w:color w:val="000000"/>
                <w:sz w:val="22"/>
                <w:szCs w:val="22"/>
              </w:rPr>
              <w:t>64,2%</w:t>
            </w:r>
          </w:p>
        </w:tc>
      </w:tr>
      <w:tr w:rsidR="00C239B5" w:rsidRPr="00BD11B7" w14:paraId="47F8573E"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40E8CCC7" w14:textId="77777777" w:rsidR="00C239B5" w:rsidRPr="00BD11B7" w:rsidRDefault="00C239B5" w:rsidP="005D0584">
            <w:pPr>
              <w:jc w:val="right"/>
              <w:rPr>
                <w:b/>
                <w:bCs/>
                <w:i/>
                <w:iCs/>
                <w:color w:val="0F243E"/>
                <w:sz w:val="22"/>
                <w:szCs w:val="22"/>
              </w:rPr>
            </w:pPr>
            <w:r w:rsidRPr="00BD11B7">
              <w:rPr>
                <w:b/>
                <w:bCs/>
                <w:i/>
                <w:iCs/>
                <w:color w:val="0F243E"/>
                <w:sz w:val="22"/>
                <w:szCs w:val="22"/>
              </w:rPr>
              <w:t>Iš jų:</w:t>
            </w:r>
          </w:p>
        </w:tc>
        <w:tc>
          <w:tcPr>
            <w:tcW w:w="677" w:type="pct"/>
            <w:tcBorders>
              <w:top w:val="nil"/>
              <w:left w:val="nil"/>
              <w:bottom w:val="single" w:sz="4" w:space="0" w:color="auto"/>
              <w:right w:val="single" w:sz="4" w:space="0" w:color="auto"/>
            </w:tcBorders>
            <w:shd w:val="clear" w:color="auto" w:fill="auto"/>
            <w:vAlign w:val="center"/>
            <w:hideMark/>
          </w:tcPr>
          <w:p w14:paraId="3E04B361" w14:textId="77777777" w:rsidR="00C239B5" w:rsidRPr="00BD11B7" w:rsidRDefault="00C239B5" w:rsidP="005D0584">
            <w:pPr>
              <w:jc w:val="center"/>
              <w:rPr>
                <w:color w:val="000000"/>
                <w:sz w:val="22"/>
                <w:szCs w:val="22"/>
              </w:rPr>
            </w:pPr>
            <w:r w:rsidRPr="00BD11B7">
              <w:rPr>
                <w:color w:val="000000"/>
                <w:sz w:val="22"/>
                <w:szCs w:val="22"/>
              </w:rPr>
              <w:t> </w:t>
            </w:r>
          </w:p>
        </w:tc>
        <w:tc>
          <w:tcPr>
            <w:tcW w:w="677" w:type="pct"/>
            <w:tcBorders>
              <w:top w:val="nil"/>
              <w:left w:val="nil"/>
              <w:bottom w:val="single" w:sz="4" w:space="0" w:color="auto"/>
              <w:right w:val="single" w:sz="4" w:space="0" w:color="auto"/>
            </w:tcBorders>
            <w:shd w:val="clear" w:color="auto" w:fill="auto"/>
            <w:vAlign w:val="center"/>
            <w:hideMark/>
          </w:tcPr>
          <w:p w14:paraId="556255D8" w14:textId="77777777" w:rsidR="00C239B5" w:rsidRPr="00BD11B7" w:rsidRDefault="00C239B5" w:rsidP="005D0584">
            <w:pPr>
              <w:jc w:val="center"/>
              <w:rPr>
                <w:color w:val="000000"/>
                <w:sz w:val="22"/>
                <w:szCs w:val="22"/>
              </w:rPr>
            </w:pPr>
            <w:r w:rsidRPr="00BD11B7">
              <w:rPr>
                <w:color w:val="000000"/>
                <w:sz w:val="22"/>
                <w:szCs w:val="22"/>
              </w:rPr>
              <w:t> </w:t>
            </w:r>
          </w:p>
        </w:tc>
        <w:tc>
          <w:tcPr>
            <w:tcW w:w="573" w:type="pct"/>
            <w:tcBorders>
              <w:top w:val="nil"/>
              <w:left w:val="nil"/>
              <w:bottom w:val="single" w:sz="4" w:space="0" w:color="auto"/>
              <w:right w:val="single" w:sz="4" w:space="0" w:color="auto"/>
            </w:tcBorders>
            <w:shd w:val="clear" w:color="auto" w:fill="auto"/>
            <w:vAlign w:val="center"/>
            <w:hideMark/>
          </w:tcPr>
          <w:p w14:paraId="388435DB" w14:textId="77777777" w:rsidR="00C239B5" w:rsidRPr="00BD11B7" w:rsidRDefault="00C239B5" w:rsidP="005D0584">
            <w:pPr>
              <w:jc w:val="center"/>
              <w:rPr>
                <w:b/>
                <w:bCs/>
                <w:color w:val="000000"/>
                <w:sz w:val="22"/>
                <w:szCs w:val="22"/>
              </w:rPr>
            </w:pPr>
          </w:p>
        </w:tc>
        <w:tc>
          <w:tcPr>
            <w:tcW w:w="873" w:type="pct"/>
            <w:tcBorders>
              <w:top w:val="nil"/>
              <w:left w:val="nil"/>
              <w:bottom w:val="single" w:sz="4" w:space="0" w:color="auto"/>
              <w:right w:val="single" w:sz="4" w:space="0" w:color="auto"/>
            </w:tcBorders>
            <w:shd w:val="clear" w:color="auto" w:fill="auto"/>
            <w:vAlign w:val="center"/>
            <w:hideMark/>
          </w:tcPr>
          <w:p w14:paraId="4312EC19" w14:textId="77777777" w:rsidR="00C239B5" w:rsidRPr="00BD11B7" w:rsidRDefault="00C239B5" w:rsidP="005D0584">
            <w:pPr>
              <w:jc w:val="center"/>
              <w:rPr>
                <w:color w:val="000000"/>
                <w:sz w:val="22"/>
                <w:szCs w:val="22"/>
              </w:rPr>
            </w:pPr>
          </w:p>
        </w:tc>
      </w:tr>
      <w:tr w:rsidR="00C239B5" w:rsidRPr="00BD11B7" w14:paraId="0FEB9445"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1D37CF66" w14:textId="77777777" w:rsidR="00C239B5" w:rsidRPr="00BD11B7" w:rsidRDefault="00C239B5" w:rsidP="005D0584">
            <w:pPr>
              <w:jc w:val="right"/>
              <w:rPr>
                <w:i/>
                <w:iCs/>
                <w:color w:val="0F243E"/>
                <w:sz w:val="22"/>
                <w:szCs w:val="22"/>
              </w:rPr>
            </w:pPr>
            <w:r w:rsidRPr="00BD11B7">
              <w:rPr>
                <w:i/>
                <w:iCs/>
                <w:color w:val="0F243E"/>
                <w:sz w:val="22"/>
                <w:szCs w:val="22"/>
              </w:rPr>
              <w:t>Darbuotojų darbo užmokestis</w:t>
            </w:r>
          </w:p>
        </w:tc>
        <w:tc>
          <w:tcPr>
            <w:tcW w:w="677" w:type="pct"/>
            <w:tcBorders>
              <w:top w:val="nil"/>
              <w:left w:val="nil"/>
              <w:bottom w:val="single" w:sz="4" w:space="0" w:color="auto"/>
              <w:right w:val="single" w:sz="4" w:space="0" w:color="auto"/>
            </w:tcBorders>
            <w:shd w:val="clear" w:color="auto" w:fill="auto"/>
            <w:noWrap/>
            <w:vAlign w:val="center"/>
            <w:hideMark/>
          </w:tcPr>
          <w:p w14:paraId="011C48C9" w14:textId="77777777" w:rsidR="00C239B5" w:rsidRPr="00BD11B7" w:rsidRDefault="00C239B5" w:rsidP="005D0584">
            <w:pPr>
              <w:jc w:val="center"/>
              <w:rPr>
                <w:color w:val="000000"/>
                <w:sz w:val="22"/>
                <w:szCs w:val="22"/>
              </w:rPr>
            </w:pPr>
            <w:r w:rsidRPr="00BD11B7">
              <w:rPr>
                <w:color w:val="000000"/>
                <w:sz w:val="22"/>
                <w:szCs w:val="22"/>
              </w:rPr>
              <w:t>493,7</w:t>
            </w:r>
          </w:p>
        </w:tc>
        <w:tc>
          <w:tcPr>
            <w:tcW w:w="677" w:type="pct"/>
            <w:tcBorders>
              <w:top w:val="nil"/>
              <w:left w:val="nil"/>
              <w:bottom w:val="single" w:sz="4" w:space="0" w:color="auto"/>
              <w:right w:val="single" w:sz="4" w:space="0" w:color="auto"/>
            </w:tcBorders>
            <w:shd w:val="clear" w:color="auto" w:fill="auto"/>
            <w:noWrap/>
            <w:vAlign w:val="center"/>
            <w:hideMark/>
          </w:tcPr>
          <w:p w14:paraId="3520FA7F" w14:textId="77777777" w:rsidR="00C239B5" w:rsidRPr="00BD11B7" w:rsidRDefault="00C239B5" w:rsidP="005D0584">
            <w:pPr>
              <w:jc w:val="center"/>
              <w:rPr>
                <w:color w:val="000000"/>
                <w:sz w:val="22"/>
                <w:szCs w:val="22"/>
              </w:rPr>
            </w:pPr>
            <w:r w:rsidRPr="00BD11B7">
              <w:rPr>
                <w:color w:val="000000"/>
                <w:sz w:val="22"/>
                <w:szCs w:val="22"/>
              </w:rPr>
              <w:t>508,7</w:t>
            </w:r>
          </w:p>
        </w:tc>
        <w:tc>
          <w:tcPr>
            <w:tcW w:w="573" w:type="pct"/>
            <w:tcBorders>
              <w:top w:val="nil"/>
              <w:left w:val="nil"/>
              <w:bottom w:val="single" w:sz="4" w:space="0" w:color="auto"/>
              <w:right w:val="single" w:sz="4" w:space="0" w:color="auto"/>
            </w:tcBorders>
            <w:shd w:val="clear" w:color="auto" w:fill="auto"/>
            <w:vAlign w:val="center"/>
            <w:hideMark/>
          </w:tcPr>
          <w:p w14:paraId="4D36ABCF" w14:textId="77777777" w:rsidR="00C239B5" w:rsidRPr="00BD11B7" w:rsidRDefault="00C239B5" w:rsidP="005D0584">
            <w:pPr>
              <w:jc w:val="center"/>
              <w:rPr>
                <w:color w:val="000000"/>
                <w:sz w:val="22"/>
                <w:szCs w:val="22"/>
              </w:rPr>
            </w:pPr>
            <w:r w:rsidRPr="00BD11B7">
              <w:rPr>
                <w:color w:val="000000"/>
                <w:sz w:val="22"/>
                <w:szCs w:val="22"/>
              </w:rPr>
              <w:t>15,0</w:t>
            </w:r>
          </w:p>
        </w:tc>
        <w:tc>
          <w:tcPr>
            <w:tcW w:w="873" w:type="pct"/>
            <w:tcBorders>
              <w:top w:val="nil"/>
              <w:left w:val="nil"/>
              <w:bottom w:val="single" w:sz="4" w:space="0" w:color="auto"/>
              <w:right w:val="single" w:sz="4" w:space="0" w:color="auto"/>
            </w:tcBorders>
            <w:shd w:val="clear" w:color="auto" w:fill="auto"/>
            <w:vAlign w:val="center"/>
            <w:hideMark/>
          </w:tcPr>
          <w:p w14:paraId="456A0917" w14:textId="77777777" w:rsidR="00C239B5" w:rsidRPr="00BD11B7" w:rsidRDefault="00C239B5" w:rsidP="005D0584">
            <w:pPr>
              <w:jc w:val="center"/>
              <w:rPr>
                <w:color w:val="000000"/>
                <w:sz w:val="22"/>
                <w:szCs w:val="22"/>
              </w:rPr>
            </w:pPr>
            <w:r w:rsidRPr="00BD11B7">
              <w:rPr>
                <w:color w:val="000000"/>
                <w:sz w:val="22"/>
                <w:szCs w:val="22"/>
              </w:rPr>
              <w:t>31,0%</w:t>
            </w:r>
          </w:p>
        </w:tc>
      </w:tr>
      <w:tr w:rsidR="00C239B5" w:rsidRPr="00BD11B7" w14:paraId="1D199C77"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5BA3D788" w14:textId="77777777" w:rsidR="00C239B5" w:rsidRPr="00BD11B7" w:rsidRDefault="00C239B5" w:rsidP="005D0584">
            <w:pPr>
              <w:jc w:val="right"/>
              <w:rPr>
                <w:i/>
                <w:iCs/>
                <w:color w:val="0F243E"/>
                <w:sz w:val="22"/>
                <w:szCs w:val="22"/>
              </w:rPr>
            </w:pPr>
            <w:r w:rsidRPr="00BD11B7">
              <w:rPr>
                <w:i/>
                <w:iCs/>
                <w:color w:val="0F243E"/>
                <w:sz w:val="22"/>
                <w:szCs w:val="22"/>
              </w:rPr>
              <w:t>Sodros mokestis</w:t>
            </w:r>
          </w:p>
        </w:tc>
        <w:tc>
          <w:tcPr>
            <w:tcW w:w="677" w:type="pct"/>
            <w:tcBorders>
              <w:top w:val="nil"/>
              <w:left w:val="nil"/>
              <w:bottom w:val="single" w:sz="4" w:space="0" w:color="auto"/>
              <w:right w:val="single" w:sz="4" w:space="0" w:color="auto"/>
            </w:tcBorders>
            <w:shd w:val="clear" w:color="auto" w:fill="auto"/>
            <w:noWrap/>
            <w:vAlign w:val="center"/>
            <w:hideMark/>
          </w:tcPr>
          <w:p w14:paraId="37906CA6" w14:textId="77777777" w:rsidR="00C239B5" w:rsidRPr="00BD11B7" w:rsidRDefault="00C239B5" w:rsidP="005D0584">
            <w:pPr>
              <w:jc w:val="center"/>
              <w:rPr>
                <w:color w:val="000000"/>
                <w:sz w:val="22"/>
                <w:szCs w:val="22"/>
              </w:rPr>
            </w:pPr>
            <w:r w:rsidRPr="00BD11B7">
              <w:rPr>
                <w:color w:val="000000"/>
                <w:sz w:val="22"/>
                <w:szCs w:val="22"/>
              </w:rPr>
              <w:t>8,3</w:t>
            </w:r>
          </w:p>
        </w:tc>
        <w:tc>
          <w:tcPr>
            <w:tcW w:w="677" w:type="pct"/>
            <w:tcBorders>
              <w:top w:val="nil"/>
              <w:left w:val="nil"/>
              <w:bottom w:val="single" w:sz="4" w:space="0" w:color="auto"/>
              <w:right w:val="single" w:sz="4" w:space="0" w:color="auto"/>
            </w:tcBorders>
            <w:shd w:val="clear" w:color="auto" w:fill="auto"/>
            <w:noWrap/>
            <w:vAlign w:val="center"/>
            <w:hideMark/>
          </w:tcPr>
          <w:p w14:paraId="3AA4F9E4" w14:textId="77777777" w:rsidR="00C239B5" w:rsidRPr="00BD11B7" w:rsidRDefault="00C239B5" w:rsidP="005D0584">
            <w:pPr>
              <w:jc w:val="center"/>
              <w:rPr>
                <w:color w:val="000000"/>
                <w:sz w:val="22"/>
                <w:szCs w:val="22"/>
              </w:rPr>
            </w:pPr>
            <w:r w:rsidRPr="00BD11B7">
              <w:rPr>
                <w:color w:val="000000"/>
                <w:sz w:val="22"/>
                <w:szCs w:val="22"/>
              </w:rPr>
              <w:t>9,0</w:t>
            </w:r>
          </w:p>
        </w:tc>
        <w:tc>
          <w:tcPr>
            <w:tcW w:w="573" w:type="pct"/>
            <w:tcBorders>
              <w:top w:val="nil"/>
              <w:left w:val="nil"/>
              <w:bottom w:val="single" w:sz="4" w:space="0" w:color="auto"/>
              <w:right w:val="single" w:sz="4" w:space="0" w:color="auto"/>
            </w:tcBorders>
            <w:shd w:val="clear" w:color="auto" w:fill="auto"/>
            <w:vAlign w:val="center"/>
            <w:hideMark/>
          </w:tcPr>
          <w:p w14:paraId="661374A5" w14:textId="77777777" w:rsidR="00C239B5" w:rsidRPr="00BD11B7" w:rsidRDefault="00C239B5" w:rsidP="005D0584">
            <w:pPr>
              <w:jc w:val="center"/>
              <w:rPr>
                <w:color w:val="000000"/>
                <w:sz w:val="22"/>
                <w:szCs w:val="22"/>
              </w:rPr>
            </w:pPr>
            <w:r w:rsidRPr="00BD11B7">
              <w:rPr>
                <w:color w:val="000000"/>
                <w:sz w:val="22"/>
                <w:szCs w:val="22"/>
              </w:rPr>
              <w:t>0,7</w:t>
            </w:r>
          </w:p>
        </w:tc>
        <w:tc>
          <w:tcPr>
            <w:tcW w:w="873" w:type="pct"/>
            <w:tcBorders>
              <w:top w:val="nil"/>
              <w:left w:val="nil"/>
              <w:bottom w:val="single" w:sz="4" w:space="0" w:color="auto"/>
              <w:right w:val="single" w:sz="4" w:space="0" w:color="auto"/>
            </w:tcBorders>
            <w:shd w:val="clear" w:color="auto" w:fill="auto"/>
            <w:vAlign w:val="center"/>
            <w:hideMark/>
          </w:tcPr>
          <w:p w14:paraId="136ECF76" w14:textId="77777777" w:rsidR="00C239B5" w:rsidRPr="00BD11B7" w:rsidRDefault="00C239B5" w:rsidP="005D0584">
            <w:pPr>
              <w:jc w:val="center"/>
              <w:rPr>
                <w:color w:val="000000"/>
                <w:sz w:val="22"/>
                <w:szCs w:val="22"/>
              </w:rPr>
            </w:pPr>
            <w:r w:rsidRPr="00BD11B7">
              <w:rPr>
                <w:color w:val="000000"/>
                <w:sz w:val="22"/>
                <w:szCs w:val="22"/>
              </w:rPr>
              <w:t>0,5%</w:t>
            </w:r>
          </w:p>
        </w:tc>
      </w:tr>
      <w:tr w:rsidR="00C239B5" w:rsidRPr="00BD11B7" w14:paraId="30156C84"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7A94365A" w14:textId="77777777" w:rsidR="00C239B5" w:rsidRPr="00BD11B7" w:rsidRDefault="00C239B5" w:rsidP="005D0584">
            <w:pPr>
              <w:jc w:val="right"/>
              <w:rPr>
                <w:i/>
                <w:iCs/>
                <w:color w:val="0F243E"/>
                <w:sz w:val="22"/>
                <w:szCs w:val="22"/>
              </w:rPr>
            </w:pPr>
            <w:r w:rsidRPr="00BD11B7">
              <w:rPr>
                <w:i/>
                <w:iCs/>
                <w:color w:val="0F243E"/>
                <w:sz w:val="22"/>
                <w:szCs w:val="22"/>
              </w:rPr>
              <w:t>Elektros energijos sąnaudos</w:t>
            </w:r>
          </w:p>
        </w:tc>
        <w:tc>
          <w:tcPr>
            <w:tcW w:w="677" w:type="pct"/>
            <w:tcBorders>
              <w:top w:val="nil"/>
              <w:left w:val="nil"/>
              <w:bottom w:val="single" w:sz="4" w:space="0" w:color="auto"/>
              <w:right w:val="single" w:sz="4" w:space="0" w:color="auto"/>
            </w:tcBorders>
            <w:shd w:val="clear" w:color="auto" w:fill="auto"/>
            <w:noWrap/>
            <w:vAlign w:val="center"/>
            <w:hideMark/>
          </w:tcPr>
          <w:p w14:paraId="22F61295" w14:textId="77777777" w:rsidR="00C239B5" w:rsidRPr="00BD11B7" w:rsidRDefault="00C239B5" w:rsidP="005D0584">
            <w:pPr>
              <w:jc w:val="center"/>
              <w:rPr>
                <w:color w:val="000000"/>
                <w:sz w:val="22"/>
                <w:szCs w:val="22"/>
              </w:rPr>
            </w:pPr>
            <w:r w:rsidRPr="00BD11B7">
              <w:rPr>
                <w:color w:val="000000"/>
                <w:sz w:val="22"/>
                <w:szCs w:val="22"/>
              </w:rPr>
              <w:t>159,3</w:t>
            </w:r>
          </w:p>
        </w:tc>
        <w:tc>
          <w:tcPr>
            <w:tcW w:w="677" w:type="pct"/>
            <w:tcBorders>
              <w:top w:val="nil"/>
              <w:left w:val="nil"/>
              <w:bottom w:val="single" w:sz="4" w:space="0" w:color="auto"/>
              <w:right w:val="single" w:sz="4" w:space="0" w:color="auto"/>
            </w:tcBorders>
            <w:shd w:val="clear" w:color="auto" w:fill="auto"/>
            <w:noWrap/>
            <w:vAlign w:val="center"/>
            <w:hideMark/>
          </w:tcPr>
          <w:p w14:paraId="5533A995" w14:textId="77777777" w:rsidR="00C239B5" w:rsidRPr="00BD11B7" w:rsidRDefault="00C239B5" w:rsidP="005D0584">
            <w:pPr>
              <w:jc w:val="center"/>
              <w:rPr>
                <w:color w:val="000000"/>
                <w:sz w:val="22"/>
                <w:szCs w:val="22"/>
              </w:rPr>
            </w:pPr>
            <w:r w:rsidRPr="00BD11B7">
              <w:rPr>
                <w:color w:val="000000"/>
                <w:sz w:val="22"/>
                <w:szCs w:val="22"/>
              </w:rPr>
              <w:t>177,6</w:t>
            </w:r>
          </w:p>
        </w:tc>
        <w:tc>
          <w:tcPr>
            <w:tcW w:w="573" w:type="pct"/>
            <w:tcBorders>
              <w:top w:val="nil"/>
              <w:left w:val="nil"/>
              <w:bottom w:val="single" w:sz="4" w:space="0" w:color="auto"/>
              <w:right w:val="single" w:sz="4" w:space="0" w:color="auto"/>
            </w:tcBorders>
            <w:shd w:val="clear" w:color="auto" w:fill="auto"/>
            <w:vAlign w:val="center"/>
            <w:hideMark/>
          </w:tcPr>
          <w:p w14:paraId="39FD8F99" w14:textId="77777777" w:rsidR="00C239B5" w:rsidRPr="00BD11B7" w:rsidRDefault="00C239B5" w:rsidP="005D0584">
            <w:pPr>
              <w:jc w:val="center"/>
              <w:rPr>
                <w:color w:val="000000"/>
                <w:sz w:val="22"/>
                <w:szCs w:val="22"/>
              </w:rPr>
            </w:pPr>
            <w:r w:rsidRPr="00BD11B7">
              <w:rPr>
                <w:color w:val="000000"/>
                <w:sz w:val="22"/>
                <w:szCs w:val="22"/>
              </w:rPr>
              <w:t>18,3</w:t>
            </w:r>
          </w:p>
        </w:tc>
        <w:tc>
          <w:tcPr>
            <w:tcW w:w="873" w:type="pct"/>
            <w:tcBorders>
              <w:top w:val="nil"/>
              <w:left w:val="nil"/>
              <w:bottom w:val="single" w:sz="4" w:space="0" w:color="auto"/>
              <w:right w:val="single" w:sz="4" w:space="0" w:color="auto"/>
            </w:tcBorders>
            <w:shd w:val="clear" w:color="auto" w:fill="auto"/>
            <w:vAlign w:val="center"/>
            <w:hideMark/>
          </w:tcPr>
          <w:p w14:paraId="4F7AAB96" w14:textId="77777777" w:rsidR="00C239B5" w:rsidRPr="00BD11B7" w:rsidRDefault="00C239B5" w:rsidP="005D0584">
            <w:pPr>
              <w:jc w:val="center"/>
              <w:rPr>
                <w:color w:val="000000"/>
                <w:sz w:val="22"/>
                <w:szCs w:val="22"/>
              </w:rPr>
            </w:pPr>
            <w:r w:rsidRPr="00BD11B7">
              <w:rPr>
                <w:color w:val="000000"/>
                <w:sz w:val="22"/>
                <w:szCs w:val="22"/>
              </w:rPr>
              <w:t>10,8%</w:t>
            </w:r>
          </w:p>
        </w:tc>
      </w:tr>
      <w:tr w:rsidR="00C239B5" w:rsidRPr="00BD11B7" w14:paraId="20AF7762"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40F0C152" w14:textId="77777777" w:rsidR="00C239B5" w:rsidRPr="00BD11B7" w:rsidRDefault="00C239B5" w:rsidP="005D0584">
            <w:pPr>
              <w:jc w:val="right"/>
              <w:rPr>
                <w:i/>
                <w:iCs/>
                <w:color w:val="0F243E"/>
                <w:sz w:val="22"/>
                <w:szCs w:val="22"/>
              </w:rPr>
            </w:pPr>
            <w:r w:rsidRPr="00BD11B7">
              <w:rPr>
                <w:i/>
                <w:iCs/>
                <w:color w:val="0F243E"/>
                <w:sz w:val="22"/>
                <w:szCs w:val="22"/>
              </w:rPr>
              <w:t>Ilgalaikio turto nusidėvėjimo sąnaudos</w:t>
            </w:r>
          </w:p>
        </w:tc>
        <w:tc>
          <w:tcPr>
            <w:tcW w:w="677" w:type="pct"/>
            <w:tcBorders>
              <w:top w:val="nil"/>
              <w:left w:val="nil"/>
              <w:bottom w:val="single" w:sz="4" w:space="0" w:color="auto"/>
              <w:right w:val="single" w:sz="4" w:space="0" w:color="auto"/>
            </w:tcBorders>
            <w:shd w:val="clear" w:color="auto" w:fill="auto"/>
            <w:noWrap/>
            <w:vAlign w:val="center"/>
            <w:hideMark/>
          </w:tcPr>
          <w:p w14:paraId="6F35378F" w14:textId="77777777" w:rsidR="00C239B5" w:rsidRPr="00BD11B7" w:rsidRDefault="00C239B5" w:rsidP="005D0584">
            <w:pPr>
              <w:jc w:val="center"/>
              <w:rPr>
                <w:color w:val="000000"/>
                <w:sz w:val="22"/>
                <w:szCs w:val="22"/>
              </w:rPr>
            </w:pPr>
            <w:r w:rsidRPr="00BD11B7">
              <w:rPr>
                <w:color w:val="000000"/>
                <w:sz w:val="22"/>
                <w:szCs w:val="22"/>
              </w:rPr>
              <w:t>146,1</w:t>
            </w:r>
          </w:p>
        </w:tc>
        <w:tc>
          <w:tcPr>
            <w:tcW w:w="677" w:type="pct"/>
            <w:tcBorders>
              <w:top w:val="nil"/>
              <w:left w:val="nil"/>
              <w:bottom w:val="single" w:sz="4" w:space="0" w:color="auto"/>
              <w:right w:val="single" w:sz="4" w:space="0" w:color="auto"/>
            </w:tcBorders>
            <w:shd w:val="clear" w:color="auto" w:fill="auto"/>
            <w:noWrap/>
            <w:vAlign w:val="center"/>
            <w:hideMark/>
          </w:tcPr>
          <w:p w14:paraId="67A161CE" w14:textId="77777777" w:rsidR="00C239B5" w:rsidRPr="00BD11B7" w:rsidRDefault="00C239B5" w:rsidP="005D0584">
            <w:pPr>
              <w:jc w:val="center"/>
              <w:rPr>
                <w:color w:val="000000"/>
                <w:sz w:val="22"/>
                <w:szCs w:val="22"/>
              </w:rPr>
            </w:pPr>
            <w:r w:rsidRPr="00BD11B7">
              <w:rPr>
                <w:color w:val="000000"/>
                <w:sz w:val="22"/>
                <w:szCs w:val="22"/>
              </w:rPr>
              <w:t>230,2</w:t>
            </w:r>
          </w:p>
        </w:tc>
        <w:tc>
          <w:tcPr>
            <w:tcW w:w="573" w:type="pct"/>
            <w:tcBorders>
              <w:top w:val="nil"/>
              <w:left w:val="nil"/>
              <w:bottom w:val="single" w:sz="4" w:space="0" w:color="auto"/>
              <w:right w:val="single" w:sz="4" w:space="0" w:color="auto"/>
            </w:tcBorders>
            <w:shd w:val="clear" w:color="auto" w:fill="auto"/>
            <w:vAlign w:val="center"/>
            <w:hideMark/>
          </w:tcPr>
          <w:p w14:paraId="35321B97" w14:textId="77777777" w:rsidR="00C239B5" w:rsidRPr="00BD11B7" w:rsidRDefault="00C239B5" w:rsidP="005D0584">
            <w:pPr>
              <w:jc w:val="center"/>
              <w:rPr>
                <w:color w:val="000000"/>
                <w:sz w:val="22"/>
                <w:szCs w:val="22"/>
              </w:rPr>
            </w:pPr>
            <w:r w:rsidRPr="00BD11B7">
              <w:rPr>
                <w:color w:val="000000"/>
                <w:sz w:val="22"/>
                <w:szCs w:val="22"/>
              </w:rPr>
              <w:t>84,1</w:t>
            </w:r>
          </w:p>
        </w:tc>
        <w:tc>
          <w:tcPr>
            <w:tcW w:w="873" w:type="pct"/>
            <w:tcBorders>
              <w:top w:val="nil"/>
              <w:left w:val="nil"/>
              <w:bottom w:val="single" w:sz="4" w:space="0" w:color="auto"/>
              <w:right w:val="single" w:sz="4" w:space="0" w:color="auto"/>
            </w:tcBorders>
            <w:shd w:val="clear" w:color="auto" w:fill="auto"/>
            <w:vAlign w:val="center"/>
            <w:hideMark/>
          </w:tcPr>
          <w:p w14:paraId="5E593E14" w14:textId="77777777" w:rsidR="00C239B5" w:rsidRPr="00BD11B7" w:rsidRDefault="00C239B5" w:rsidP="005D0584">
            <w:pPr>
              <w:jc w:val="center"/>
              <w:rPr>
                <w:color w:val="000000"/>
                <w:sz w:val="22"/>
                <w:szCs w:val="22"/>
              </w:rPr>
            </w:pPr>
            <w:r w:rsidRPr="00BD11B7">
              <w:rPr>
                <w:color w:val="000000"/>
                <w:sz w:val="22"/>
                <w:szCs w:val="22"/>
              </w:rPr>
              <w:t>14,0%</w:t>
            </w:r>
          </w:p>
        </w:tc>
      </w:tr>
      <w:tr w:rsidR="00C239B5" w:rsidRPr="00BD11B7" w14:paraId="0D8373EE"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0683B695" w14:textId="77777777" w:rsidR="00C239B5" w:rsidRPr="00BD11B7" w:rsidRDefault="00C239B5" w:rsidP="005D0584">
            <w:pPr>
              <w:jc w:val="right"/>
              <w:rPr>
                <w:i/>
                <w:iCs/>
                <w:color w:val="0F243E"/>
                <w:sz w:val="22"/>
                <w:szCs w:val="22"/>
              </w:rPr>
            </w:pPr>
            <w:r w:rsidRPr="00BD11B7">
              <w:rPr>
                <w:i/>
                <w:iCs/>
                <w:color w:val="0F243E"/>
                <w:sz w:val="22"/>
                <w:szCs w:val="22"/>
              </w:rPr>
              <w:t>Remonto darbų sąnaudos</w:t>
            </w:r>
          </w:p>
        </w:tc>
        <w:tc>
          <w:tcPr>
            <w:tcW w:w="677" w:type="pct"/>
            <w:tcBorders>
              <w:top w:val="nil"/>
              <w:left w:val="nil"/>
              <w:bottom w:val="single" w:sz="4" w:space="0" w:color="auto"/>
              <w:right w:val="single" w:sz="4" w:space="0" w:color="auto"/>
            </w:tcBorders>
            <w:shd w:val="clear" w:color="auto" w:fill="auto"/>
            <w:noWrap/>
            <w:vAlign w:val="center"/>
            <w:hideMark/>
          </w:tcPr>
          <w:p w14:paraId="06002CA7" w14:textId="77777777" w:rsidR="00C239B5" w:rsidRPr="00BD11B7" w:rsidRDefault="00C239B5" w:rsidP="005D0584">
            <w:pPr>
              <w:jc w:val="center"/>
              <w:rPr>
                <w:color w:val="000000"/>
                <w:sz w:val="22"/>
                <w:szCs w:val="22"/>
              </w:rPr>
            </w:pPr>
            <w:r w:rsidRPr="00BD11B7">
              <w:rPr>
                <w:color w:val="000000"/>
                <w:sz w:val="22"/>
                <w:szCs w:val="22"/>
              </w:rPr>
              <w:t>35,2</w:t>
            </w:r>
          </w:p>
        </w:tc>
        <w:tc>
          <w:tcPr>
            <w:tcW w:w="677" w:type="pct"/>
            <w:tcBorders>
              <w:top w:val="nil"/>
              <w:left w:val="nil"/>
              <w:bottom w:val="single" w:sz="4" w:space="0" w:color="auto"/>
              <w:right w:val="single" w:sz="4" w:space="0" w:color="auto"/>
            </w:tcBorders>
            <w:shd w:val="clear" w:color="auto" w:fill="auto"/>
            <w:noWrap/>
            <w:vAlign w:val="center"/>
            <w:hideMark/>
          </w:tcPr>
          <w:p w14:paraId="4FBDB0D3" w14:textId="77777777" w:rsidR="00C239B5" w:rsidRPr="00BD11B7" w:rsidRDefault="00C239B5" w:rsidP="005D0584">
            <w:pPr>
              <w:jc w:val="center"/>
              <w:rPr>
                <w:color w:val="000000"/>
                <w:sz w:val="22"/>
                <w:szCs w:val="22"/>
              </w:rPr>
            </w:pPr>
            <w:r w:rsidRPr="00BD11B7">
              <w:rPr>
                <w:color w:val="000000"/>
                <w:sz w:val="22"/>
                <w:szCs w:val="22"/>
              </w:rPr>
              <w:t>28,6</w:t>
            </w:r>
          </w:p>
        </w:tc>
        <w:tc>
          <w:tcPr>
            <w:tcW w:w="573" w:type="pct"/>
            <w:tcBorders>
              <w:top w:val="nil"/>
              <w:left w:val="nil"/>
              <w:bottom w:val="single" w:sz="4" w:space="0" w:color="auto"/>
              <w:right w:val="single" w:sz="4" w:space="0" w:color="auto"/>
            </w:tcBorders>
            <w:shd w:val="clear" w:color="auto" w:fill="auto"/>
            <w:vAlign w:val="center"/>
            <w:hideMark/>
          </w:tcPr>
          <w:p w14:paraId="3B35644C" w14:textId="77777777" w:rsidR="00C239B5" w:rsidRPr="00BD11B7" w:rsidRDefault="00C239B5" w:rsidP="005D0584">
            <w:pPr>
              <w:jc w:val="center"/>
              <w:rPr>
                <w:color w:val="000000"/>
                <w:sz w:val="22"/>
                <w:szCs w:val="22"/>
              </w:rPr>
            </w:pPr>
            <w:r w:rsidRPr="00BD11B7">
              <w:rPr>
                <w:color w:val="000000"/>
                <w:sz w:val="22"/>
                <w:szCs w:val="22"/>
              </w:rPr>
              <w:t>-6,6</w:t>
            </w:r>
          </w:p>
        </w:tc>
        <w:tc>
          <w:tcPr>
            <w:tcW w:w="873" w:type="pct"/>
            <w:tcBorders>
              <w:top w:val="nil"/>
              <w:left w:val="nil"/>
              <w:bottom w:val="single" w:sz="4" w:space="0" w:color="auto"/>
              <w:right w:val="single" w:sz="4" w:space="0" w:color="auto"/>
            </w:tcBorders>
            <w:shd w:val="clear" w:color="auto" w:fill="auto"/>
            <w:vAlign w:val="center"/>
            <w:hideMark/>
          </w:tcPr>
          <w:p w14:paraId="0A5582B1" w14:textId="77777777" w:rsidR="00C239B5" w:rsidRPr="00BD11B7" w:rsidRDefault="00C239B5" w:rsidP="005D0584">
            <w:pPr>
              <w:jc w:val="center"/>
              <w:rPr>
                <w:color w:val="000000"/>
                <w:sz w:val="22"/>
                <w:szCs w:val="22"/>
              </w:rPr>
            </w:pPr>
            <w:r w:rsidRPr="00BD11B7">
              <w:rPr>
                <w:color w:val="000000"/>
                <w:sz w:val="22"/>
                <w:szCs w:val="22"/>
              </w:rPr>
              <w:t>1,7%</w:t>
            </w:r>
          </w:p>
        </w:tc>
      </w:tr>
      <w:tr w:rsidR="00C239B5" w:rsidRPr="00BD11B7" w14:paraId="7C4786FC"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07032AB6" w14:textId="77777777" w:rsidR="00C239B5" w:rsidRPr="00BD11B7" w:rsidRDefault="00C239B5" w:rsidP="005D0584">
            <w:pPr>
              <w:jc w:val="right"/>
              <w:rPr>
                <w:i/>
                <w:iCs/>
                <w:color w:val="0F243E"/>
                <w:sz w:val="22"/>
                <w:szCs w:val="22"/>
              </w:rPr>
            </w:pPr>
            <w:r w:rsidRPr="00BD11B7">
              <w:rPr>
                <w:i/>
                <w:iCs/>
                <w:color w:val="0F243E"/>
                <w:sz w:val="22"/>
                <w:szCs w:val="22"/>
              </w:rPr>
              <w:t>Kitos vandens tiekimo ir nuotekų tvarkymo   savikainos sąnaudos</w:t>
            </w:r>
          </w:p>
        </w:tc>
        <w:tc>
          <w:tcPr>
            <w:tcW w:w="677" w:type="pct"/>
            <w:tcBorders>
              <w:top w:val="nil"/>
              <w:left w:val="nil"/>
              <w:bottom w:val="single" w:sz="4" w:space="0" w:color="auto"/>
              <w:right w:val="single" w:sz="4" w:space="0" w:color="auto"/>
            </w:tcBorders>
            <w:shd w:val="clear" w:color="auto" w:fill="auto"/>
            <w:noWrap/>
            <w:vAlign w:val="center"/>
            <w:hideMark/>
          </w:tcPr>
          <w:p w14:paraId="1F8A32E7" w14:textId="77777777" w:rsidR="00C239B5" w:rsidRPr="00BD11B7" w:rsidRDefault="00C239B5" w:rsidP="005D0584">
            <w:pPr>
              <w:jc w:val="center"/>
              <w:rPr>
                <w:color w:val="000000"/>
                <w:sz w:val="22"/>
                <w:szCs w:val="22"/>
              </w:rPr>
            </w:pPr>
            <w:r w:rsidRPr="00BD11B7">
              <w:rPr>
                <w:color w:val="000000"/>
                <w:sz w:val="22"/>
                <w:szCs w:val="22"/>
              </w:rPr>
              <w:t>83,6</w:t>
            </w:r>
          </w:p>
        </w:tc>
        <w:tc>
          <w:tcPr>
            <w:tcW w:w="677" w:type="pct"/>
            <w:tcBorders>
              <w:top w:val="nil"/>
              <w:left w:val="nil"/>
              <w:bottom w:val="single" w:sz="4" w:space="0" w:color="auto"/>
              <w:right w:val="single" w:sz="4" w:space="0" w:color="auto"/>
            </w:tcBorders>
            <w:shd w:val="clear" w:color="auto" w:fill="auto"/>
            <w:noWrap/>
            <w:vAlign w:val="center"/>
            <w:hideMark/>
          </w:tcPr>
          <w:p w14:paraId="13CF96E5" w14:textId="77777777" w:rsidR="00C239B5" w:rsidRPr="00BD11B7" w:rsidRDefault="00C239B5" w:rsidP="005D0584">
            <w:pPr>
              <w:jc w:val="center"/>
              <w:rPr>
                <w:color w:val="000000"/>
                <w:sz w:val="22"/>
                <w:szCs w:val="22"/>
              </w:rPr>
            </w:pPr>
            <w:r w:rsidRPr="00BD11B7">
              <w:rPr>
                <w:color w:val="000000"/>
                <w:sz w:val="22"/>
                <w:szCs w:val="22"/>
              </w:rPr>
              <w:t>97,5</w:t>
            </w:r>
          </w:p>
        </w:tc>
        <w:tc>
          <w:tcPr>
            <w:tcW w:w="573" w:type="pct"/>
            <w:tcBorders>
              <w:top w:val="nil"/>
              <w:left w:val="nil"/>
              <w:bottom w:val="single" w:sz="4" w:space="0" w:color="auto"/>
              <w:right w:val="single" w:sz="4" w:space="0" w:color="auto"/>
            </w:tcBorders>
            <w:shd w:val="clear" w:color="auto" w:fill="auto"/>
            <w:vAlign w:val="center"/>
            <w:hideMark/>
          </w:tcPr>
          <w:p w14:paraId="1DDC93E7" w14:textId="0B31CFE7" w:rsidR="00C239B5" w:rsidRPr="00BD11B7" w:rsidRDefault="00C239B5" w:rsidP="005D0584">
            <w:pPr>
              <w:jc w:val="center"/>
              <w:rPr>
                <w:color w:val="000000"/>
                <w:sz w:val="22"/>
                <w:szCs w:val="22"/>
              </w:rPr>
            </w:pPr>
            <w:r w:rsidRPr="00BD11B7">
              <w:rPr>
                <w:color w:val="000000"/>
                <w:sz w:val="22"/>
                <w:szCs w:val="22"/>
              </w:rPr>
              <w:t>1</w:t>
            </w:r>
            <w:r w:rsidR="00130CE8" w:rsidRPr="00BD11B7">
              <w:rPr>
                <w:color w:val="000000"/>
                <w:sz w:val="22"/>
                <w:szCs w:val="22"/>
              </w:rPr>
              <w:t>3</w:t>
            </w:r>
            <w:r w:rsidRPr="00BD11B7">
              <w:rPr>
                <w:color w:val="000000"/>
                <w:sz w:val="22"/>
                <w:szCs w:val="22"/>
              </w:rPr>
              <w:t>,</w:t>
            </w:r>
            <w:r w:rsidR="00130CE8" w:rsidRPr="00BD11B7">
              <w:rPr>
                <w:color w:val="000000"/>
                <w:sz w:val="22"/>
                <w:szCs w:val="22"/>
              </w:rPr>
              <w:t>9</w:t>
            </w:r>
          </w:p>
        </w:tc>
        <w:tc>
          <w:tcPr>
            <w:tcW w:w="873" w:type="pct"/>
            <w:tcBorders>
              <w:top w:val="nil"/>
              <w:left w:val="nil"/>
              <w:bottom w:val="single" w:sz="4" w:space="0" w:color="auto"/>
              <w:right w:val="single" w:sz="4" w:space="0" w:color="auto"/>
            </w:tcBorders>
            <w:shd w:val="clear" w:color="auto" w:fill="auto"/>
            <w:vAlign w:val="center"/>
            <w:hideMark/>
          </w:tcPr>
          <w:p w14:paraId="3222CE0D" w14:textId="77777777" w:rsidR="00C239B5" w:rsidRPr="00BD11B7" w:rsidRDefault="00C239B5" w:rsidP="005D0584">
            <w:pPr>
              <w:jc w:val="center"/>
              <w:rPr>
                <w:color w:val="000000"/>
                <w:sz w:val="22"/>
                <w:szCs w:val="22"/>
              </w:rPr>
            </w:pPr>
            <w:r w:rsidRPr="00BD11B7">
              <w:rPr>
                <w:color w:val="000000"/>
                <w:sz w:val="22"/>
                <w:szCs w:val="22"/>
              </w:rPr>
              <w:t>6,0%</w:t>
            </w:r>
          </w:p>
        </w:tc>
      </w:tr>
      <w:tr w:rsidR="00C239B5" w:rsidRPr="00BD11B7" w14:paraId="57245E34"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126F93" w14:textId="77777777" w:rsidR="00C239B5" w:rsidRPr="00BD11B7" w:rsidRDefault="00C239B5" w:rsidP="005D0584">
            <w:pPr>
              <w:jc w:val="center"/>
              <w:rPr>
                <w:b/>
                <w:bCs/>
                <w:color w:val="0F243E"/>
                <w:sz w:val="22"/>
                <w:szCs w:val="22"/>
              </w:rPr>
            </w:pPr>
            <w:r w:rsidRPr="00BD11B7">
              <w:rPr>
                <w:b/>
                <w:bCs/>
                <w:color w:val="0F243E"/>
                <w:sz w:val="22"/>
                <w:szCs w:val="22"/>
              </w:rPr>
              <w:t>Veiklos sąnaudos</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614F4852" w14:textId="77777777" w:rsidR="00C239B5" w:rsidRPr="00BD11B7" w:rsidRDefault="00C239B5" w:rsidP="005D0584">
            <w:pPr>
              <w:jc w:val="center"/>
              <w:rPr>
                <w:b/>
                <w:bCs/>
                <w:color w:val="000000"/>
                <w:sz w:val="22"/>
                <w:szCs w:val="22"/>
              </w:rPr>
            </w:pPr>
            <w:r w:rsidRPr="00BD11B7">
              <w:rPr>
                <w:b/>
                <w:bCs/>
                <w:color w:val="000000"/>
                <w:sz w:val="22"/>
                <w:szCs w:val="22"/>
              </w:rPr>
              <w:t>582,6</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39965D89" w14:textId="77777777" w:rsidR="00C239B5" w:rsidRPr="00BD11B7" w:rsidRDefault="00C239B5" w:rsidP="005D0584">
            <w:pPr>
              <w:jc w:val="center"/>
              <w:rPr>
                <w:b/>
                <w:bCs/>
                <w:color w:val="000000"/>
                <w:sz w:val="22"/>
                <w:szCs w:val="22"/>
              </w:rPr>
            </w:pPr>
            <w:r w:rsidRPr="00BD11B7">
              <w:rPr>
                <w:b/>
                <w:bCs/>
                <w:color w:val="000000"/>
                <w:sz w:val="22"/>
                <w:szCs w:val="22"/>
              </w:rPr>
              <w:t>579,0</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588F3240" w14:textId="77777777" w:rsidR="00C239B5" w:rsidRPr="00BD11B7" w:rsidRDefault="00C239B5" w:rsidP="005D0584">
            <w:pPr>
              <w:jc w:val="center"/>
              <w:rPr>
                <w:b/>
                <w:bCs/>
                <w:color w:val="000000"/>
                <w:sz w:val="22"/>
                <w:szCs w:val="22"/>
              </w:rPr>
            </w:pPr>
            <w:r w:rsidRPr="00BD11B7">
              <w:rPr>
                <w:b/>
                <w:bCs/>
                <w:color w:val="000000"/>
                <w:sz w:val="22"/>
                <w:szCs w:val="22"/>
              </w:rPr>
              <w:t>-3,7</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0887A728" w14:textId="77777777" w:rsidR="00C239B5" w:rsidRPr="00BD11B7" w:rsidRDefault="00C239B5" w:rsidP="005D0584">
            <w:pPr>
              <w:jc w:val="center"/>
              <w:rPr>
                <w:b/>
                <w:bCs/>
                <w:color w:val="000000"/>
                <w:sz w:val="22"/>
                <w:szCs w:val="22"/>
              </w:rPr>
            </w:pPr>
            <w:r w:rsidRPr="00BD11B7">
              <w:rPr>
                <w:b/>
                <w:bCs/>
                <w:color w:val="000000"/>
                <w:sz w:val="22"/>
                <w:szCs w:val="22"/>
              </w:rPr>
              <w:t>35,3%</w:t>
            </w:r>
          </w:p>
        </w:tc>
      </w:tr>
      <w:tr w:rsidR="00C239B5" w:rsidRPr="00BD11B7" w14:paraId="5547BFE9"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3EE555" w14:textId="77777777" w:rsidR="00C239B5" w:rsidRPr="00BD11B7" w:rsidRDefault="00C239B5" w:rsidP="005D0584">
            <w:pPr>
              <w:jc w:val="center"/>
              <w:rPr>
                <w:b/>
                <w:bCs/>
                <w:color w:val="0F243E"/>
                <w:sz w:val="22"/>
                <w:szCs w:val="22"/>
              </w:rPr>
            </w:pPr>
            <w:r w:rsidRPr="00BD11B7">
              <w:rPr>
                <w:b/>
                <w:bCs/>
                <w:color w:val="0F243E"/>
                <w:sz w:val="22"/>
                <w:szCs w:val="22"/>
              </w:rPr>
              <w:t>Finansinės veiklos sąnaudos</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6CF0ABB1" w14:textId="77777777" w:rsidR="00C239B5" w:rsidRPr="00BD11B7" w:rsidRDefault="00C239B5" w:rsidP="005D0584">
            <w:pPr>
              <w:jc w:val="center"/>
              <w:rPr>
                <w:b/>
                <w:bCs/>
                <w:color w:val="000000"/>
                <w:sz w:val="22"/>
                <w:szCs w:val="22"/>
              </w:rPr>
            </w:pPr>
            <w:r w:rsidRPr="00BD11B7">
              <w:rPr>
                <w:b/>
                <w:bCs/>
                <w:color w:val="000000"/>
                <w:sz w:val="22"/>
                <w:szCs w:val="22"/>
              </w:rPr>
              <w:t>8,4</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67F79FE2" w14:textId="77777777" w:rsidR="00C239B5" w:rsidRPr="00BD11B7" w:rsidRDefault="00C239B5" w:rsidP="005D0584">
            <w:pPr>
              <w:jc w:val="center"/>
              <w:rPr>
                <w:b/>
                <w:bCs/>
                <w:color w:val="000000"/>
                <w:sz w:val="22"/>
                <w:szCs w:val="22"/>
              </w:rPr>
            </w:pPr>
            <w:r w:rsidRPr="00BD11B7">
              <w:rPr>
                <w:b/>
                <w:bCs/>
                <w:color w:val="000000"/>
                <w:sz w:val="22"/>
                <w:szCs w:val="22"/>
              </w:rPr>
              <w:t>8,0</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21BD813D" w14:textId="77777777" w:rsidR="00C239B5" w:rsidRPr="00BD11B7" w:rsidRDefault="00C239B5" w:rsidP="005D0584">
            <w:pPr>
              <w:jc w:val="center"/>
              <w:rPr>
                <w:b/>
                <w:bCs/>
                <w:color w:val="000000"/>
                <w:sz w:val="22"/>
                <w:szCs w:val="22"/>
              </w:rPr>
            </w:pPr>
            <w:r w:rsidRPr="00BD11B7">
              <w:rPr>
                <w:b/>
                <w:bCs/>
                <w:color w:val="000000"/>
                <w:sz w:val="22"/>
                <w:szCs w:val="22"/>
              </w:rPr>
              <w:t>-0,4</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7E13B65B" w14:textId="77777777" w:rsidR="00C239B5" w:rsidRPr="00BD11B7" w:rsidRDefault="00C239B5" w:rsidP="005D0584">
            <w:pPr>
              <w:jc w:val="center"/>
              <w:rPr>
                <w:b/>
                <w:bCs/>
                <w:color w:val="000000"/>
                <w:sz w:val="22"/>
                <w:szCs w:val="22"/>
              </w:rPr>
            </w:pPr>
            <w:r w:rsidRPr="00BD11B7">
              <w:rPr>
                <w:b/>
                <w:bCs/>
                <w:color w:val="000000"/>
                <w:sz w:val="22"/>
                <w:szCs w:val="22"/>
              </w:rPr>
              <w:t>0,5%</w:t>
            </w:r>
          </w:p>
        </w:tc>
      </w:tr>
      <w:tr w:rsidR="00C239B5" w:rsidRPr="00BD11B7" w14:paraId="399B17EA" w14:textId="77777777" w:rsidTr="005D0584">
        <w:trPr>
          <w:trHeight w:val="34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9A3B6A" w14:textId="77777777" w:rsidR="00C239B5" w:rsidRPr="00BD11B7" w:rsidRDefault="00C239B5" w:rsidP="005D0584">
            <w:pPr>
              <w:jc w:val="center"/>
              <w:rPr>
                <w:b/>
                <w:bCs/>
                <w:color w:val="0F243E"/>
                <w:sz w:val="22"/>
                <w:szCs w:val="22"/>
              </w:rPr>
            </w:pPr>
            <w:r w:rsidRPr="00BD11B7">
              <w:rPr>
                <w:b/>
                <w:bCs/>
                <w:color w:val="0F243E"/>
                <w:sz w:val="22"/>
                <w:szCs w:val="22"/>
              </w:rPr>
              <w:t>Pelno mokesčiai</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03E62F52" w14:textId="77777777" w:rsidR="00C239B5" w:rsidRPr="00BD11B7" w:rsidRDefault="00C239B5" w:rsidP="005D0584">
            <w:pPr>
              <w:jc w:val="center"/>
              <w:rPr>
                <w:b/>
                <w:bCs/>
                <w:color w:val="000000"/>
                <w:sz w:val="22"/>
                <w:szCs w:val="22"/>
              </w:rPr>
            </w:pPr>
            <w:r w:rsidRPr="00BD11B7">
              <w:rPr>
                <w:b/>
                <w:bCs/>
                <w:color w:val="000000"/>
                <w:sz w:val="22"/>
                <w:szCs w:val="22"/>
              </w:rPr>
              <w:t>0,0</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30B22027" w14:textId="77777777" w:rsidR="00C239B5" w:rsidRPr="00BD11B7" w:rsidRDefault="00C239B5" w:rsidP="005D0584">
            <w:pPr>
              <w:jc w:val="center"/>
              <w:rPr>
                <w:b/>
                <w:bCs/>
                <w:color w:val="000000"/>
                <w:sz w:val="22"/>
                <w:szCs w:val="22"/>
              </w:rPr>
            </w:pPr>
            <w:r w:rsidRPr="00BD11B7">
              <w:rPr>
                <w:b/>
                <w:bCs/>
                <w:color w:val="000000"/>
                <w:sz w:val="22"/>
                <w:szCs w:val="22"/>
              </w:rPr>
              <w:t>0,0</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3C8836F5" w14:textId="77777777" w:rsidR="00C239B5" w:rsidRPr="00BD11B7" w:rsidRDefault="00C239B5" w:rsidP="005D0584">
            <w:pPr>
              <w:jc w:val="center"/>
              <w:rPr>
                <w:b/>
                <w:bCs/>
                <w:color w:val="000000"/>
                <w:sz w:val="22"/>
                <w:szCs w:val="22"/>
              </w:rPr>
            </w:pPr>
            <w:r w:rsidRPr="00BD11B7">
              <w:rPr>
                <w:b/>
                <w:bCs/>
                <w:color w:val="000000"/>
                <w:sz w:val="22"/>
                <w:szCs w:val="22"/>
              </w:rPr>
              <w:t>0,0</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50B13716" w14:textId="77777777" w:rsidR="00C239B5" w:rsidRPr="00BD11B7" w:rsidRDefault="00C239B5" w:rsidP="005D0584">
            <w:pPr>
              <w:jc w:val="center"/>
              <w:rPr>
                <w:b/>
                <w:bCs/>
                <w:color w:val="000000"/>
                <w:sz w:val="22"/>
                <w:szCs w:val="22"/>
              </w:rPr>
            </w:pPr>
            <w:r w:rsidRPr="00BD11B7">
              <w:rPr>
                <w:b/>
                <w:bCs/>
                <w:color w:val="000000"/>
                <w:sz w:val="22"/>
                <w:szCs w:val="22"/>
              </w:rPr>
              <w:t>0,0%</w:t>
            </w:r>
          </w:p>
        </w:tc>
      </w:tr>
      <w:tr w:rsidR="00C239B5" w:rsidRPr="00BD11B7" w14:paraId="58F0648E" w14:textId="77777777" w:rsidTr="005D0584">
        <w:trPr>
          <w:trHeight w:val="340"/>
        </w:trPr>
        <w:tc>
          <w:tcPr>
            <w:tcW w:w="2200" w:type="pct"/>
            <w:tcBorders>
              <w:top w:val="nil"/>
              <w:left w:val="single" w:sz="4" w:space="0" w:color="auto"/>
              <w:bottom w:val="single" w:sz="4" w:space="0" w:color="auto"/>
              <w:right w:val="single" w:sz="4" w:space="0" w:color="auto"/>
            </w:tcBorders>
            <w:shd w:val="clear" w:color="000000" w:fill="A6A6A6"/>
            <w:vAlign w:val="center"/>
            <w:hideMark/>
          </w:tcPr>
          <w:p w14:paraId="0DF14C72" w14:textId="77777777" w:rsidR="00C239B5" w:rsidRPr="00BD11B7" w:rsidRDefault="00C239B5" w:rsidP="005D0584">
            <w:pPr>
              <w:jc w:val="center"/>
              <w:rPr>
                <w:b/>
                <w:bCs/>
                <w:color w:val="0F243E"/>
                <w:sz w:val="22"/>
                <w:szCs w:val="22"/>
              </w:rPr>
            </w:pPr>
            <w:r w:rsidRPr="00BD11B7">
              <w:rPr>
                <w:b/>
                <w:bCs/>
                <w:color w:val="0F243E"/>
                <w:sz w:val="22"/>
                <w:szCs w:val="22"/>
              </w:rPr>
              <w:t>VISO SĄNAUDŲ:</w:t>
            </w:r>
          </w:p>
        </w:tc>
        <w:tc>
          <w:tcPr>
            <w:tcW w:w="677" w:type="pct"/>
            <w:tcBorders>
              <w:top w:val="nil"/>
              <w:left w:val="nil"/>
              <w:bottom w:val="single" w:sz="4" w:space="0" w:color="auto"/>
              <w:right w:val="single" w:sz="4" w:space="0" w:color="auto"/>
            </w:tcBorders>
            <w:shd w:val="clear" w:color="000000" w:fill="A6A6A6"/>
            <w:vAlign w:val="center"/>
            <w:hideMark/>
          </w:tcPr>
          <w:p w14:paraId="7D0E5C1F" w14:textId="77777777" w:rsidR="00C239B5" w:rsidRPr="00BD11B7" w:rsidRDefault="00C239B5" w:rsidP="005D0584">
            <w:pPr>
              <w:jc w:val="center"/>
              <w:rPr>
                <w:b/>
                <w:bCs/>
                <w:color w:val="000000"/>
                <w:sz w:val="22"/>
                <w:szCs w:val="22"/>
              </w:rPr>
            </w:pPr>
            <w:r w:rsidRPr="00BD11B7">
              <w:rPr>
                <w:b/>
                <w:bCs/>
                <w:color w:val="000000"/>
                <w:sz w:val="22"/>
                <w:szCs w:val="22"/>
              </w:rPr>
              <w:t>1517,18</w:t>
            </w:r>
          </w:p>
        </w:tc>
        <w:tc>
          <w:tcPr>
            <w:tcW w:w="677" w:type="pct"/>
            <w:tcBorders>
              <w:top w:val="nil"/>
              <w:left w:val="nil"/>
              <w:bottom w:val="single" w:sz="4" w:space="0" w:color="auto"/>
              <w:right w:val="single" w:sz="4" w:space="0" w:color="auto"/>
            </w:tcBorders>
            <w:shd w:val="clear" w:color="000000" w:fill="A6A6A6"/>
            <w:vAlign w:val="center"/>
            <w:hideMark/>
          </w:tcPr>
          <w:p w14:paraId="2AF0FFA2" w14:textId="77777777" w:rsidR="00C239B5" w:rsidRPr="00BD11B7" w:rsidRDefault="00C239B5" w:rsidP="005D0584">
            <w:pPr>
              <w:jc w:val="center"/>
              <w:rPr>
                <w:b/>
                <w:bCs/>
                <w:color w:val="000000"/>
                <w:sz w:val="22"/>
                <w:szCs w:val="22"/>
              </w:rPr>
            </w:pPr>
            <w:r w:rsidRPr="00BD11B7">
              <w:rPr>
                <w:b/>
                <w:bCs/>
                <w:color w:val="000000"/>
                <w:sz w:val="22"/>
                <w:szCs w:val="22"/>
              </w:rPr>
              <w:t>1638,48</w:t>
            </w:r>
          </w:p>
        </w:tc>
        <w:tc>
          <w:tcPr>
            <w:tcW w:w="573" w:type="pct"/>
            <w:tcBorders>
              <w:top w:val="nil"/>
              <w:left w:val="nil"/>
              <w:bottom w:val="single" w:sz="4" w:space="0" w:color="auto"/>
              <w:right w:val="single" w:sz="4" w:space="0" w:color="auto"/>
            </w:tcBorders>
            <w:shd w:val="clear" w:color="000000" w:fill="A6A6A6"/>
            <w:vAlign w:val="center"/>
            <w:hideMark/>
          </w:tcPr>
          <w:p w14:paraId="7A8BB2C1" w14:textId="77777777" w:rsidR="00C239B5" w:rsidRPr="00BD11B7" w:rsidRDefault="00C239B5" w:rsidP="005D0584">
            <w:pPr>
              <w:jc w:val="center"/>
              <w:rPr>
                <w:b/>
                <w:bCs/>
                <w:color w:val="000000"/>
                <w:sz w:val="22"/>
                <w:szCs w:val="22"/>
              </w:rPr>
            </w:pPr>
            <w:r w:rsidRPr="00BD11B7">
              <w:rPr>
                <w:b/>
                <w:bCs/>
                <w:color w:val="000000"/>
                <w:sz w:val="22"/>
                <w:szCs w:val="22"/>
              </w:rPr>
              <w:t>121,3</w:t>
            </w:r>
          </w:p>
        </w:tc>
        <w:tc>
          <w:tcPr>
            <w:tcW w:w="873" w:type="pct"/>
            <w:tcBorders>
              <w:top w:val="nil"/>
              <w:left w:val="nil"/>
              <w:bottom w:val="single" w:sz="4" w:space="0" w:color="auto"/>
              <w:right w:val="single" w:sz="4" w:space="0" w:color="auto"/>
            </w:tcBorders>
            <w:shd w:val="clear" w:color="000000" w:fill="A6A6A6"/>
            <w:vAlign w:val="center"/>
            <w:hideMark/>
          </w:tcPr>
          <w:p w14:paraId="5C558C33" w14:textId="77777777" w:rsidR="00C239B5" w:rsidRPr="00BD11B7" w:rsidRDefault="00C239B5" w:rsidP="005D0584">
            <w:pPr>
              <w:jc w:val="center"/>
              <w:rPr>
                <w:b/>
                <w:bCs/>
                <w:color w:val="000000"/>
                <w:sz w:val="22"/>
                <w:szCs w:val="22"/>
              </w:rPr>
            </w:pPr>
            <w:r w:rsidRPr="00BD11B7">
              <w:rPr>
                <w:b/>
                <w:bCs/>
                <w:color w:val="000000"/>
                <w:sz w:val="22"/>
                <w:szCs w:val="22"/>
              </w:rPr>
              <w:t>100,0%</w:t>
            </w:r>
          </w:p>
        </w:tc>
      </w:tr>
    </w:tbl>
    <w:p w14:paraId="13C69142" w14:textId="09C1A653" w:rsidR="006E42FA" w:rsidRPr="00BD11B7" w:rsidRDefault="006E42FA" w:rsidP="005D0584">
      <w:pPr>
        <w:pStyle w:val="Caption"/>
        <w:keepNext/>
        <w:spacing w:after="0"/>
        <w:jc w:val="center"/>
        <w:rPr>
          <w:rFonts w:ascii="Times New Roman" w:hAnsi="Times New Roman" w:cs="Times New Roman"/>
          <w:b w:val="0"/>
          <w:color w:val="auto"/>
          <w:sz w:val="24"/>
          <w:szCs w:val="24"/>
        </w:rPr>
      </w:pPr>
      <w:r w:rsidRPr="00BD11B7">
        <w:rPr>
          <w:rFonts w:ascii="Times New Roman" w:hAnsi="Times New Roman" w:cs="Times New Roman"/>
          <w:b w:val="0"/>
          <w:color w:val="auto"/>
          <w:sz w:val="24"/>
          <w:szCs w:val="24"/>
        </w:rPr>
        <w:t>UAB "Vilkaviškio vandenys" patirtos sąnaudos 201</w:t>
      </w:r>
      <w:r w:rsidR="005D0584" w:rsidRPr="00BD11B7">
        <w:rPr>
          <w:rFonts w:ascii="Times New Roman" w:hAnsi="Times New Roman" w:cs="Times New Roman"/>
          <w:b w:val="0"/>
          <w:color w:val="auto"/>
          <w:sz w:val="24"/>
          <w:szCs w:val="24"/>
        </w:rPr>
        <w:t>9</w:t>
      </w:r>
      <w:r w:rsidRPr="00BD11B7">
        <w:rPr>
          <w:rFonts w:ascii="Times New Roman" w:hAnsi="Times New Roman" w:cs="Times New Roman"/>
          <w:b w:val="0"/>
          <w:color w:val="auto"/>
          <w:sz w:val="24"/>
          <w:szCs w:val="24"/>
        </w:rPr>
        <w:t>-2020 metais</w:t>
      </w:r>
    </w:p>
    <w:p w14:paraId="5CFA922C" w14:textId="77777777" w:rsidR="006E42FA" w:rsidRPr="00BD11B7" w:rsidRDefault="006E42FA" w:rsidP="005D0584">
      <w:pPr>
        <w:rPr>
          <w:lang w:eastAsia="en-US"/>
        </w:rPr>
      </w:pPr>
    </w:p>
    <w:p w14:paraId="7D7D0B02" w14:textId="3A4222EF" w:rsidR="00C239B5" w:rsidRPr="00BD11B7" w:rsidRDefault="00C239B5" w:rsidP="005D0584">
      <w:pPr>
        <w:ind w:firstLine="567"/>
        <w:jc w:val="both"/>
        <w:rPr>
          <w:color w:val="FF0000"/>
        </w:rPr>
      </w:pPr>
      <w:r w:rsidRPr="00BD11B7">
        <w:lastRenderedPageBreak/>
        <w:t>Pagrindinės veiklos sąnaudos bendrovėje didėjo labiausiai dėl ilgalaikio turto nusidėvėjimo sąnaudų, kurios išaugo 84,1 tūkst. Eur. Nusidėvėjimas išaugo dėl to, nes anksčiau patikėjimo teise valdomas turtas, kurio vertė 4,49 mln</w:t>
      </w:r>
      <w:r w:rsidR="00BD11B7">
        <w:t>.</w:t>
      </w:r>
      <w:r w:rsidRPr="00BD11B7">
        <w:t xml:space="preserve"> Eur buvo perduotas bendrovei kaip įstatinis kapitalas. Kadangi turto,  valdomo patikėjimo teise, nusidėvėjimas nedidina ilgalaikio turto nusidėvėjimo sąnaudų, o turto</w:t>
      </w:r>
      <w:r w:rsidR="00870394" w:rsidRPr="00BD11B7">
        <w:t>,</w:t>
      </w:r>
      <w:r w:rsidRPr="00BD11B7">
        <w:t xml:space="preserve"> kuris yra bendrovės nuosavybė, nusidėvėjimas didina ši</w:t>
      </w:r>
      <w:r w:rsidR="00BD11B7">
        <w:t>a</w:t>
      </w:r>
      <w:r w:rsidRPr="00BD11B7">
        <w:t xml:space="preserve">s sąnaudas, tai ir lėmė </w:t>
      </w:r>
      <w:r w:rsidR="003A26E0" w:rsidRPr="00BD11B7">
        <w:t>ilgalaikio turto nusidėvėjimo</w:t>
      </w:r>
      <w:r w:rsidRPr="00BD11B7">
        <w:t xml:space="preserve"> sąnaudų augimą. Elektros energijos sąnaudos 2020 metais išaugo 18,3 tūkst</w:t>
      </w:r>
      <w:r w:rsidR="0090056F" w:rsidRPr="00BD11B7">
        <w:t xml:space="preserve">. </w:t>
      </w:r>
      <w:r w:rsidR="003A26E0" w:rsidRPr="00BD11B7">
        <w:t>E</w:t>
      </w:r>
      <w:r w:rsidRPr="00BD11B7">
        <w:t>ur, kadangi išaugo nuotekų tvarkymo veikloje sunaudojamos</w:t>
      </w:r>
      <w:r w:rsidR="003A26E0" w:rsidRPr="00BD11B7">
        <w:t xml:space="preserve"> elektros</w:t>
      </w:r>
      <w:r w:rsidRPr="00BD11B7">
        <w:t xml:space="preserve"> energijos kiekis(žr. Lentelę). Taip pat elektros energijos sąnaudų augim</w:t>
      </w:r>
      <w:r w:rsidR="003A26E0" w:rsidRPr="00BD11B7">
        <w:t>ui</w:t>
      </w:r>
      <w:r w:rsidRPr="00BD11B7">
        <w:t xml:space="preserve"> įtakos turėjo ir nuo 2020 m. sausio 1 d. pradėtos taikyti didesnės elektros energijos persiuntimo paslaugų kainos. </w:t>
      </w:r>
    </w:p>
    <w:p w14:paraId="411C51A0" w14:textId="77777777" w:rsidR="00C239B5" w:rsidRPr="00BD11B7" w:rsidRDefault="00C239B5" w:rsidP="005D0584">
      <w:pPr>
        <w:ind w:firstLine="567"/>
        <w:jc w:val="both"/>
      </w:pPr>
    </w:p>
    <w:tbl>
      <w:tblPr>
        <w:tblW w:w="5000" w:type="pct"/>
        <w:tblLook w:val="04A0" w:firstRow="1" w:lastRow="0" w:firstColumn="1" w:lastColumn="0" w:noHBand="0" w:noVBand="1"/>
      </w:tblPr>
      <w:tblGrid>
        <w:gridCol w:w="2006"/>
        <w:gridCol w:w="1019"/>
        <w:gridCol w:w="1019"/>
        <w:gridCol w:w="1067"/>
        <w:gridCol w:w="1019"/>
        <w:gridCol w:w="1750"/>
        <w:gridCol w:w="1748"/>
      </w:tblGrid>
      <w:tr w:rsidR="00C239B5" w:rsidRPr="00BD11B7" w14:paraId="579E9061" w14:textId="77777777" w:rsidTr="006718CC">
        <w:trPr>
          <w:trHeight w:val="641"/>
        </w:trPr>
        <w:tc>
          <w:tcPr>
            <w:tcW w:w="104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6743160" w14:textId="77777777" w:rsidR="00C239B5" w:rsidRPr="00BD11B7" w:rsidRDefault="00C239B5" w:rsidP="005D0584">
            <w:pPr>
              <w:jc w:val="center"/>
              <w:rPr>
                <w:b/>
                <w:bCs/>
                <w:sz w:val="22"/>
                <w:szCs w:val="22"/>
              </w:rPr>
            </w:pPr>
            <w:r w:rsidRPr="00BD11B7">
              <w:rPr>
                <w:b/>
                <w:bCs/>
                <w:sz w:val="22"/>
                <w:szCs w:val="22"/>
              </w:rPr>
              <w:t>Veikla</w:t>
            </w:r>
          </w:p>
        </w:tc>
        <w:tc>
          <w:tcPr>
            <w:tcW w:w="1058"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297304D" w14:textId="77777777" w:rsidR="00C239B5" w:rsidRPr="00BD11B7" w:rsidRDefault="00C239B5" w:rsidP="005D0584">
            <w:pPr>
              <w:jc w:val="center"/>
              <w:rPr>
                <w:b/>
                <w:bCs/>
                <w:color w:val="000000"/>
                <w:sz w:val="22"/>
                <w:szCs w:val="22"/>
              </w:rPr>
            </w:pPr>
            <w:r w:rsidRPr="00BD11B7">
              <w:rPr>
                <w:b/>
                <w:bCs/>
                <w:color w:val="000000"/>
                <w:sz w:val="22"/>
                <w:szCs w:val="22"/>
              </w:rPr>
              <w:t>kWh</w:t>
            </w:r>
          </w:p>
        </w:tc>
        <w:tc>
          <w:tcPr>
            <w:tcW w:w="108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D24E0B3" w14:textId="77777777" w:rsidR="00C239B5" w:rsidRPr="00BD11B7" w:rsidRDefault="00C239B5" w:rsidP="005D0584">
            <w:pPr>
              <w:jc w:val="center"/>
              <w:rPr>
                <w:b/>
                <w:bCs/>
                <w:color w:val="000000"/>
                <w:sz w:val="22"/>
                <w:szCs w:val="22"/>
              </w:rPr>
            </w:pPr>
            <w:r w:rsidRPr="00BD11B7">
              <w:rPr>
                <w:b/>
                <w:bCs/>
                <w:color w:val="000000"/>
                <w:sz w:val="22"/>
                <w:szCs w:val="22"/>
              </w:rPr>
              <w:t>Suma, tūkst. Eur</w:t>
            </w:r>
          </w:p>
        </w:tc>
        <w:tc>
          <w:tcPr>
            <w:tcW w:w="1816"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ACD0DFD" w14:textId="77777777" w:rsidR="00C239B5" w:rsidRPr="00BD11B7" w:rsidRDefault="00C239B5" w:rsidP="005D0584">
            <w:pPr>
              <w:jc w:val="center"/>
              <w:rPr>
                <w:b/>
                <w:bCs/>
                <w:color w:val="000000"/>
                <w:sz w:val="22"/>
                <w:szCs w:val="22"/>
              </w:rPr>
            </w:pPr>
            <w:r w:rsidRPr="00BD11B7">
              <w:rPr>
                <w:b/>
                <w:bCs/>
                <w:color w:val="000000"/>
                <w:sz w:val="22"/>
                <w:szCs w:val="22"/>
              </w:rPr>
              <w:t>Skirtumas 2020-2019 m.</w:t>
            </w:r>
          </w:p>
        </w:tc>
      </w:tr>
      <w:tr w:rsidR="00C239B5" w:rsidRPr="00BD11B7" w14:paraId="2174B589" w14:textId="77777777" w:rsidTr="006718CC">
        <w:trPr>
          <w:trHeight w:val="281"/>
        </w:trPr>
        <w:tc>
          <w:tcPr>
            <w:tcW w:w="104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915C19C" w14:textId="77777777" w:rsidR="00C239B5" w:rsidRPr="00BD11B7" w:rsidRDefault="00C239B5" w:rsidP="005D0584">
            <w:pPr>
              <w:rPr>
                <w:b/>
                <w:bCs/>
                <w:sz w:val="22"/>
                <w:szCs w:val="22"/>
              </w:rPr>
            </w:pPr>
          </w:p>
        </w:tc>
        <w:tc>
          <w:tcPr>
            <w:tcW w:w="529" w:type="pct"/>
            <w:tcBorders>
              <w:top w:val="nil"/>
              <w:left w:val="nil"/>
              <w:bottom w:val="single" w:sz="4" w:space="0" w:color="auto"/>
              <w:right w:val="single" w:sz="4" w:space="0" w:color="auto"/>
            </w:tcBorders>
            <w:shd w:val="clear" w:color="auto" w:fill="D9D9D9" w:themeFill="background1" w:themeFillShade="D9"/>
            <w:noWrap/>
            <w:vAlign w:val="center"/>
            <w:hideMark/>
          </w:tcPr>
          <w:p w14:paraId="52B17ED9" w14:textId="77777777" w:rsidR="00C239B5" w:rsidRPr="00BD11B7" w:rsidRDefault="00C239B5" w:rsidP="005D0584">
            <w:pPr>
              <w:jc w:val="center"/>
              <w:rPr>
                <w:b/>
                <w:bCs/>
                <w:color w:val="000000"/>
                <w:sz w:val="22"/>
                <w:szCs w:val="22"/>
              </w:rPr>
            </w:pPr>
            <w:r w:rsidRPr="00BD11B7">
              <w:rPr>
                <w:b/>
                <w:bCs/>
                <w:color w:val="000000"/>
                <w:sz w:val="22"/>
                <w:szCs w:val="22"/>
              </w:rPr>
              <w:t>2019 m.</w:t>
            </w:r>
          </w:p>
        </w:tc>
        <w:tc>
          <w:tcPr>
            <w:tcW w:w="529" w:type="pct"/>
            <w:tcBorders>
              <w:top w:val="nil"/>
              <w:left w:val="nil"/>
              <w:bottom w:val="single" w:sz="4" w:space="0" w:color="auto"/>
              <w:right w:val="single" w:sz="4" w:space="0" w:color="auto"/>
            </w:tcBorders>
            <w:shd w:val="clear" w:color="auto" w:fill="D9D9D9" w:themeFill="background1" w:themeFillShade="D9"/>
            <w:noWrap/>
            <w:vAlign w:val="center"/>
            <w:hideMark/>
          </w:tcPr>
          <w:p w14:paraId="7E5C2A5D" w14:textId="77777777" w:rsidR="00C239B5" w:rsidRPr="00BD11B7" w:rsidRDefault="00C239B5" w:rsidP="005D0584">
            <w:pPr>
              <w:jc w:val="center"/>
              <w:rPr>
                <w:b/>
                <w:bCs/>
                <w:color w:val="000000"/>
                <w:sz w:val="22"/>
                <w:szCs w:val="22"/>
              </w:rPr>
            </w:pPr>
            <w:r w:rsidRPr="00BD11B7">
              <w:rPr>
                <w:b/>
                <w:bCs/>
                <w:color w:val="000000"/>
                <w:sz w:val="22"/>
                <w:szCs w:val="22"/>
              </w:rPr>
              <w:t>2020 m.</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14:paraId="30D22254" w14:textId="77777777" w:rsidR="00C239B5" w:rsidRPr="00BD11B7" w:rsidRDefault="00C239B5" w:rsidP="005D0584">
            <w:pPr>
              <w:jc w:val="center"/>
              <w:rPr>
                <w:b/>
                <w:bCs/>
                <w:color w:val="000000"/>
                <w:sz w:val="22"/>
                <w:szCs w:val="22"/>
              </w:rPr>
            </w:pPr>
            <w:r w:rsidRPr="00BD11B7">
              <w:rPr>
                <w:b/>
                <w:bCs/>
                <w:color w:val="000000"/>
                <w:sz w:val="22"/>
                <w:szCs w:val="22"/>
              </w:rPr>
              <w:t>2019 m.</w:t>
            </w:r>
          </w:p>
        </w:tc>
        <w:tc>
          <w:tcPr>
            <w:tcW w:w="529" w:type="pct"/>
            <w:tcBorders>
              <w:top w:val="nil"/>
              <w:left w:val="nil"/>
              <w:bottom w:val="single" w:sz="4" w:space="0" w:color="auto"/>
              <w:right w:val="single" w:sz="4" w:space="0" w:color="auto"/>
            </w:tcBorders>
            <w:shd w:val="clear" w:color="auto" w:fill="D9D9D9" w:themeFill="background1" w:themeFillShade="D9"/>
            <w:noWrap/>
            <w:vAlign w:val="center"/>
            <w:hideMark/>
          </w:tcPr>
          <w:p w14:paraId="087BC3C4" w14:textId="77777777" w:rsidR="00C239B5" w:rsidRPr="00BD11B7" w:rsidRDefault="00C239B5" w:rsidP="005D0584">
            <w:pPr>
              <w:jc w:val="center"/>
              <w:rPr>
                <w:b/>
                <w:bCs/>
                <w:color w:val="000000"/>
                <w:sz w:val="22"/>
                <w:szCs w:val="22"/>
              </w:rPr>
            </w:pPr>
            <w:r w:rsidRPr="00BD11B7">
              <w:rPr>
                <w:b/>
                <w:bCs/>
                <w:color w:val="000000"/>
                <w:sz w:val="22"/>
                <w:szCs w:val="22"/>
              </w:rPr>
              <w:t>2020 m.</w:t>
            </w:r>
          </w:p>
        </w:tc>
        <w:tc>
          <w:tcPr>
            <w:tcW w:w="909" w:type="pct"/>
            <w:tcBorders>
              <w:top w:val="nil"/>
              <w:left w:val="nil"/>
              <w:bottom w:val="single" w:sz="4" w:space="0" w:color="auto"/>
              <w:right w:val="single" w:sz="4" w:space="0" w:color="auto"/>
            </w:tcBorders>
            <w:shd w:val="clear" w:color="auto" w:fill="D9D9D9" w:themeFill="background1" w:themeFillShade="D9"/>
            <w:vAlign w:val="center"/>
            <w:hideMark/>
          </w:tcPr>
          <w:p w14:paraId="0F11E21D" w14:textId="77777777" w:rsidR="00C239B5" w:rsidRPr="00BD11B7" w:rsidRDefault="00C239B5" w:rsidP="005D0584">
            <w:pPr>
              <w:jc w:val="center"/>
              <w:rPr>
                <w:b/>
                <w:bCs/>
                <w:color w:val="000000"/>
                <w:sz w:val="22"/>
                <w:szCs w:val="22"/>
              </w:rPr>
            </w:pPr>
            <w:r w:rsidRPr="00BD11B7">
              <w:rPr>
                <w:b/>
                <w:bCs/>
                <w:color w:val="000000"/>
                <w:sz w:val="22"/>
                <w:szCs w:val="22"/>
              </w:rPr>
              <w:t>kWh</w:t>
            </w:r>
          </w:p>
        </w:tc>
        <w:tc>
          <w:tcPr>
            <w:tcW w:w="908" w:type="pct"/>
            <w:tcBorders>
              <w:top w:val="nil"/>
              <w:left w:val="nil"/>
              <w:bottom w:val="single" w:sz="4" w:space="0" w:color="auto"/>
              <w:right w:val="single" w:sz="4" w:space="0" w:color="auto"/>
            </w:tcBorders>
            <w:shd w:val="clear" w:color="auto" w:fill="D9D9D9" w:themeFill="background1" w:themeFillShade="D9"/>
            <w:noWrap/>
            <w:vAlign w:val="center"/>
            <w:hideMark/>
          </w:tcPr>
          <w:p w14:paraId="3C1C36F2" w14:textId="77777777" w:rsidR="00C239B5" w:rsidRPr="00BD11B7" w:rsidRDefault="00C239B5" w:rsidP="005D0584">
            <w:pPr>
              <w:jc w:val="center"/>
              <w:rPr>
                <w:b/>
                <w:bCs/>
                <w:color w:val="000000"/>
                <w:sz w:val="22"/>
                <w:szCs w:val="22"/>
              </w:rPr>
            </w:pPr>
            <w:r w:rsidRPr="00BD11B7">
              <w:rPr>
                <w:b/>
                <w:bCs/>
                <w:color w:val="000000"/>
                <w:sz w:val="22"/>
                <w:szCs w:val="22"/>
              </w:rPr>
              <w:t>Tūkst. Eur</w:t>
            </w:r>
          </w:p>
        </w:tc>
      </w:tr>
      <w:tr w:rsidR="00C239B5" w:rsidRPr="00BD11B7" w14:paraId="35DA2F96" w14:textId="77777777" w:rsidTr="006718CC">
        <w:trPr>
          <w:trHeight w:val="290"/>
        </w:trPr>
        <w:tc>
          <w:tcPr>
            <w:tcW w:w="1042" w:type="pct"/>
            <w:tcBorders>
              <w:top w:val="nil"/>
              <w:left w:val="single" w:sz="4" w:space="0" w:color="auto"/>
              <w:bottom w:val="single" w:sz="4" w:space="0" w:color="auto"/>
              <w:right w:val="single" w:sz="4" w:space="0" w:color="auto"/>
            </w:tcBorders>
            <w:shd w:val="clear" w:color="auto" w:fill="auto"/>
            <w:noWrap/>
            <w:vAlign w:val="center"/>
            <w:hideMark/>
          </w:tcPr>
          <w:p w14:paraId="15651786" w14:textId="4BBB9B84" w:rsidR="00C239B5" w:rsidRPr="00BD11B7" w:rsidRDefault="00C239B5" w:rsidP="005D0584">
            <w:pPr>
              <w:jc w:val="center"/>
              <w:rPr>
                <w:color w:val="000000"/>
                <w:sz w:val="22"/>
                <w:szCs w:val="22"/>
              </w:rPr>
            </w:pPr>
            <w:r w:rsidRPr="00BD11B7">
              <w:rPr>
                <w:color w:val="000000"/>
                <w:sz w:val="22"/>
                <w:szCs w:val="22"/>
              </w:rPr>
              <w:t>Vandens tiekimo</w:t>
            </w:r>
          </w:p>
        </w:tc>
        <w:tc>
          <w:tcPr>
            <w:tcW w:w="529" w:type="pct"/>
            <w:tcBorders>
              <w:top w:val="nil"/>
              <w:left w:val="nil"/>
              <w:bottom w:val="single" w:sz="4" w:space="0" w:color="auto"/>
              <w:right w:val="single" w:sz="4" w:space="0" w:color="auto"/>
            </w:tcBorders>
            <w:shd w:val="clear" w:color="auto" w:fill="auto"/>
            <w:noWrap/>
            <w:vAlign w:val="bottom"/>
            <w:hideMark/>
          </w:tcPr>
          <w:p w14:paraId="62441F7B" w14:textId="77777777" w:rsidR="00C239B5" w:rsidRPr="00BD11B7" w:rsidRDefault="00C239B5" w:rsidP="005D0584">
            <w:pPr>
              <w:jc w:val="right"/>
              <w:rPr>
                <w:color w:val="000000"/>
                <w:sz w:val="22"/>
                <w:szCs w:val="22"/>
              </w:rPr>
            </w:pPr>
            <w:r w:rsidRPr="00BD11B7">
              <w:rPr>
                <w:color w:val="000000"/>
                <w:sz w:val="22"/>
                <w:szCs w:val="22"/>
              </w:rPr>
              <w:t>720700</w:t>
            </w:r>
          </w:p>
        </w:tc>
        <w:tc>
          <w:tcPr>
            <w:tcW w:w="529" w:type="pct"/>
            <w:tcBorders>
              <w:top w:val="nil"/>
              <w:left w:val="nil"/>
              <w:bottom w:val="single" w:sz="4" w:space="0" w:color="auto"/>
              <w:right w:val="single" w:sz="4" w:space="0" w:color="auto"/>
            </w:tcBorders>
            <w:shd w:val="clear" w:color="auto" w:fill="auto"/>
            <w:noWrap/>
            <w:vAlign w:val="center"/>
            <w:hideMark/>
          </w:tcPr>
          <w:p w14:paraId="6A78AD8A" w14:textId="77777777" w:rsidR="00C239B5" w:rsidRPr="00BD11B7" w:rsidRDefault="00C239B5" w:rsidP="005D0584">
            <w:pPr>
              <w:jc w:val="center"/>
              <w:rPr>
                <w:color w:val="000000"/>
                <w:sz w:val="22"/>
                <w:szCs w:val="22"/>
              </w:rPr>
            </w:pPr>
            <w:r w:rsidRPr="00BD11B7">
              <w:rPr>
                <w:color w:val="000000"/>
                <w:sz w:val="22"/>
                <w:szCs w:val="22"/>
              </w:rPr>
              <w:t>664140</w:t>
            </w:r>
          </w:p>
        </w:tc>
        <w:tc>
          <w:tcPr>
            <w:tcW w:w="554" w:type="pct"/>
            <w:tcBorders>
              <w:top w:val="nil"/>
              <w:left w:val="nil"/>
              <w:bottom w:val="single" w:sz="4" w:space="0" w:color="auto"/>
              <w:right w:val="single" w:sz="4" w:space="0" w:color="auto"/>
            </w:tcBorders>
            <w:shd w:val="clear" w:color="auto" w:fill="auto"/>
            <w:noWrap/>
            <w:vAlign w:val="bottom"/>
            <w:hideMark/>
          </w:tcPr>
          <w:p w14:paraId="32A66AA4" w14:textId="77777777" w:rsidR="00C239B5" w:rsidRPr="00BD11B7" w:rsidRDefault="00C239B5" w:rsidP="005D0584">
            <w:pPr>
              <w:jc w:val="right"/>
              <w:rPr>
                <w:color w:val="000000"/>
                <w:sz w:val="22"/>
                <w:szCs w:val="22"/>
              </w:rPr>
            </w:pPr>
            <w:r w:rsidRPr="00BD11B7">
              <w:rPr>
                <w:color w:val="000000"/>
                <w:sz w:val="22"/>
                <w:szCs w:val="22"/>
              </w:rPr>
              <w:t>71,82</w:t>
            </w:r>
          </w:p>
        </w:tc>
        <w:tc>
          <w:tcPr>
            <w:tcW w:w="529" w:type="pct"/>
            <w:tcBorders>
              <w:top w:val="nil"/>
              <w:left w:val="nil"/>
              <w:bottom w:val="single" w:sz="4" w:space="0" w:color="auto"/>
              <w:right w:val="single" w:sz="4" w:space="0" w:color="auto"/>
            </w:tcBorders>
            <w:shd w:val="clear" w:color="auto" w:fill="auto"/>
            <w:noWrap/>
            <w:vAlign w:val="center"/>
            <w:hideMark/>
          </w:tcPr>
          <w:p w14:paraId="3555D172" w14:textId="77777777" w:rsidR="00C239B5" w:rsidRPr="00BD11B7" w:rsidRDefault="00C239B5" w:rsidP="005D0584">
            <w:pPr>
              <w:jc w:val="center"/>
              <w:rPr>
                <w:color w:val="000000"/>
                <w:sz w:val="22"/>
                <w:szCs w:val="22"/>
              </w:rPr>
            </w:pPr>
            <w:r w:rsidRPr="00BD11B7">
              <w:rPr>
                <w:color w:val="000000"/>
                <w:sz w:val="22"/>
                <w:szCs w:val="22"/>
              </w:rPr>
              <w:t>72,63</w:t>
            </w:r>
          </w:p>
        </w:tc>
        <w:tc>
          <w:tcPr>
            <w:tcW w:w="909" w:type="pct"/>
            <w:tcBorders>
              <w:top w:val="nil"/>
              <w:left w:val="nil"/>
              <w:bottom w:val="single" w:sz="4" w:space="0" w:color="auto"/>
              <w:right w:val="single" w:sz="4" w:space="0" w:color="auto"/>
            </w:tcBorders>
            <w:shd w:val="clear" w:color="auto" w:fill="auto"/>
            <w:noWrap/>
            <w:vAlign w:val="center"/>
            <w:hideMark/>
          </w:tcPr>
          <w:p w14:paraId="3850E146" w14:textId="77777777" w:rsidR="00C239B5" w:rsidRPr="00BD11B7" w:rsidRDefault="00C239B5" w:rsidP="005D0584">
            <w:pPr>
              <w:jc w:val="center"/>
              <w:rPr>
                <w:color w:val="000000"/>
                <w:sz w:val="22"/>
                <w:szCs w:val="22"/>
              </w:rPr>
            </w:pPr>
            <w:r w:rsidRPr="00BD11B7">
              <w:rPr>
                <w:color w:val="000000"/>
                <w:sz w:val="22"/>
                <w:szCs w:val="22"/>
              </w:rPr>
              <w:t>-56560</w:t>
            </w:r>
          </w:p>
        </w:tc>
        <w:tc>
          <w:tcPr>
            <w:tcW w:w="908" w:type="pct"/>
            <w:tcBorders>
              <w:top w:val="nil"/>
              <w:left w:val="nil"/>
              <w:bottom w:val="single" w:sz="4" w:space="0" w:color="auto"/>
              <w:right w:val="single" w:sz="4" w:space="0" w:color="auto"/>
            </w:tcBorders>
            <w:shd w:val="clear" w:color="auto" w:fill="auto"/>
            <w:noWrap/>
            <w:vAlign w:val="center"/>
            <w:hideMark/>
          </w:tcPr>
          <w:p w14:paraId="11DF12A0" w14:textId="77777777" w:rsidR="00C239B5" w:rsidRPr="00BD11B7" w:rsidRDefault="00C239B5" w:rsidP="005D0584">
            <w:pPr>
              <w:jc w:val="center"/>
              <w:rPr>
                <w:color w:val="000000"/>
                <w:sz w:val="22"/>
                <w:szCs w:val="22"/>
              </w:rPr>
            </w:pPr>
            <w:r w:rsidRPr="00BD11B7">
              <w:rPr>
                <w:color w:val="000000"/>
                <w:sz w:val="22"/>
                <w:szCs w:val="22"/>
              </w:rPr>
              <w:t>0,81</w:t>
            </w:r>
          </w:p>
        </w:tc>
      </w:tr>
      <w:tr w:rsidR="00C239B5" w:rsidRPr="00BD11B7" w14:paraId="36E79FE9" w14:textId="77777777" w:rsidTr="006718CC">
        <w:trPr>
          <w:trHeight w:val="290"/>
        </w:trPr>
        <w:tc>
          <w:tcPr>
            <w:tcW w:w="1042" w:type="pct"/>
            <w:tcBorders>
              <w:top w:val="nil"/>
              <w:left w:val="single" w:sz="4" w:space="0" w:color="auto"/>
              <w:bottom w:val="single" w:sz="4" w:space="0" w:color="auto"/>
              <w:right w:val="single" w:sz="4" w:space="0" w:color="auto"/>
            </w:tcBorders>
            <w:shd w:val="clear" w:color="auto" w:fill="auto"/>
            <w:noWrap/>
            <w:vAlign w:val="center"/>
            <w:hideMark/>
          </w:tcPr>
          <w:p w14:paraId="0E604E75" w14:textId="77777777" w:rsidR="00C239B5" w:rsidRPr="00BD11B7" w:rsidRDefault="00C239B5" w:rsidP="005D0584">
            <w:pPr>
              <w:jc w:val="center"/>
              <w:rPr>
                <w:color w:val="000000"/>
                <w:sz w:val="22"/>
                <w:szCs w:val="22"/>
              </w:rPr>
            </w:pPr>
            <w:r w:rsidRPr="00BD11B7">
              <w:rPr>
                <w:color w:val="000000"/>
                <w:sz w:val="22"/>
                <w:szCs w:val="22"/>
              </w:rPr>
              <w:t>Nuotekų tvarkymo</w:t>
            </w:r>
          </w:p>
        </w:tc>
        <w:tc>
          <w:tcPr>
            <w:tcW w:w="529" w:type="pct"/>
            <w:tcBorders>
              <w:top w:val="nil"/>
              <w:left w:val="nil"/>
              <w:bottom w:val="single" w:sz="4" w:space="0" w:color="auto"/>
              <w:right w:val="single" w:sz="4" w:space="0" w:color="auto"/>
            </w:tcBorders>
            <w:shd w:val="clear" w:color="auto" w:fill="auto"/>
            <w:noWrap/>
            <w:vAlign w:val="bottom"/>
            <w:hideMark/>
          </w:tcPr>
          <w:p w14:paraId="1FAEA47D" w14:textId="77777777" w:rsidR="00C239B5" w:rsidRPr="00BD11B7" w:rsidRDefault="00C239B5" w:rsidP="005D0584">
            <w:pPr>
              <w:jc w:val="right"/>
              <w:rPr>
                <w:color w:val="000000"/>
                <w:sz w:val="22"/>
                <w:szCs w:val="22"/>
              </w:rPr>
            </w:pPr>
            <w:r w:rsidRPr="00BD11B7">
              <w:rPr>
                <w:color w:val="000000"/>
                <w:sz w:val="22"/>
                <w:szCs w:val="22"/>
              </w:rPr>
              <w:t>892388</w:t>
            </w:r>
          </w:p>
        </w:tc>
        <w:tc>
          <w:tcPr>
            <w:tcW w:w="529" w:type="pct"/>
            <w:tcBorders>
              <w:top w:val="nil"/>
              <w:left w:val="nil"/>
              <w:bottom w:val="single" w:sz="4" w:space="0" w:color="auto"/>
              <w:right w:val="single" w:sz="4" w:space="0" w:color="auto"/>
            </w:tcBorders>
            <w:shd w:val="clear" w:color="auto" w:fill="auto"/>
            <w:noWrap/>
            <w:vAlign w:val="center"/>
            <w:hideMark/>
          </w:tcPr>
          <w:p w14:paraId="09E91BEA" w14:textId="77777777" w:rsidR="00C239B5" w:rsidRPr="00BD11B7" w:rsidRDefault="00C239B5" w:rsidP="005D0584">
            <w:pPr>
              <w:jc w:val="center"/>
              <w:rPr>
                <w:color w:val="000000"/>
                <w:sz w:val="22"/>
                <w:szCs w:val="22"/>
              </w:rPr>
            </w:pPr>
            <w:r w:rsidRPr="00BD11B7">
              <w:rPr>
                <w:color w:val="000000"/>
                <w:sz w:val="22"/>
                <w:szCs w:val="22"/>
              </w:rPr>
              <w:t>985097</w:t>
            </w:r>
          </w:p>
        </w:tc>
        <w:tc>
          <w:tcPr>
            <w:tcW w:w="554" w:type="pct"/>
            <w:tcBorders>
              <w:top w:val="nil"/>
              <w:left w:val="nil"/>
              <w:bottom w:val="single" w:sz="4" w:space="0" w:color="auto"/>
              <w:right w:val="single" w:sz="4" w:space="0" w:color="auto"/>
            </w:tcBorders>
            <w:shd w:val="clear" w:color="auto" w:fill="auto"/>
            <w:noWrap/>
            <w:vAlign w:val="bottom"/>
            <w:hideMark/>
          </w:tcPr>
          <w:p w14:paraId="4EE0A4F1" w14:textId="77777777" w:rsidR="00C239B5" w:rsidRPr="00BD11B7" w:rsidRDefault="00C239B5" w:rsidP="005D0584">
            <w:pPr>
              <w:jc w:val="right"/>
              <w:rPr>
                <w:color w:val="000000"/>
                <w:sz w:val="22"/>
                <w:szCs w:val="22"/>
              </w:rPr>
            </w:pPr>
            <w:r w:rsidRPr="00BD11B7">
              <w:rPr>
                <w:color w:val="000000"/>
                <w:sz w:val="22"/>
                <w:szCs w:val="22"/>
              </w:rPr>
              <w:t>84,98</w:t>
            </w:r>
          </w:p>
        </w:tc>
        <w:tc>
          <w:tcPr>
            <w:tcW w:w="529" w:type="pct"/>
            <w:tcBorders>
              <w:top w:val="nil"/>
              <w:left w:val="nil"/>
              <w:bottom w:val="single" w:sz="4" w:space="0" w:color="auto"/>
              <w:right w:val="single" w:sz="4" w:space="0" w:color="auto"/>
            </w:tcBorders>
            <w:shd w:val="clear" w:color="auto" w:fill="auto"/>
            <w:noWrap/>
            <w:vAlign w:val="center"/>
            <w:hideMark/>
          </w:tcPr>
          <w:p w14:paraId="1B248F97" w14:textId="77777777" w:rsidR="00C239B5" w:rsidRPr="00BD11B7" w:rsidRDefault="00C239B5" w:rsidP="005D0584">
            <w:pPr>
              <w:jc w:val="center"/>
              <w:rPr>
                <w:color w:val="000000"/>
                <w:sz w:val="22"/>
                <w:szCs w:val="22"/>
              </w:rPr>
            </w:pPr>
            <w:r w:rsidRPr="00BD11B7">
              <w:rPr>
                <w:color w:val="000000"/>
                <w:sz w:val="22"/>
                <w:szCs w:val="22"/>
              </w:rPr>
              <w:t>102,27</w:t>
            </w:r>
          </w:p>
        </w:tc>
        <w:tc>
          <w:tcPr>
            <w:tcW w:w="909" w:type="pct"/>
            <w:tcBorders>
              <w:top w:val="nil"/>
              <w:left w:val="nil"/>
              <w:bottom w:val="single" w:sz="4" w:space="0" w:color="auto"/>
              <w:right w:val="single" w:sz="4" w:space="0" w:color="auto"/>
            </w:tcBorders>
            <w:shd w:val="clear" w:color="auto" w:fill="auto"/>
            <w:noWrap/>
            <w:vAlign w:val="center"/>
            <w:hideMark/>
          </w:tcPr>
          <w:p w14:paraId="64A545C1" w14:textId="77777777" w:rsidR="00C239B5" w:rsidRPr="00BD11B7" w:rsidRDefault="00C239B5" w:rsidP="005D0584">
            <w:pPr>
              <w:jc w:val="center"/>
              <w:rPr>
                <w:color w:val="000000"/>
                <w:sz w:val="22"/>
                <w:szCs w:val="22"/>
              </w:rPr>
            </w:pPr>
            <w:r w:rsidRPr="00BD11B7">
              <w:rPr>
                <w:color w:val="000000"/>
                <w:sz w:val="22"/>
                <w:szCs w:val="22"/>
              </w:rPr>
              <w:t>92709</w:t>
            </w:r>
          </w:p>
        </w:tc>
        <w:tc>
          <w:tcPr>
            <w:tcW w:w="908" w:type="pct"/>
            <w:tcBorders>
              <w:top w:val="nil"/>
              <w:left w:val="nil"/>
              <w:bottom w:val="single" w:sz="4" w:space="0" w:color="auto"/>
              <w:right w:val="single" w:sz="4" w:space="0" w:color="auto"/>
            </w:tcBorders>
            <w:shd w:val="clear" w:color="auto" w:fill="auto"/>
            <w:noWrap/>
            <w:vAlign w:val="center"/>
            <w:hideMark/>
          </w:tcPr>
          <w:p w14:paraId="3371FC45" w14:textId="0030002A" w:rsidR="00C239B5" w:rsidRPr="00BD11B7" w:rsidRDefault="00C239B5" w:rsidP="005D0584">
            <w:pPr>
              <w:jc w:val="center"/>
              <w:rPr>
                <w:color w:val="000000"/>
                <w:sz w:val="22"/>
                <w:szCs w:val="22"/>
              </w:rPr>
            </w:pPr>
            <w:r w:rsidRPr="00BD11B7">
              <w:rPr>
                <w:color w:val="000000"/>
                <w:sz w:val="22"/>
                <w:szCs w:val="22"/>
              </w:rPr>
              <w:t>17,2</w:t>
            </w:r>
            <w:r w:rsidR="00130CE8" w:rsidRPr="00BD11B7">
              <w:rPr>
                <w:color w:val="000000"/>
                <w:sz w:val="22"/>
                <w:szCs w:val="22"/>
              </w:rPr>
              <w:t>9</w:t>
            </w:r>
          </w:p>
        </w:tc>
      </w:tr>
    </w:tbl>
    <w:p w14:paraId="6EEE7400" w14:textId="77777777" w:rsidR="00C239B5" w:rsidRPr="00BD11B7" w:rsidRDefault="00C239B5" w:rsidP="005D0584">
      <w:pPr>
        <w:jc w:val="both"/>
      </w:pPr>
    </w:p>
    <w:p w14:paraId="4CF9EA43" w14:textId="330DCE56" w:rsidR="006718CC" w:rsidRPr="00BD11B7" w:rsidRDefault="006718CC" w:rsidP="0075220A">
      <w:pPr>
        <w:ind w:firstLine="567"/>
        <w:jc w:val="both"/>
      </w:pPr>
      <w:r w:rsidRPr="00BD11B7">
        <w:t>Remonto darbų sąnaudos 2020 m. sumažėjo 6,6 tūkst. Eur. Tam įtakos turėjo sumažėję išlaidos degalams</w:t>
      </w:r>
      <w:r w:rsidR="00416924" w:rsidRPr="00BD11B7">
        <w:t>:</w:t>
      </w:r>
    </w:p>
    <w:tbl>
      <w:tblPr>
        <w:tblStyle w:val="TableGrid"/>
        <w:tblW w:w="5000" w:type="pct"/>
        <w:tblLook w:val="04A0" w:firstRow="1" w:lastRow="0" w:firstColumn="1" w:lastColumn="0" w:noHBand="0" w:noVBand="1"/>
      </w:tblPr>
      <w:tblGrid>
        <w:gridCol w:w="3965"/>
        <w:gridCol w:w="1562"/>
        <w:gridCol w:w="1696"/>
        <w:gridCol w:w="2405"/>
      </w:tblGrid>
      <w:tr w:rsidR="006718CC" w:rsidRPr="00BD11B7" w14:paraId="37D4549C" w14:textId="77777777" w:rsidTr="009473E6">
        <w:tc>
          <w:tcPr>
            <w:tcW w:w="2059" w:type="pct"/>
            <w:shd w:val="clear" w:color="auto" w:fill="D9D9D9" w:themeFill="background1" w:themeFillShade="D9"/>
          </w:tcPr>
          <w:p w14:paraId="5FEB624F" w14:textId="77777777" w:rsidR="006718CC" w:rsidRPr="00BD11B7" w:rsidRDefault="006718CC" w:rsidP="005D0584">
            <w:pPr>
              <w:jc w:val="center"/>
              <w:rPr>
                <w:b/>
                <w:bCs/>
                <w:sz w:val="22"/>
                <w:szCs w:val="22"/>
              </w:rPr>
            </w:pPr>
          </w:p>
        </w:tc>
        <w:tc>
          <w:tcPr>
            <w:tcW w:w="811" w:type="pct"/>
            <w:shd w:val="clear" w:color="auto" w:fill="D9D9D9" w:themeFill="background1" w:themeFillShade="D9"/>
          </w:tcPr>
          <w:p w14:paraId="64275DDE" w14:textId="6E8ABC95" w:rsidR="006718CC" w:rsidRPr="00BD11B7" w:rsidRDefault="006718CC" w:rsidP="005D0584">
            <w:pPr>
              <w:jc w:val="center"/>
              <w:rPr>
                <w:b/>
                <w:bCs/>
                <w:sz w:val="22"/>
                <w:szCs w:val="22"/>
              </w:rPr>
            </w:pPr>
            <w:r w:rsidRPr="00BD11B7">
              <w:rPr>
                <w:b/>
                <w:bCs/>
                <w:sz w:val="22"/>
                <w:szCs w:val="22"/>
              </w:rPr>
              <w:t>2019 m</w:t>
            </w:r>
          </w:p>
        </w:tc>
        <w:tc>
          <w:tcPr>
            <w:tcW w:w="881" w:type="pct"/>
            <w:shd w:val="clear" w:color="auto" w:fill="D9D9D9" w:themeFill="background1" w:themeFillShade="D9"/>
          </w:tcPr>
          <w:p w14:paraId="55490070" w14:textId="63225E26" w:rsidR="006718CC" w:rsidRPr="00BD11B7" w:rsidRDefault="006718CC" w:rsidP="005D0584">
            <w:pPr>
              <w:jc w:val="center"/>
              <w:rPr>
                <w:b/>
                <w:bCs/>
                <w:sz w:val="22"/>
                <w:szCs w:val="22"/>
              </w:rPr>
            </w:pPr>
            <w:r w:rsidRPr="00BD11B7">
              <w:rPr>
                <w:b/>
                <w:bCs/>
                <w:sz w:val="22"/>
                <w:szCs w:val="22"/>
              </w:rPr>
              <w:t>2020 m.</w:t>
            </w:r>
          </w:p>
        </w:tc>
        <w:tc>
          <w:tcPr>
            <w:tcW w:w="1249" w:type="pct"/>
            <w:shd w:val="clear" w:color="auto" w:fill="D9D9D9" w:themeFill="background1" w:themeFillShade="D9"/>
          </w:tcPr>
          <w:p w14:paraId="6CA2AD04" w14:textId="308BBEDB" w:rsidR="006718CC" w:rsidRPr="00BD11B7" w:rsidRDefault="006718CC" w:rsidP="005D0584">
            <w:pPr>
              <w:jc w:val="center"/>
              <w:rPr>
                <w:b/>
                <w:bCs/>
                <w:sz w:val="22"/>
                <w:szCs w:val="22"/>
              </w:rPr>
            </w:pPr>
            <w:r w:rsidRPr="00BD11B7">
              <w:rPr>
                <w:b/>
                <w:bCs/>
                <w:sz w:val="22"/>
                <w:szCs w:val="22"/>
              </w:rPr>
              <w:t>Pokytis (tūkst. Eur)</w:t>
            </w:r>
          </w:p>
        </w:tc>
      </w:tr>
      <w:tr w:rsidR="006718CC" w:rsidRPr="00BD11B7" w14:paraId="4C805BCA" w14:textId="77777777" w:rsidTr="009473E6">
        <w:trPr>
          <w:trHeight w:val="227"/>
        </w:trPr>
        <w:tc>
          <w:tcPr>
            <w:tcW w:w="2059" w:type="pct"/>
          </w:tcPr>
          <w:p w14:paraId="67BEBCB6" w14:textId="6323EA18" w:rsidR="006718CC" w:rsidRPr="00BD11B7" w:rsidRDefault="006718CC" w:rsidP="005D0584">
            <w:pPr>
              <w:jc w:val="both"/>
              <w:rPr>
                <w:sz w:val="22"/>
                <w:szCs w:val="22"/>
              </w:rPr>
            </w:pPr>
            <w:r w:rsidRPr="00BD11B7">
              <w:rPr>
                <w:sz w:val="22"/>
                <w:szCs w:val="22"/>
              </w:rPr>
              <w:t>Kiekis (tūkst. l)</w:t>
            </w:r>
          </w:p>
        </w:tc>
        <w:tc>
          <w:tcPr>
            <w:tcW w:w="811" w:type="pct"/>
            <w:vAlign w:val="center"/>
          </w:tcPr>
          <w:p w14:paraId="1B5A7C5E" w14:textId="7308E452" w:rsidR="006718CC" w:rsidRPr="00BD11B7" w:rsidRDefault="006718CC" w:rsidP="005D0584">
            <w:pPr>
              <w:jc w:val="center"/>
              <w:rPr>
                <w:sz w:val="22"/>
                <w:szCs w:val="22"/>
              </w:rPr>
            </w:pPr>
            <w:r w:rsidRPr="00BD11B7">
              <w:rPr>
                <w:sz w:val="22"/>
                <w:szCs w:val="22"/>
              </w:rPr>
              <w:t>55,9</w:t>
            </w:r>
          </w:p>
        </w:tc>
        <w:tc>
          <w:tcPr>
            <w:tcW w:w="881" w:type="pct"/>
            <w:vAlign w:val="center"/>
          </w:tcPr>
          <w:p w14:paraId="7961EB5A" w14:textId="372C1693" w:rsidR="006718CC" w:rsidRPr="00BD11B7" w:rsidRDefault="006718CC" w:rsidP="005D0584">
            <w:pPr>
              <w:jc w:val="center"/>
              <w:rPr>
                <w:sz w:val="22"/>
                <w:szCs w:val="22"/>
              </w:rPr>
            </w:pPr>
            <w:r w:rsidRPr="00BD11B7">
              <w:rPr>
                <w:sz w:val="22"/>
                <w:szCs w:val="22"/>
              </w:rPr>
              <w:t>56,2</w:t>
            </w:r>
          </w:p>
        </w:tc>
        <w:tc>
          <w:tcPr>
            <w:tcW w:w="1249" w:type="pct"/>
            <w:vAlign w:val="center"/>
          </w:tcPr>
          <w:p w14:paraId="3C8EC74B" w14:textId="6E812C83" w:rsidR="006718CC" w:rsidRPr="00BD11B7" w:rsidRDefault="006718CC" w:rsidP="005D0584">
            <w:pPr>
              <w:jc w:val="center"/>
              <w:rPr>
                <w:sz w:val="22"/>
                <w:szCs w:val="22"/>
              </w:rPr>
            </w:pPr>
            <w:r w:rsidRPr="00BD11B7">
              <w:rPr>
                <w:sz w:val="22"/>
                <w:szCs w:val="22"/>
              </w:rPr>
              <w:t>0,3</w:t>
            </w:r>
          </w:p>
        </w:tc>
      </w:tr>
      <w:tr w:rsidR="006718CC" w:rsidRPr="00BD11B7" w14:paraId="65EB611F" w14:textId="77777777" w:rsidTr="009473E6">
        <w:trPr>
          <w:trHeight w:val="227"/>
        </w:trPr>
        <w:tc>
          <w:tcPr>
            <w:tcW w:w="2059" w:type="pct"/>
          </w:tcPr>
          <w:p w14:paraId="734E4286" w14:textId="36C69398" w:rsidR="006718CC" w:rsidRPr="00BD11B7" w:rsidRDefault="006718CC" w:rsidP="005D0584">
            <w:pPr>
              <w:jc w:val="both"/>
              <w:rPr>
                <w:sz w:val="22"/>
                <w:szCs w:val="22"/>
              </w:rPr>
            </w:pPr>
            <w:r w:rsidRPr="00BD11B7">
              <w:rPr>
                <w:sz w:val="22"/>
                <w:szCs w:val="22"/>
              </w:rPr>
              <w:t>Suma (tūkst. Eur be PVM)</w:t>
            </w:r>
          </w:p>
        </w:tc>
        <w:tc>
          <w:tcPr>
            <w:tcW w:w="811" w:type="pct"/>
            <w:vAlign w:val="center"/>
          </w:tcPr>
          <w:p w14:paraId="1C5B0F56" w14:textId="025F64BA" w:rsidR="006718CC" w:rsidRPr="00BD11B7" w:rsidRDefault="006718CC" w:rsidP="005D0584">
            <w:pPr>
              <w:jc w:val="center"/>
              <w:rPr>
                <w:sz w:val="22"/>
                <w:szCs w:val="22"/>
              </w:rPr>
            </w:pPr>
            <w:r w:rsidRPr="00BD11B7">
              <w:rPr>
                <w:sz w:val="22"/>
                <w:szCs w:val="22"/>
              </w:rPr>
              <w:t>53,3</w:t>
            </w:r>
          </w:p>
        </w:tc>
        <w:tc>
          <w:tcPr>
            <w:tcW w:w="881" w:type="pct"/>
            <w:vAlign w:val="center"/>
          </w:tcPr>
          <w:p w14:paraId="6C680512" w14:textId="13E27E03" w:rsidR="006718CC" w:rsidRPr="00BD11B7" w:rsidRDefault="006718CC" w:rsidP="005D0584">
            <w:pPr>
              <w:jc w:val="center"/>
              <w:rPr>
                <w:sz w:val="22"/>
                <w:szCs w:val="22"/>
              </w:rPr>
            </w:pPr>
            <w:r w:rsidRPr="00BD11B7">
              <w:rPr>
                <w:sz w:val="22"/>
                <w:szCs w:val="22"/>
              </w:rPr>
              <w:t>44,9</w:t>
            </w:r>
          </w:p>
        </w:tc>
        <w:tc>
          <w:tcPr>
            <w:tcW w:w="1249" w:type="pct"/>
            <w:vAlign w:val="center"/>
          </w:tcPr>
          <w:p w14:paraId="6D977188" w14:textId="043B07E9" w:rsidR="006718CC" w:rsidRPr="00BD11B7" w:rsidRDefault="006718CC" w:rsidP="005D0584">
            <w:pPr>
              <w:jc w:val="center"/>
              <w:rPr>
                <w:sz w:val="22"/>
                <w:szCs w:val="22"/>
              </w:rPr>
            </w:pPr>
            <w:r w:rsidRPr="00BD11B7">
              <w:rPr>
                <w:sz w:val="22"/>
                <w:szCs w:val="22"/>
              </w:rPr>
              <w:t>-8,4</w:t>
            </w:r>
          </w:p>
        </w:tc>
      </w:tr>
    </w:tbl>
    <w:p w14:paraId="2563CE7F" w14:textId="77777777" w:rsidR="006718CC" w:rsidRPr="00BD11B7" w:rsidRDefault="006718CC" w:rsidP="005D0584">
      <w:pPr>
        <w:jc w:val="both"/>
      </w:pPr>
    </w:p>
    <w:p w14:paraId="4CE51358" w14:textId="11A24301" w:rsidR="00C239B5" w:rsidRPr="00BD11B7" w:rsidRDefault="006718CC" w:rsidP="0075220A">
      <w:pPr>
        <w:tabs>
          <w:tab w:val="left" w:pos="567"/>
        </w:tabs>
        <w:ind w:firstLine="567"/>
        <w:jc w:val="both"/>
      </w:pPr>
      <w:r w:rsidRPr="00BD11B7">
        <w:t xml:space="preserve"> </w:t>
      </w:r>
      <w:r w:rsidR="00C239B5" w:rsidRPr="00BD11B7">
        <w:t xml:space="preserve">Darbo užmokesčio  sąnaudos išaugo 15 tūkst. Eur, kadangi </w:t>
      </w:r>
      <w:r w:rsidR="00416924" w:rsidRPr="00BD11B7">
        <w:t xml:space="preserve">papildomai </w:t>
      </w:r>
      <w:r w:rsidR="003A26E0" w:rsidRPr="00BD11B7">
        <w:t xml:space="preserve">buvo priimtas </w:t>
      </w:r>
      <w:r w:rsidR="00817327" w:rsidRPr="00BD11B7">
        <w:t xml:space="preserve">naujas </w:t>
      </w:r>
      <w:r w:rsidR="003A26E0" w:rsidRPr="00BD11B7">
        <w:t xml:space="preserve">darbuotojas </w:t>
      </w:r>
      <w:r w:rsidR="00416924" w:rsidRPr="00BD11B7">
        <w:t xml:space="preserve">paviršinių </w:t>
      </w:r>
      <w:r w:rsidR="00817327" w:rsidRPr="00BD11B7">
        <w:t xml:space="preserve">nuotekų surinkimo </w:t>
      </w:r>
      <w:r w:rsidR="003A26E0" w:rsidRPr="00BD11B7">
        <w:t>veiklai vykdyti.</w:t>
      </w:r>
    </w:p>
    <w:p w14:paraId="0B23EDD0" w14:textId="40FE050B" w:rsidR="00C239B5" w:rsidRPr="00BD11B7" w:rsidRDefault="00C239B5" w:rsidP="0050483C">
      <w:pPr>
        <w:ind w:firstLine="567"/>
        <w:jc w:val="both"/>
      </w:pPr>
      <w:r w:rsidRPr="00BD11B7">
        <w:t>Kitos vandens tiekimo ir nuotekų tvarkymo savikainos sąnaudos</w:t>
      </w:r>
      <w:r w:rsidR="003A26E0" w:rsidRPr="00BD11B7">
        <w:t xml:space="preserve"> (laboratorijų suteiktos paslaugos, technologinės medžiagos, monitoringo sąnaudos ir kt.), </w:t>
      </w:r>
      <w:r w:rsidRPr="00BD11B7">
        <w:t>išaugo 1</w:t>
      </w:r>
      <w:r w:rsidR="00130CE8" w:rsidRPr="00BD11B7">
        <w:t>3,9</w:t>
      </w:r>
      <w:r w:rsidRPr="00BD11B7">
        <w:t xml:space="preserve"> tūkst. Eur. </w:t>
      </w:r>
      <w:r w:rsidR="00817327" w:rsidRPr="00BD11B7">
        <w:t xml:space="preserve">Keliose vandenvietėse nustačius padidėjusį arseno kiekį, atsirado būtinybė atlikti sunkiųjų metalų tyrimus visose eksploatuojamose vandenvietėse bei arseno turinčiose vandenvietėse kas mėnesį tirti arseno kiekį, todėl išaugo kitų laboratorijų atliekamų paslaugų sąnaudos 9,1 tūkst. </w:t>
      </w:r>
      <w:r w:rsidR="00DA53D7" w:rsidRPr="00BD11B7">
        <w:t xml:space="preserve">Eur. Technologinių medžiagų sąnaudos išaugo 4,8 tūkst. Eur. Šios sąnaudos išaugo dėl nuotekų dumblo tvarkymo veiklos. 2020 m. buvo pradėta spausti susidariusį nuotekų dumblą Kybartų nuotekų valykloje. Taip pat Gižų k. nuotekų valykloje susidaręs nuotekų dumblas buvo vežamas į Vilkaviškio miesto nuotekų valyklą sausinimui ir spaudimui, todėl išaugo sunaudotų </w:t>
      </w:r>
      <w:proofErr w:type="spellStart"/>
      <w:r w:rsidR="00DA53D7" w:rsidRPr="00BD11B7">
        <w:t>flokuliantų</w:t>
      </w:r>
      <w:proofErr w:type="spellEnd"/>
      <w:r w:rsidR="00DA53D7" w:rsidRPr="00BD11B7">
        <w:t xml:space="preserve"> ir dumblo </w:t>
      </w:r>
      <w:proofErr w:type="spellStart"/>
      <w:r w:rsidR="00DA53D7" w:rsidRPr="00BD11B7">
        <w:t>nuvandeninimo</w:t>
      </w:r>
      <w:proofErr w:type="spellEnd"/>
      <w:r w:rsidR="00DA53D7" w:rsidRPr="00BD11B7">
        <w:t xml:space="preserve"> maišų kiekis.</w:t>
      </w:r>
      <w:r w:rsidRPr="00BD11B7">
        <w:t xml:space="preserve"> </w:t>
      </w:r>
    </w:p>
    <w:p w14:paraId="7C670C0A" w14:textId="6C145388" w:rsidR="00C239B5" w:rsidRPr="00BD11B7" w:rsidRDefault="00C239B5" w:rsidP="005D0584">
      <w:pPr>
        <w:ind w:firstLine="1296"/>
        <w:jc w:val="both"/>
      </w:pPr>
      <w:r w:rsidRPr="00BD11B7">
        <w:t>Veiklos sąnaudos 2020 m. sumažėjo 3,7 tūkst. Eur. Šios sąnaudos matomos lentelėje: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1286"/>
        <w:gridCol w:w="1286"/>
        <w:gridCol w:w="1180"/>
        <w:gridCol w:w="1662"/>
      </w:tblGrid>
      <w:tr w:rsidR="00C239B5" w:rsidRPr="00BD11B7" w14:paraId="3E1472AB" w14:textId="77777777" w:rsidTr="001E0BDA">
        <w:trPr>
          <w:trHeight w:val="1270"/>
        </w:trPr>
        <w:tc>
          <w:tcPr>
            <w:tcW w:w="2188" w:type="pct"/>
            <w:shd w:val="clear" w:color="auto" w:fill="BFBFBF" w:themeFill="background1" w:themeFillShade="BF"/>
            <w:vAlign w:val="center"/>
            <w:hideMark/>
          </w:tcPr>
          <w:p w14:paraId="4CB31F9B" w14:textId="77777777" w:rsidR="00C239B5" w:rsidRPr="00BD11B7" w:rsidRDefault="00C239B5" w:rsidP="005D0584">
            <w:pPr>
              <w:jc w:val="center"/>
              <w:rPr>
                <w:b/>
                <w:bCs/>
                <w:color w:val="0F243E"/>
                <w:sz w:val="22"/>
                <w:szCs w:val="22"/>
              </w:rPr>
            </w:pPr>
            <w:r w:rsidRPr="00BD11B7">
              <w:rPr>
                <w:b/>
                <w:bCs/>
                <w:color w:val="0F243E"/>
                <w:sz w:val="22"/>
                <w:szCs w:val="22"/>
              </w:rPr>
              <w:t>SĄNAUDOS</w:t>
            </w:r>
          </w:p>
          <w:p w14:paraId="0ED069CF" w14:textId="77777777" w:rsidR="00C239B5" w:rsidRPr="00BD11B7" w:rsidRDefault="00C239B5" w:rsidP="005D0584">
            <w:pPr>
              <w:jc w:val="center"/>
              <w:rPr>
                <w:b/>
                <w:bCs/>
                <w:color w:val="0F243E"/>
                <w:sz w:val="22"/>
                <w:szCs w:val="22"/>
              </w:rPr>
            </w:pPr>
          </w:p>
        </w:tc>
        <w:tc>
          <w:tcPr>
            <w:tcW w:w="668" w:type="pct"/>
            <w:shd w:val="clear" w:color="auto" w:fill="BFBFBF" w:themeFill="background1" w:themeFillShade="BF"/>
            <w:vAlign w:val="center"/>
            <w:hideMark/>
          </w:tcPr>
          <w:p w14:paraId="6C77DE46" w14:textId="77777777" w:rsidR="00C239B5" w:rsidRPr="00BD11B7" w:rsidRDefault="00C239B5" w:rsidP="005D0584">
            <w:pPr>
              <w:jc w:val="center"/>
              <w:rPr>
                <w:b/>
                <w:bCs/>
                <w:color w:val="000000"/>
                <w:sz w:val="22"/>
                <w:szCs w:val="22"/>
              </w:rPr>
            </w:pPr>
            <w:r w:rsidRPr="00BD11B7">
              <w:rPr>
                <w:b/>
                <w:bCs/>
                <w:color w:val="000000"/>
                <w:sz w:val="22"/>
                <w:szCs w:val="22"/>
              </w:rPr>
              <w:t>2019 m.</w:t>
            </w:r>
          </w:p>
        </w:tc>
        <w:tc>
          <w:tcPr>
            <w:tcW w:w="668" w:type="pct"/>
            <w:shd w:val="clear" w:color="auto" w:fill="BFBFBF" w:themeFill="background1" w:themeFillShade="BF"/>
            <w:vAlign w:val="center"/>
            <w:hideMark/>
          </w:tcPr>
          <w:p w14:paraId="4D97067C" w14:textId="77777777" w:rsidR="00C239B5" w:rsidRPr="00BD11B7" w:rsidRDefault="00C239B5" w:rsidP="005D0584">
            <w:pPr>
              <w:jc w:val="center"/>
              <w:rPr>
                <w:b/>
                <w:bCs/>
                <w:color w:val="000000"/>
                <w:sz w:val="22"/>
                <w:szCs w:val="22"/>
              </w:rPr>
            </w:pPr>
            <w:r w:rsidRPr="00BD11B7">
              <w:rPr>
                <w:b/>
                <w:bCs/>
                <w:color w:val="000000"/>
                <w:sz w:val="22"/>
                <w:szCs w:val="22"/>
              </w:rPr>
              <w:t>2020 m.</w:t>
            </w:r>
          </w:p>
        </w:tc>
        <w:tc>
          <w:tcPr>
            <w:tcW w:w="613" w:type="pct"/>
            <w:shd w:val="clear" w:color="auto" w:fill="BFBFBF" w:themeFill="background1" w:themeFillShade="BF"/>
            <w:vAlign w:val="center"/>
            <w:hideMark/>
          </w:tcPr>
          <w:p w14:paraId="35E0A1FB" w14:textId="77777777" w:rsidR="00C239B5" w:rsidRPr="00BD11B7" w:rsidRDefault="00C239B5" w:rsidP="005D0584">
            <w:pPr>
              <w:jc w:val="center"/>
              <w:rPr>
                <w:b/>
                <w:bCs/>
                <w:color w:val="000000"/>
                <w:sz w:val="22"/>
                <w:szCs w:val="22"/>
              </w:rPr>
            </w:pPr>
            <w:r w:rsidRPr="00BD11B7">
              <w:rPr>
                <w:b/>
                <w:bCs/>
                <w:color w:val="000000"/>
                <w:sz w:val="22"/>
                <w:szCs w:val="22"/>
              </w:rPr>
              <w:t>Pokytis  2020-2019</w:t>
            </w:r>
          </w:p>
        </w:tc>
        <w:tc>
          <w:tcPr>
            <w:tcW w:w="863" w:type="pct"/>
            <w:shd w:val="clear" w:color="auto" w:fill="BFBFBF" w:themeFill="background1" w:themeFillShade="BF"/>
            <w:vAlign w:val="center"/>
            <w:hideMark/>
          </w:tcPr>
          <w:p w14:paraId="05B2F959" w14:textId="017D79FE" w:rsidR="00C239B5" w:rsidRPr="00BD11B7" w:rsidRDefault="00C239B5" w:rsidP="009473E6">
            <w:pPr>
              <w:jc w:val="center"/>
              <w:rPr>
                <w:color w:val="000000"/>
                <w:sz w:val="22"/>
                <w:szCs w:val="22"/>
              </w:rPr>
            </w:pPr>
            <w:r w:rsidRPr="00BD11B7">
              <w:rPr>
                <w:color w:val="000000"/>
                <w:sz w:val="22"/>
                <w:szCs w:val="22"/>
              </w:rPr>
              <w:t xml:space="preserve">2020 m. užimama dalis bendroje pajamų struktūroje </w:t>
            </w:r>
            <w:r w:rsidR="009473E6" w:rsidRPr="00BD11B7">
              <w:rPr>
                <w:color w:val="000000"/>
                <w:sz w:val="22"/>
                <w:szCs w:val="22"/>
              </w:rPr>
              <w:t>(%)</w:t>
            </w:r>
          </w:p>
        </w:tc>
      </w:tr>
      <w:tr w:rsidR="00C239B5" w:rsidRPr="00BD11B7" w14:paraId="55450170" w14:textId="77777777" w:rsidTr="00C96E1D">
        <w:trPr>
          <w:trHeight w:val="20"/>
        </w:trPr>
        <w:tc>
          <w:tcPr>
            <w:tcW w:w="2188" w:type="pct"/>
            <w:shd w:val="clear" w:color="auto" w:fill="D9D9D9" w:themeFill="background1" w:themeFillShade="D9"/>
            <w:vAlign w:val="center"/>
            <w:hideMark/>
          </w:tcPr>
          <w:p w14:paraId="317FF1D3" w14:textId="77777777" w:rsidR="00C239B5" w:rsidRPr="00BD11B7" w:rsidRDefault="00C239B5" w:rsidP="005D0584">
            <w:pPr>
              <w:jc w:val="center"/>
              <w:rPr>
                <w:b/>
                <w:bCs/>
                <w:sz w:val="22"/>
                <w:szCs w:val="22"/>
              </w:rPr>
            </w:pPr>
            <w:r w:rsidRPr="00BD11B7">
              <w:rPr>
                <w:b/>
                <w:bCs/>
                <w:sz w:val="22"/>
                <w:szCs w:val="22"/>
              </w:rPr>
              <w:t>Veiklos sąnaudos</w:t>
            </w:r>
          </w:p>
        </w:tc>
        <w:tc>
          <w:tcPr>
            <w:tcW w:w="668" w:type="pct"/>
            <w:shd w:val="clear" w:color="auto" w:fill="D9D9D9" w:themeFill="background1" w:themeFillShade="D9"/>
            <w:vAlign w:val="center"/>
            <w:hideMark/>
          </w:tcPr>
          <w:p w14:paraId="146CEE1E" w14:textId="77777777" w:rsidR="00C239B5" w:rsidRPr="00BD11B7" w:rsidRDefault="00C239B5" w:rsidP="005D0584">
            <w:pPr>
              <w:jc w:val="center"/>
              <w:rPr>
                <w:sz w:val="22"/>
                <w:szCs w:val="22"/>
              </w:rPr>
            </w:pPr>
            <w:r w:rsidRPr="00BD11B7">
              <w:rPr>
                <w:b/>
                <w:bCs/>
                <w:color w:val="000000"/>
                <w:sz w:val="22"/>
                <w:szCs w:val="22"/>
              </w:rPr>
              <w:t>582,6</w:t>
            </w:r>
          </w:p>
        </w:tc>
        <w:tc>
          <w:tcPr>
            <w:tcW w:w="668" w:type="pct"/>
            <w:shd w:val="clear" w:color="auto" w:fill="D9D9D9" w:themeFill="background1" w:themeFillShade="D9"/>
            <w:vAlign w:val="center"/>
            <w:hideMark/>
          </w:tcPr>
          <w:p w14:paraId="31F7ACCC" w14:textId="77777777" w:rsidR="00C239B5" w:rsidRPr="00BD11B7" w:rsidRDefault="00C239B5" w:rsidP="005D0584">
            <w:pPr>
              <w:jc w:val="center"/>
              <w:rPr>
                <w:sz w:val="22"/>
                <w:szCs w:val="22"/>
              </w:rPr>
            </w:pPr>
            <w:r w:rsidRPr="00BD11B7">
              <w:rPr>
                <w:b/>
                <w:bCs/>
                <w:color w:val="000000"/>
                <w:sz w:val="22"/>
                <w:szCs w:val="22"/>
              </w:rPr>
              <w:t>579,0</w:t>
            </w:r>
          </w:p>
        </w:tc>
        <w:tc>
          <w:tcPr>
            <w:tcW w:w="613" w:type="pct"/>
            <w:shd w:val="clear" w:color="auto" w:fill="D9D9D9" w:themeFill="background1" w:themeFillShade="D9"/>
            <w:vAlign w:val="center"/>
          </w:tcPr>
          <w:p w14:paraId="05ACD4EC" w14:textId="77777777" w:rsidR="00C239B5" w:rsidRPr="00BD11B7" w:rsidRDefault="00C239B5" w:rsidP="005D0584">
            <w:pPr>
              <w:jc w:val="center"/>
              <w:rPr>
                <w:color w:val="000000"/>
                <w:sz w:val="22"/>
                <w:szCs w:val="22"/>
              </w:rPr>
            </w:pPr>
            <w:r w:rsidRPr="00BD11B7">
              <w:rPr>
                <w:b/>
                <w:bCs/>
                <w:color w:val="000000"/>
                <w:sz w:val="22"/>
                <w:szCs w:val="22"/>
              </w:rPr>
              <w:t>-3,7</w:t>
            </w:r>
          </w:p>
        </w:tc>
        <w:tc>
          <w:tcPr>
            <w:tcW w:w="863" w:type="pct"/>
            <w:shd w:val="clear" w:color="auto" w:fill="D9D9D9" w:themeFill="background1" w:themeFillShade="D9"/>
            <w:vAlign w:val="center"/>
          </w:tcPr>
          <w:p w14:paraId="527107CC" w14:textId="77777777" w:rsidR="00C239B5" w:rsidRPr="00BD11B7" w:rsidRDefault="00C239B5" w:rsidP="005D0584">
            <w:pPr>
              <w:jc w:val="center"/>
              <w:rPr>
                <w:color w:val="000000"/>
                <w:sz w:val="22"/>
                <w:szCs w:val="22"/>
              </w:rPr>
            </w:pPr>
            <w:r w:rsidRPr="00BD11B7">
              <w:rPr>
                <w:color w:val="000000"/>
                <w:sz w:val="22"/>
                <w:szCs w:val="22"/>
              </w:rPr>
              <w:t>38,2%</w:t>
            </w:r>
          </w:p>
        </w:tc>
      </w:tr>
      <w:tr w:rsidR="00C239B5" w:rsidRPr="00BD11B7" w14:paraId="49F492C5" w14:textId="77777777" w:rsidTr="00C96E1D">
        <w:trPr>
          <w:trHeight w:val="20"/>
        </w:trPr>
        <w:tc>
          <w:tcPr>
            <w:tcW w:w="2188" w:type="pct"/>
            <w:shd w:val="clear" w:color="auto" w:fill="auto"/>
            <w:vAlign w:val="center"/>
            <w:hideMark/>
          </w:tcPr>
          <w:p w14:paraId="535507D8" w14:textId="77777777" w:rsidR="00C239B5" w:rsidRPr="00BD11B7" w:rsidRDefault="00C239B5" w:rsidP="005D0584">
            <w:pPr>
              <w:jc w:val="right"/>
              <w:rPr>
                <w:i/>
                <w:iCs/>
                <w:sz w:val="22"/>
                <w:szCs w:val="22"/>
              </w:rPr>
            </w:pPr>
            <w:r w:rsidRPr="00BD11B7">
              <w:rPr>
                <w:i/>
                <w:iCs/>
                <w:sz w:val="22"/>
                <w:szCs w:val="22"/>
              </w:rPr>
              <w:t>Darbuotojų darbo užmokestis</w:t>
            </w:r>
          </w:p>
        </w:tc>
        <w:tc>
          <w:tcPr>
            <w:tcW w:w="668" w:type="pct"/>
            <w:shd w:val="clear" w:color="auto" w:fill="auto"/>
            <w:noWrap/>
            <w:vAlign w:val="center"/>
            <w:hideMark/>
          </w:tcPr>
          <w:p w14:paraId="001AC15D" w14:textId="77777777" w:rsidR="00C239B5" w:rsidRPr="00BD11B7" w:rsidRDefault="00C239B5" w:rsidP="005D0584">
            <w:pPr>
              <w:jc w:val="center"/>
              <w:rPr>
                <w:sz w:val="22"/>
                <w:szCs w:val="22"/>
              </w:rPr>
            </w:pPr>
            <w:r w:rsidRPr="00BD11B7">
              <w:rPr>
                <w:sz w:val="22"/>
                <w:szCs w:val="22"/>
              </w:rPr>
              <w:t>340,4</w:t>
            </w:r>
          </w:p>
        </w:tc>
        <w:tc>
          <w:tcPr>
            <w:tcW w:w="668" w:type="pct"/>
            <w:shd w:val="clear" w:color="auto" w:fill="auto"/>
            <w:noWrap/>
            <w:vAlign w:val="center"/>
            <w:hideMark/>
          </w:tcPr>
          <w:p w14:paraId="1D78C2BC" w14:textId="77777777" w:rsidR="00C239B5" w:rsidRPr="00BD11B7" w:rsidRDefault="00C239B5" w:rsidP="005D0584">
            <w:pPr>
              <w:jc w:val="center"/>
              <w:rPr>
                <w:sz w:val="22"/>
                <w:szCs w:val="22"/>
              </w:rPr>
            </w:pPr>
            <w:r w:rsidRPr="00BD11B7">
              <w:rPr>
                <w:sz w:val="22"/>
                <w:szCs w:val="22"/>
              </w:rPr>
              <w:t>325,6</w:t>
            </w:r>
          </w:p>
        </w:tc>
        <w:tc>
          <w:tcPr>
            <w:tcW w:w="613" w:type="pct"/>
            <w:shd w:val="clear" w:color="auto" w:fill="auto"/>
            <w:vAlign w:val="center"/>
            <w:hideMark/>
          </w:tcPr>
          <w:p w14:paraId="3CD377BF" w14:textId="77777777" w:rsidR="00C239B5" w:rsidRPr="00BD11B7" w:rsidRDefault="00C239B5" w:rsidP="005D0584">
            <w:pPr>
              <w:jc w:val="center"/>
              <w:rPr>
                <w:b/>
                <w:bCs/>
                <w:color w:val="000000"/>
                <w:sz w:val="22"/>
                <w:szCs w:val="22"/>
              </w:rPr>
            </w:pPr>
            <w:r w:rsidRPr="00BD11B7">
              <w:rPr>
                <w:b/>
                <w:bCs/>
                <w:color w:val="000000"/>
                <w:sz w:val="22"/>
                <w:szCs w:val="22"/>
              </w:rPr>
              <w:t>-14,8</w:t>
            </w:r>
          </w:p>
        </w:tc>
        <w:tc>
          <w:tcPr>
            <w:tcW w:w="863" w:type="pct"/>
            <w:shd w:val="clear" w:color="auto" w:fill="auto"/>
            <w:vAlign w:val="center"/>
            <w:hideMark/>
          </w:tcPr>
          <w:p w14:paraId="17A5AD43" w14:textId="77777777" w:rsidR="00C239B5" w:rsidRPr="00BD11B7" w:rsidRDefault="00C239B5" w:rsidP="005D0584">
            <w:pPr>
              <w:jc w:val="center"/>
              <w:rPr>
                <w:color w:val="000000"/>
                <w:sz w:val="22"/>
                <w:szCs w:val="22"/>
              </w:rPr>
            </w:pPr>
            <w:r w:rsidRPr="00BD11B7">
              <w:rPr>
                <w:color w:val="000000"/>
                <w:sz w:val="22"/>
                <w:szCs w:val="22"/>
              </w:rPr>
              <w:t>21,5%</w:t>
            </w:r>
          </w:p>
        </w:tc>
      </w:tr>
      <w:tr w:rsidR="00C239B5" w:rsidRPr="00BD11B7" w14:paraId="0F740A51" w14:textId="77777777" w:rsidTr="00C96E1D">
        <w:trPr>
          <w:trHeight w:val="20"/>
        </w:trPr>
        <w:tc>
          <w:tcPr>
            <w:tcW w:w="2188" w:type="pct"/>
            <w:shd w:val="clear" w:color="auto" w:fill="auto"/>
            <w:vAlign w:val="center"/>
            <w:hideMark/>
          </w:tcPr>
          <w:p w14:paraId="46AF6895" w14:textId="77777777" w:rsidR="00C239B5" w:rsidRPr="00BD11B7" w:rsidRDefault="00C239B5" w:rsidP="005D0584">
            <w:pPr>
              <w:jc w:val="right"/>
              <w:rPr>
                <w:i/>
                <w:iCs/>
                <w:sz w:val="22"/>
                <w:szCs w:val="22"/>
              </w:rPr>
            </w:pPr>
            <w:r w:rsidRPr="00BD11B7">
              <w:rPr>
                <w:i/>
                <w:iCs/>
                <w:sz w:val="22"/>
                <w:szCs w:val="22"/>
              </w:rPr>
              <w:t>Sodros mokestis</w:t>
            </w:r>
          </w:p>
        </w:tc>
        <w:tc>
          <w:tcPr>
            <w:tcW w:w="668" w:type="pct"/>
            <w:shd w:val="clear" w:color="auto" w:fill="auto"/>
            <w:noWrap/>
            <w:vAlign w:val="center"/>
            <w:hideMark/>
          </w:tcPr>
          <w:p w14:paraId="524BEDE0" w14:textId="77777777" w:rsidR="00C239B5" w:rsidRPr="00BD11B7" w:rsidRDefault="00C239B5" w:rsidP="005D0584">
            <w:pPr>
              <w:jc w:val="center"/>
              <w:rPr>
                <w:sz w:val="22"/>
                <w:szCs w:val="22"/>
              </w:rPr>
            </w:pPr>
            <w:r w:rsidRPr="00BD11B7">
              <w:rPr>
                <w:sz w:val="22"/>
                <w:szCs w:val="22"/>
              </w:rPr>
              <w:t>6,5</w:t>
            </w:r>
          </w:p>
        </w:tc>
        <w:tc>
          <w:tcPr>
            <w:tcW w:w="668" w:type="pct"/>
            <w:shd w:val="clear" w:color="auto" w:fill="auto"/>
            <w:noWrap/>
            <w:vAlign w:val="center"/>
            <w:hideMark/>
          </w:tcPr>
          <w:p w14:paraId="45F18ABC" w14:textId="77777777" w:rsidR="00C239B5" w:rsidRPr="00BD11B7" w:rsidRDefault="00C239B5" w:rsidP="005D0584">
            <w:pPr>
              <w:jc w:val="center"/>
              <w:rPr>
                <w:sz w:val="22"/>
                <w:szCs w:val="22"/>
              </w:rPr>
            </w:pPr>
            <w:r w:rsidRPr="00BD11B7">
              <w:rPr>
                <w:sz w:val="22"/>
                <w:szCs w:val="22"/>
              </w:rPr>
              <w:t>6,0</w:t>
            </w:r>
          </w:p>
        </w:tc>
        <w:tc>
          <w:tcPr>
            <w:tcW w:w="613" w:type="pct"/>
            <w:shd w:val="clear" w:color="auto" w:fill="auto"/>
            <w:vAlign w:val="center"/>
            <w:hideMark/>
          </w:tcPr>
          <w:p w14:paraId="5E641866" w14:textId="1C6311C6" w:rsidR="00C239B5" w:rsidRPr="00BD11B7" w:rsidRDefault="00C239B5" w:rsidP="005D0584">
            <w:pPr>
              <w:jc w:val="center"/>
              <w:rPr>
                <w:b/>
                <w:bCs/>
                <w:color w:val="000000"/>
                <w:sz w:val="22"/>
                <w:szCs w:val="22"/>
              </w:rPr>
            </w:pPr>
            <w:r w:rsidRPr="00BD11B7">
              <w:rPr>
                <w:b/>
                <w:bCs/>
                <w:color w:val="000000"/>
                <w:sz w:val="22"/>
                <w:szCs w:val="22"/>
              </w:rPr>
              <w:t>-0,</w:t>
            </w:r>
            <w:r w:rsidR="00130CE8" w:rsidRPr="00BD11B7">
              <w:rPr>
                <w:b/>
                <w:bCs/>
                <w:color w:val="000000"/>
                <w:sz w:val="22"/>
                <w:szCs w:val="22"/>
              </w:rPr>
              <w:t>5</w:t>
            </w:r>
          </w:p>
        </w:tc>
        <w:tc>
          <w:tcPr>
            <w:tcW w:w="863" w:type="pct"/>
            <w:shd w:val="clear" w:color="auto" w:fill="auto"/>
            <w:vAlign w:val="center"/>
            <w:hideMark/>
          </w:tcPr>
          <w:p w14:paraId="4108F38C" w14:textId="77777777" w:rsidR="00C239B5" w:rsidRPr="00BD11B7" w:rsidRDefault="00C239B5" w:rsidP="005D0584">
            <w:pPr>
              <w:jc w:val="center"/>
              <w:rPr>
                <w:color w:val="000000"/>
                <w:sz w:val="22"/>
                <w:szCs w:val="22"/>
              </w:rPr>
            </w:pPr>
            <w:r w:rsidRPr="00BD11B7">
              <w:rPr>
                <w:color w:val="000000"/>
                <w:sz w:val="22"/>
                <w:szCs w:val="22"/>
              </w:rPr>
              <w:t>0,4%</w:t>
            </w:r>
          </w:p>
        </w:tc>
      </w:tr>
      <w:tr w:rsidR="00C239B5" w:rsidRPr="00BD11B7" w14:paraId="05285919" w14:textId="77777777" w:rsidTr="00C96E1D">
        <w:trPr>
          <w:trHeight w:val="20"/>
        </w:trPr>
        <w:tc>
          <w:tcPr>
            <w:tcW w:w="2188" w:type="pct"/>
            <w:shd w:val="clear" w:color="auto" w:fill="auto"/>
            <w:vAlign w:val="center"/>
            <w:hideMark/>
          </w:tcPr>
          <w:p w14:paraId="71BC91B3" w14:textId="77777777" w:rsidR="00C239B5" w:rsidRPr="00BD11B7" w:rsidRDefault="00C239B5" w:rsidP="005D0584">
            <w:pPr>
              <w:jc w:val="right"/>
              <w:rPr>
                <w:i/>
                <w:iCs/>
                <w:sz w:val="22"/>
                <w:szCs w:val="22"/>
              </w:rPr>
            </w:pPr>
            <w:r w:rsidRPr="00BD11B7">
              <w:rPr>
                <w:i/>
                <w:iCs/>
                <w:sz w:val="22"/>
                <w:szCs w:val="22"/>
              </w:rPr>
              <w:t>Veiklos mokesčiai</w:t>
            </w:r>
          </w:p>
        </w:tc>
        <w:tc>
          <w:tcPr>
            <w:tcW w:w="668" w:type="pct"/>
            <w:shd w:val="clear" w:color="auto" w:fill="auto"/>
            <w:noWrap/>
            <w:vAlign w:val="center"/>
            <w:hideMark/>
          </w:tcPr>
          <w:p w14:paraId="6A2E7CC8" w14:textId="77777777" w:rsidR="00C239B5" w:rsidRPr="00BD11B7" w:rsidRDefault="00C239B5" w:rsidP="005D0584">
            <w:pPr>
              <w:jc w:val="center"/>
              <w:rPr>
                <w:sz w:val="22"/>
                <w:szCs w:val="22"/>
              </w:rPr>
            </w:pPr>
            <w:r w:rsidRPr="00BD11B7">
              <w:rPr>
                <w:sz w:val="22"/>
                <w:szCs w:val="22"/>
              </w:rPr>
              <w:t>67,6</w:t>
            </w:r>
          </w:p>
        </w:tc>
        <w:tc>
          <w:tcPr>
            <w:tcW w:w="668" w:type="pct"/>
            <w:shd w:val="clear" w:color="auto" w:fill="auto"/>
            <w:noWrap/>
            <w:vAlign w:val="center"/>
            <w:hideMark/>
          </w:tcPr>
          <w:p w14:paraId="1475EF22" w14:textId="77777777" w:rsidR="00C239B5" w:rsidRPr="00BD11B7" w:rsidRDefault="00C239B5" w:rsidP="005D0584">
            <w:pPr>
              <w:jc w:val="center"/>
              <w:rPr>
                <w:sz w:val="22"/>
                <w:szCs w:val="22"/>
              </w:rPr>
            </w:pPr>
            <w:r w:rsidRPr="00BD11B7">
              <w:rPr>
                <w:sz w:val="22"/>
                <w:szCs w:val="22"/>
              </w:rPr>
              <w:t>68,9</w:t>
            </w:r>
          </w:p>
        </w:tc>
        <w:tc>
          <w:tcPr>
            <w:tcW w:w="613" w:type="pct"/>
            <w:shd w:val="clear" w:color="auto" w:fill="auto"/>
            <w:vAlign w:val="center"/>
            <w:hideMark/>
          </w:tcPr>
          <w:p w14:paraId="0B63A31A" w14:textId="77777777" w:rsidR="00C239B5" w:rsidRPr="00BD11B7" w:rsidRDefault="00C239B5" w:rsidP="005D0584">
            <w:pPr>
              <w:jc w:val="center"/>
              <w:rPr>
                <w:b/>
                <w:bCs/>
                <w:color w:val="000000"/>
                <w:sz w:val="22"/>
                <w:szCs w:val="22"/>
              </w:rPr>
            </w:pPr>
            <w:r w:rsidRPr="00BD11B7">
              <w:rPr>
                <w:b/>
                <w:bCs/>
                <w:color w:val="000000"/>
                <w:sz w:val="22"/>
                <w:szCs w:val="22"/>
              </w:rPr>
              <w:t>1,3</w:t>
            </w:r>
          </w:p>
        </w:tc>
        <w:tc>
          <w:tcPr>
            <w:tcW w:w="863" w:type="pct"/>
            <w:shd w:val="clear" w:color="auto" w:fill="auto"/>
            <w:vAlign w:val="center"/>
            <w:hideMark/>
          </w:tcPr>
          <w:p w14:paraId="0874D552" w14:textId="77777777" w:rsidR="00C239B5" w:rsidRPr="00BD11B7" w:rsidRDefault="00C239B5" w:rsidP="005D0584">
            <w:pPr>
              <w:jc w:val="center"/>
              <w:rPr>
                <w:color w:val="000000"/>
                <w:sz w:val="22"/>
                <w:szCs w:val="22"/>
              </w:rPr>
            </w:pPr>
            <w:r w:rsidRPr="00BD11B7">
              <w:rPr>
                <w:color w:val="000000"/>
                <w:sz w:val="22"/>
                <w:szCs w:val="22"/>
              </w:rPr>
              <w:t>4,5%</w:t>
            </w:r>
          </w:p>
        </w:tc>
      </w:tr>
      <w:tr w:rsidR="00C239B5" w:rsidRPr="00BD11B7" w14:paraId="761D71F8" w14:textId="77777777" w:rsidTr="00C96E1D">
        <w:trPr>
          <w:trHeight w:val="20"/>
        </w:trPr>
        <w:tc>
          <w:tcPr>
            <w:tcW w:w="2188" w:type="pct"/>
            <w:shd w:val="clear" w:color="auto" w:fill="auto"/>
            <w:vAlign w:val="center"/>
            <w:hideMark/>
          </w:tcPr>
          <w:p w14:paraId="77EED14C" w14:textId="77777777" w:rsidR="00C239B5" w:rsidRPr="00BD11B7" w:rsidRDefault="00C239B5" w:rsidP="005D0584">
            <w:pPr>
              <w:jc w:val="right"/>
              <w:rPr>
                <w:i/>
                <w:iCs/>
                <w:sz w:val="22"/>
                <w:szCs w:val="22"/>
              </w:rPr>
            </w:pPr>
            <w:r w:rsidRPr="00BD11B7">
              <w:rPr>
                <w:i/>
                <w:iCs/>
                <w:sz w:val="22"/>
                <w:szCs w:val="22"/>
              </w:rPr>
              <w:t>Transporto priemonių remonto ir eksploatacijos sąnaudos</w:t>
            </w:r>
          </w:p>
        </w:tc>
        <w:tc>
          <w:tcPr>
            <w:tcW w:w="668" w:type="pct"/>
            <w:shd w:val="clear" w:color="auto" w:fill="auto"/>
            <w:noWrap/>
            <w:vAlign w:val="center"/>
            <w:hideMark/>
          </w:tcPr>
          <w:p w14:paraId="1FE039D0" w14:textId="77777777" w:rsidR="00C239B5" w:rsidRPr="00BD11B7" w:rsidRDefault="00C239B5" w:rsidP="005D0584">
            <w:pPr>
              <w:jc w:val="center"/>
              <w:rPr>
                <w:sz w:val="22"/>
                <w:szCs w:val="22"/>
              </w:rPr>
            </w:pPr>
            <w:r w:rsidRPr="00BD11B7">
              <w:rPr>
                <w:sz w:val="22"/>
                <w:szCs w:val="22"/>
              </w:rPr>
              <w:t>69,3</w:t>
            </w:r>
          </w:p>
        </w:tc>
        <w:tc>
          <w:tcPr>
            <w:tcW w:w="668" w:type="pct"/>
            <w:shd w:val="clear" w:color="auto" w:fill="auto"/>
            <w:noWrap/>
            <w:vAlign w:val="center"/>
            <w:hideMark/>
          </w:tcPr>
          <w:p w14:paraId="781694EF" w14:textId="77777777" w:rsidR="00C239B5" w:rsidRPr="00BD11B7" w:rsidRDefault="00C239B5" w:rsidP="005D0584">
            <w:pPr>
              <w:jc w:val="center"/>
              <w:rPr>
                <w:sz w:val="22"/>
                <w:szCs w:val="22"/>
              </w:rPr>
            </w:pPr>
            <w:r w:rsidRPr="00BD11B7">
              <w:rPr>
                <w:sz w:val="22"/>
                <w:szCs w:val="22"/>
              </w:rPr>
              <w:t>66,6</w:t>
            </w:r>
          </w:p>
        </w:tc>
        <w:tc>
          <w:tcPr>
            <w:tcW w:w="613" w:type="pct"/>
            <w:shd w:val="clear" w:color="auto" w:fill="auto"/>
            <w:vAlign w:val="center"/>
            <w:hideMark/>
          </w:tcPr>
          <w:p w14:paraId="155C93C1" w14:textId="77777777" w:rsidR="00C239B5" w:rsidRPr="00BD11B7" w:rsidRDefault="00C239B5" w:rsidP="005D0584">
            <w:pPr>
              <w:jc w:val="center"/>
              <w:rPr>
                <w:b/>
                <w:bCs/>
                <w:color w:val="000000"/>
                <w:sz w:val="22"/>
                <w:szCs w:val="22"/>
              </w:rPr>
            </w:pPr>
            <w:r w:rsidRPr="00BD11B7">
              <w:rPr>
                <w:b/>
                <w:bCs/>
                <w:color w:val="000000"/>
                <w:sz w:val="22"/>
                <w:szCs w:val="22"/>
              </w:rPr>
              <w:t>-2,7</w:t>
            </w:r>
          </w:p>
        </w:tc>
        <w:tc>
          <w:tcPr>
            <w:tcW w:w="863" w:type="pct"/>
            <w:shd w:val="clear" w:color="auto" w:fill="auto"/>
            <w:vAlign w:val="center"/>
            <w:hideMark/>
          </w:tcPr>
          <w:p w14:paraId="1B9D2191" w14:textId="77777777" w:rsidR="00C239B5" w:rsidRPr="00BD11B7" w:rsidRDefault="00C239B5" w:rsidP="005D0584">
            <w:pPr>
              <w:jc w:val="center"/>
              <w:rPr>
                <w:color w:val="000000"/>
                <w:sz w:val="22"/>
                <w:szCs w:val="22"/>
              </w:rPr>
            </w:pPr>
            <w:r w:rsidRPr="00BD11B7">
              <w:rPr>
                <w:color w:val="000000"/>
                <w:sz w:val="22"/>
                <w:szCs w:val="22"/>
              </w:rPr>
              <w:t>4,4%</w:t>
            </w:r>
          </w:p>
        </w:tc>
      </w:tr>
      <w:tr w:rsidR="00C239B5" w:rsidRPr="00BD11B7" w14:paraId="2209345A" w14:textId="77777777" w:rsidTr="00C96E1D">
        <w:trPr>
          <w:trHeight w:val="20"/>
        </w:trPr>
        <w:tc>
          <w:tcPr>
            <w:tcW w:w="2188" w:type="pct"/>
            <w:shd w:val="clear" w:color="auto" w:fill="auto"/>
            <w:vAlign w:val="center"/>
            <w:hideMark/>
          </w:tcPr>
          <w:p w14:paraId="62AA1D12" w14:textId="77777777" w:rsidR="00C239B5" w:rsidRPr="00BD11B7" w:rsidRDefault="00C239B5" w:rsidP="005D0584">
            <w:pPr>
              <w:jc w:val="right"/>
              <w:rPr>
                <w:i/>
                <w:iCs/>
                <w:sz w:val="22"/>
                <w:szCs w:val="22"/>
              </w:rPr>
            </w:pPr>
            <w:r w:rsidRPr="00BD11B7">
              <w:rPr>
                <w:i/>
                <w:iCs/>
                <w:sz w:val="22"/>
                <w:szCs w:val="22"/>
              </w:rPr>
              <w:t>Mokesčių surinkimo sąnaudos</w:t>
            </w:r>
          </w:p>
        </w:tc>
        <w:tc>
          <w:tcPr>
            <w:tcW w:w="668" w:type="pct"/>
            <w:shd w:val="clear" w:color="auto" w:fill="auto"/>
            <w:noWrap/>
            <w:vAlign w:val="center"/>
            <w:hideMark/>
          </w:tcPr>
          <w:p w14:paraId="332A1D9F" w14:textId="77777777" w:rsidR="00C239B5" w:rsidRPr="00BD11B7" w:rsidRDefault="00C239B5" w:rsidP="005D0584">
            <w:pPr>
              <w:jc w:val="center"/>
              <w:rPr>
                <w:sz w:val="22"/>
                <w:szCs w:val="22"/>
              </w:rPr>
            </w:pPr>
            <w:r w:rsidRPr="00BD11B7">
              <w:rPr>
                <w:sz w:val="22"/>
                <w:szCs w:val="22"/>
              </w:rPr>
              <w:t>10,5</w:t>
            </w:r>
          </w:p>
        </w:tc>
        <w:tc>
          <w:tcPr>
            <w:tcW w:w="668" w:type="pct"/>
            <w:shd w:val="clear" w:color="auto" w:fill="auto"/>
            <w:noWrap/>
            <w:vAlign w:val="center"/>
            <w:hideMark/>
          </w:tcPr>
          <w:p w14:paraId="71BF2DAE" w14:textId="77777777" w:rsidR="00C239B5" w:rsidRPr="00BD11B7" w:rsidRDefault="00C239B5" w:rsidP="005D0584">
            <w:pPr>
              <w:jc w:val="center"/>
              <w:rPr>
                <w:sz w:val="22"/>
                <w:szCs w:val="22"/>
              </w:rPr>
            </w:pPr>
            <w:r w:rsidRPr="00BD11B7">
              <w:rPr>
                <w:sz w:val="22"/>
                <w:szCs w:val="22"/>
              </w:rPr>
              <w:t>11,4</w:t>
            </w:r>
          </w:p>
        </w:tc>
        <w:tc>
          <w:tcPr>
            <w:tcW w:w="613" w:type="pct"/>
            <w:shd w:val="clear" w:color="auto" w:fill="auto"/>
            <w:vAlign w:val="center"/>
            <w:hideMark/>
          </w:tcPr>
          <w:p w14:paraId="4E487302" w14:textId="77777777" w:rsidR="00C239B5" w:rsidRPr="00BD11B7" w:rsidRDefault="00C239B5" w:rsidP="005D0584">
            <w:pPr>
              <w:jc w:val="center"/>
              <w:rPr>
                <w:b/>
                <w:bCs/>
                <w:color w:val="000000"/>
                <w:sz w:val="22"/>
                <w:szCs w:val="22"/>
              </w:rPr>
            </w:pPr>
            <w:r w:rsidRPr="00BD11B7">
              <w:rPr>
                <w:b/>
                <w:bCs/>
                <w:color w:val="000000"/>
                <w:sz w:val="22"/>
                <w:szCs w:val="22"/>
              </w:rPr>
              <w:t>1,0</w:t>
            </w:r>
          </w:p>
        </w:tc>
        <w:tc>
          <w:tcPr>
            <w:tcW w:w="863" w:type="pct"/>
            <w:shd w:val="clear" w:color="auto" w:fill="auto"/>
            <w:vAlign w:val="center"/>
            <w:hideMark/>
          </w:tcPr>
          <w:p w14:paraId="4C70E4E0" w14:textId="77777777" w:rsidR="00C239B5" w:rsidRPr="00BD11B7" w:rsidRDefault="00C239B5" w:rsidP="005D0584">
            <w:pPr>
              <w:jc w:val="center"/>
              <w:rPr>
                <w:color w:val="000000"/>
                <w:sz w:val="22"/>
                <w:szCs w:val="22"/>
              </w:rPr>
            </w:pPr>
            <w:r w:rsidRPr="00BD11B7">
              <w:rPr>
                <w:color w:val="000000"/>
                <w:sz w:val="22"/>
                <w:szCs w:val="22"/>
              </w:rPr>
              <w:t>0,8%</w:t>
            </w:r>
          </w:p>
        </w:tc>
      </w:tr>
      <w:tr w:rsidR="00C239B5" w:rsidRPr="00BD11B7" w14:paraId="76E90E38" w14:textId="77777777" w:rsidTr="00C96E1D">
        <w:trPr>
          <w:trHeight w:val="20"/>
        </w:trPr>
        <w:tc>
          <w:tcPr>
            <w:tcW w:w="2188" w:type="pct"/>
            <w:shd w:val="clear" w:color="auto" w:fill="auto"/>
            <w:vAlign w:val="center"/>
            <w:hideMark/>
          </w:tcPr>
          <w:p w14:paraId="562A2567" w14:textId="77777777" w:rsidR="00C239B5" w:rsidRPr="00BD11B7" w:rsidRDefault="00C239B5" w:rsidP="005D0584">
            <w:pPr>
              <w:jc w:val="right"/>
              <w:rPr>
                <w:i/>
                <w:iCs/>
                <w:sz w:val="22"/>
                <w:szCs w:val="22"/>
              </w:rPr>
            </w:pPr>
            <w:r w:rsidRPr="00BD11B7">
              <w:rPr>
                <w:i/>
                <w:iCs/>
                <w:sz w:val="22"/>
                <w:szCs w:val="22"/>
              </w:rPr>
              <w:t>Sąskaitų išrašymo sąnaudos</w:t>
            </w:r>
          </w:p>
        </w:tc>
        <w:tc>
          <w:tcPr>
            <w:tcW w:w="668" w:type="pct"/>
            <w:shd w:val="clear" w:color="auto" w:fill="auto"/>
            <w:noWrap/>
            <w:vAlign w:val="center"/>
            <w:hideMark/>
          </w:tcPr>
          <w:p w14:paraId="29E9CFEA" w14:textId="77777777" w:rsidR="00C239B5" w:rsidRPr="00BD11B7" w:rsidRDefault="00C239B5" w:rsidP="005D0584">
            <w:pPr>
              <w:jc w:val="center"/>
              <w:rPr>
                <w:sz w:val="22"/>
                <w:szCs w:val="22"/>
              </w:rPr>
            </w:pPr>
            <w:r w:rsidRPr="00BD11B7">
              <w:rPr>
                <w:sz w:val="22"/>
                <w:szCs w:val="22"/>
              </w:rPr>
              <w:t>11,2</w:t>
            </w:r>
          </w:p>
        </w:tc>
        <w:tc>
          <w:tcPr>
            <w:tcW w:w="668" w:type="pct"/>
            <w:shd w:val="clear" w:color="auto" w:fill="auto"/>
            <w:noWrap/>
            <w:vAlign w:val="center"/>
            <w:hideMark/>
          </w:tcPr>
          <w:p w14:paraId="09DA0247" w14:textId="77777777" w:rsidR="00C239B5" w:rsidRPr="00BD11B7" w:rsidRDefault="00C239B5" w:rsidP="005D0584">
            <w:pPr>
              <w:jc w:val="center"/>
              <w:rPr>
                <w:sz w:val="22"/>
                <w:szCs w:val="22"/>
              </w:rPr>
            </w:pPr>
            <w:r w:rsidRPr="00BD11B7">
              <w:rPr>
                <w:sz w:val="22"/>
                <w:szCs w:val="22"/>
              </w:rPr>
              <w:t>11,7</w:t>
            </w:r>
          </w:p>
        </w:tc>
        <w:tc>
          <w:tcPr>
            <w:tcW w:w="613" w:type="pct"/>
            <w:shd w:val="clear" w:color="auto" w:fill="auto"/>
            <w:vAlign w:val="center"/>
            <w:hideMark/>
          </w:tcPr>
          <w:p w14:paraId="0B960F19" w14:textId="77777777" w:rsidR="00C239B5" w:rsidRPr="00BD11B7" w:rsidRDefault="00C239B5" w:rsidP="005D0584">
            <w:pPr>
              <w:jc w:val="center"/>
              <w:rPr>
                <w:b/>
                <w:bCs/>
                <w:color w:val="000000"/>
                <w:sz w:val="22"/>
                <w:szCs w:val="22"/>
              </w:rPr>
            </w:pPr>
            <w:r w:rsidRPr="00BD11B7">
              <w:rPr>
                <w:b/>
                <w:bCs/>
                <w:color w:val="000000"/>
                <w:sz w:val="22"/>
                <w:szCs w:val="22"/>
              </w:rPr>
              <w:t>0,5</w:t>
            </w:r>
          </w:p>
        </w:tc>
        <w:tc>
          <w:tcPr>
            <w:tcW w:w="863" w:type="pct"/>
            <w:shd w:val="clear" w:color="auto" w:fill="auto"/>
            <w:vAlign w:val="center"/>
            <w:hideMark/>
          </w:tcPr>
          <w:p w14:paraId="16CDF97E" w14:textId="77777777" w:rsidR="00C239B5" w:rsidRPr="00BD11B7" w:rsidRDefault="00C239B5" w:rsidP="005D0584">
            <w:pPr>
              <w:jc w:val="center"/>
              <w:rPr>
                <w:color w:val="000000"/>
                <w:sz w:val="22"/>
                <w:szCs w:val="22"/>
              </w:rPr>
            </w:pPr>
            <w:r w:rsidRPr="00BD11B7">
              <w:rPr>
                <w:color w:val="000000"/>
                <w:sz w:val="22"/>
                <w:szCs w:val="22"/>
              </w:rPr>
              <w:t>0,8%</w:t>
            </w:r>
          </w:p>
        </w:tc>
      </w:tr>
      <w:tr w:rsidR="00C239B5" w:rsidRPr="00BD11B7" w14:paraId="52A27BD5" w14:textId="77777777" w:rsidTr="00C96E1D">
        <w:trPr>
          <w:trHeight w:val="20"/>
        </w:trPr>
        <w:tc>
          <w:tcPr>
            <w:tcW w:w="2188" w:type="pct"/>
            <w:shd w:val="clear" w:color="auto" w:fill="auto"/>
            <w:vAlign w:val="center"/>
            <w:hideMark/>
          </w:tcPr>
          <w:p w14:paraId="65D36411" w14:textId="77777777" w:rsidR="00C239B5" w:rsidRPr="00BD11B7" w:rsidRDefault="00C239B5" w:rsidP="005D0584">
            <w:pPr>
              <w:jc w:val="right"/>
              <w:rPr>
                <w:i/>
                <w:iCs/>
                <w:sz w:val="22"/>
                <w:szCs w:val="22"/>
              </w:rPr>
            </w:pPr>
            <w:r w:rsidRPr="00BD11B7">
              <w:rPr>
                <w:i/>
                <w:iCs/>
                <w:sz w:val="22"/>
                <w:szCs w:val="22"/>
              </w:rPr>
              <w:t>Teisinės pagalbos sąnaudos</w:t>
            </w:r>
          </w:p>
        </w:tc>
        <w:tc>
          <w:tcPr>
            <w:tcW w:w="668" w:type="pct"/>
            <w:shd w:val="clear" w:color="auto" w:fill="auto"/>
            <w:noWrap/>
            <w:vAlign w:val="center"/>
            <w:hideMark/>
          </w:tcPr>
          <w:p w14:paraId="79B2C567" w14:textId="77777777" w:rsidR="00C239B5" w:rsidRPr="00BD11B7" w:rsidRDefault="00C239B5" w:rsidP="005D0584">
            <w:pPr>
              <w:jc w:val="center"/>
              <w:rPr>
                <w:sz w:val="22"/>
                <w:szCs w:val="22"/>
              </w:rPr>
            </w:pPr>
            <w:r w:rsidRPr="00BD11B7">
              <w:rPr>
                <w:sz w:val="22"/>
                <w:szCs w:val="22"/>
              </w:rPr>
              <w:t>0,9</w:t>
            </w:r>
          </w:p>
        </w:tc>
        <w:tc>
          <w:tcPr>
            <w:tcW w:w="668" w:type="pct"/>
            <w:shd w:val="clear" w:color="auto" w:fill="auto"/>
            <w:noWrap/>
            <w:vAlign w:val="center"/>
            <w:hideMark/>
          </w:tcPr>
          <w:p w14:paraId="5A4BE977" w14:textId="77777777" w:rsidR="00C239B5" w:rsidRPr="00BD11B7" w:rsidRDefault="00C239B5" w:rsidP="005D0584">
            <w:pPr>
              <w:jc w:val="center"/>
              <w:rPr>
                <w:sz w:val="22"/>
                <w:szCs w:val="22"/>
              </w:rPr>
            </w:pPr>
            <w:r w:rsidRPr="00BD11B7">
              <w:rPr>
                <w:sz w:val="22"/>
                <w:szCs w:val="22"/>
              </w:rPr>
              <w:t>4,9</w:t>
            </w:r>
          </w:p>
        </w:tc>
        <w:tc>
          <w:tcPr>
            <w:tcW w:w="613" w:type="pct"/>
            <w:shd w:val="clear" w:color="auto" w:fill="auto"/>
            <w:vAlign w:val="center"/>
            <w:hideMark/>
          </w:tcPr>
          <w:p w14:paraId="2D486D8C" w14:textId="77777777" w:rsidR="00C239B5" w:rsidRPr="00BD11B7" w:rsidRDefault="00C239B5" w:rsidP="005D0584">
            <w:pPr>
              <w:jc w:val="center"/>
              <w:rPr>
                <w:b/>
                <w:bCs/>
                <w:color w:val="000000"/>
                <w:sz w:val="22"/>
                <w:szCs w:val="22"/>
              </w:rPr>
            </w:pPr>
            <w:r w:rsidRPr="00BD11B7">
              <w:rPr>
                <w:b/>
                <w:bCs/>
                <w:color w:val="000000"/>
                <w:sz w:val="22"/>
                <w:szCs w:val="22"/>
              </w:rPr>
              <w:t>4,1</w:t>
            </w:r>
          </w:p>
        </w:tc>
        <w:tc>
          <w:tcPr>
            <w:tcW w:w="863" w:type="pct"/>
            <w:shd w:val="clear" w:color="auto" w:fill="auto"/>
            <w:vAlign w:val="center"/>
            <w:hideMark/>
          </w:tcPr>
          <w:p w14:paraId="4E9F5C3D" w14:textId="77777777" w:rsidR="00C239B5" w:rsidRPr="00BD11B7" w:rsidRDefault="00C239B5" w:rsidP="005D0584">
            <w:pPr>
              <w:jc w:val="center"/>
              <w:rPr>
                <w:color w:val="000000"/>
                <w:sz w:val="22"/>
                <w:szCs w:val="22"/>
              </w:rPr>
            </w:pPr>
            <w:r w:rsidRPr="00BD11B7">
              <w:rPr>
                <w:color w:val="000000"/>
                <w:sz w:val="22"/>
                <w:szCs w:val="22"/>
              </w:rPr>
              <w:t>0,3%</w:t>
            </w:r>
          </w:p>
        </w:tc>
      </w:tr>
      <w:tr w:rsidR="00C239B5" w:rsidRPr="00BD11B7" w14:paraId="331A0702" w14:textId="77777777" w:rsidTr="00C96E1D">
        <w:trPr>
          <w:trHeight w:val="20"/>
        </w:trPr>
        <w:tc>
          <w:tcPr>
            <w:tcW w:w="2188" w:type="pct"/>
            <w:shd w:val="clear" w:color="auto" w:fill="auto"/>
            <w:vAlign w:val="center"/>
            <w:hideMark/>
          </w:tcPr>
          <w:p w14:paraId="3E7574E5" w14:textId="77777777" w:rsidR="00C239B5" w:rsidRPr="00BD11B7" w:rsidRDefault="00C239B5" w:rsidP="005D0584">
            <w:pPr>
              <w:jc w:val="right"/>
              <w:rPr>
                <w:i/>
                <w:iCs/>
                <w:sz w:val="22"/>
                <w:szCs w:val="22"/>
              </w:rPr>
            </w:pPr>
            <w:r w:rsidRPr="00BD11B7">
              <w:rPr>
                <w:i/>
                <w:iCs/>
                <w:sz w:val="22"/>
                <w:szCs w:val="22"/>
              </w:rPr>
              <w:t>Kitos veiklos sąnaudos</w:t>
            </w:r>
          </w:p>
        </w:tc>
        <w:tc>
          <w:tcPr>
            <w:tcW w:w="668" w:type="pct"/>
            <w:shd w:val="clear" w:color="auto" w:fill="auto"/>
            <w:noWrap/>
            <w:vAlign w:val="center"/>
            <w:hideMark/>
          </w:tcPr>
          <w:p w14:paraId="3B1238DA" w14:textId="77777777" w:rsidR="00C239B5" w:rsidRPr="00BD11B7" w:rsidRDefault="00C239B5" w:rsidP="005D0584">
            <w:pPr>
              <w:jc w:val="center"/>
              <w:rPr>
                <w:sz w:val="22"/>
                <w:szCs w:val="22"/>
              </w:rPr>
            </w:pPr>
            <w:r w:rsidRPr="00BD11B7">
              <w:rPr>
                <w:sz w:val="22"/>
                <w:szCs w:val="22"/>
              </w:rPr>
              <w:t>76,3</w:t>
            </w:r>
          </w:p>
        </w:tc>
        <w:tc>
          <w:tcPr>
            <w:tcW w:w="668" w:type="pct"/>
            <w:shd w:val="clear" w:color="auto" w:fill="auto"/>
            <w:noWrap/>
            <w:vAlign w:val="center"/>
            <w:hideMark/>
          </w:tcPr>
          <w:p w14:paraId="451BDDDC" w14:textId="77777777" w:rsidR="00C239B5" w:rsidRPr="00BD11B7" w:rsidRDefault="00C239B5" w:rsidP="005D0584">
            <w:pPr>
              <w:jc w:val="center"/>
              <w:rPr>
                <w:sz w:val="22"/>
                <w:szCs w:val="22"/>
              </w:rPr>
            </w:pPr>
            <w:r w:rsidRPr="00BD11B7">
              <w:rPr>
                <w:sz w:val="22"/>
                <w:szCs w:val="22"/>
              </w:rPr>
              <w:t>83,7</w:t>
            </w:r>
          </w:p>
        </w:tc>
        <w:tc>
          <w:tcPr>
            <w:tcW w:w="613" w:type="pct"/>
            <w:shd w:val="clear" w:color="auto" w:fill="auto"/>
            <w:vAlign w:val="center"/>
            <w:hideMark/>
          </w:tcPr>
          <w:p w14:paraId="591B1285" w14:textId="77777777" w:rsidR="00C239B5" w:rsidRPr="00BD11B7" w:rsidRDefault="00C239B5" w:rsidP="005D0584">
            <w:pPr>
              <w:jc w:val="center"/>
              <w:rPr>
                <w:b/>
                <w:bCs/>
                <w:color w:val="000000"/>
                <w:sz w:val="22"/>
                <w:szCs w:val="22"/>
              </w:rPr>
            </w:pPr>
            <w:r w:rsidRPr="00BD11B7">
              <w:rPr>
                <w:b/>
                <w:bCs/>
                <w:color w:val="000000"/>
                <w:sz w:val="22"/>
                <w:szCs w:val="22"/>
              </w:rPr>
              <w:t>7,4</w:t>
            </w:r>
          </w:p>
        </w:tc>
        <w:tc>
          <w:tcPr>
            <w:tcW w:w="863" w:type="pct"/>
            <w:shd w:val="clear" w:color="auto" w:fill="auto"/>
            <w:vAlign w:val="center"/>
            <w:hideMark/>
          </w:tcPr>
          <w:p w14:paraId="7EA24ABC" w14:textId="77777777" w:rsidR="00C239B5" w:rsidRPr="00BD11B7" w:rsidRDefault="00C239B5" w:rsidP="005D0584">
            <w:pPr>
              <w:jc w:val="center"/>
              <w:rPr>
                <w:color w:val="000000"/>
                <w:sz w:val="22"/>
                <w:szCs w:val="22"/>
              </w:rPr>
            </w:pPr>
            <w:r w:rsidRPr="00BD11B7">
              <w:rPr>
                <w:color w:val="000000"/>
                <w:sz w:val="22"/>
                <w:szCs w:val="22"/>
              </w:rPr>
              <w:t>5,5%</w:t>
            </w:r>
          </w:p>
        </w:tc>
      </w:tr>
    </w:tbl>
    <w:p w14:paraId="088BA32F" w14:textId="5E1F2E40" w:rsidR="00C239B5" w:rsidRPr="00BD11B7" w:rsidRDefault="00C239B5" w:rsidP="005D0584">
      <w:pPr>
        <w:jc w:val="both"/>
      </w:pPr>
    </w:p>
    <w:p w14:paraId="6D3E3C5E" w14:textId="228CF126" w:rsidR="00171438" w:rsidRPr="00BD11B7" w:rsidRDefault="00171438" w:rsidP="0075220A">
      <w:pPr>
        <w:ind w:firstLine="567"/>
        <w:jc w:val="both"/>
      </w:pPr>
      <w:r w:rsidRPr="00BD11B7">
        <w:lastRenderedPageBreak/>
        <w:t xml:space="preserve">Veiklos sąnaudose daugiausiai sumažėjo darbuotojų darbo užmokesčio sąnaudos, kadangi </w:t>
      </w:r>
      <w:r w:rsidR="00354495" w:rsidRPr="00BD11B7">
        <w:t xml:space="preserve">buvo sumažintas etatų skaičius, atitinkamai mažėjo ir </w:t>
      </w:r>
      <w:r w:rsidR="00BD11B7">
        <w:t>S</w:t>
      </w:r>
      <w:r w:rsidR="00354495" w:rsidRPr="00BD11B7">
        <w:t xml:space="preserve">odros mokestis. </w:t>
      </w:r>
      <w:r w:rsidR="00C96E1D" w:rsidRPr="00BD11B7">
        <w:t xml:space="preserve">Kitos </w:t>
      </w:r>
      <w:r w:rsidR="00354495" w:rsidRPr="00BD11B7">
        <w:t>veiklos sąnaudos</w:t>
      </w:r>
      <w:r w:rsidR="00A50997" w:rsidRPr="00BD11B7">
        <w:t xml:space="preserve"> </w:t>
      </w:r>
      <w:r w:rsidR="00C96E1D" w:rsidRPr="00BD11B7">
        <w:t>(s</w:t>
      </w:r>
      <w:r w:rsidR="00511835" w:rsidRPr="00BD11B7">
        <w:t>kaitiklių patikros</w:t>
      </w:r>
      <w:r w:rsidR="00C96E1D" w:rsidRPr="00BD11B7">
        <w:t xml:space="preserve">, </w:t>
      </w:r>
      <w:r w:rsidR="00511835" w:rsidRPr="00BD11B7">
        <w:t xml:space="preserve">remonto sąnaudos </w:t>
      </w:r>
      <w:r w:rsidR="00C96E1D" w:rsidRPr="00BD11B7">
        <w:t xml:space="preserve">, bazinės kainos skaičiavimo, turto vertinimo ir </w:t>
      </w:r>
      <w:r w:rsidR="00A50997" w:rsidRPr="00BD11B7">
        <w:t>k</w:t>
      </w:r>
      <w:r w:rsidR="00C96E1D" w:rsidRPr="00BD11B7">
        <w:t xml:space="preserve">t.) išaugo 7,4 tūkst. Eur, kadangi buvo įsigytos turto vertinimo, interneto svetainės atnaujinimo ir konsultacinės paslaugos. </w:t>
      </w:r>
    </w:p>
    <w:p w14:paraId="6FFFF22D" w14:textId="77777777" w:rsidR="00C239B5" w:rsidRPr="00BD11B7" w:rsidRDefault="00C239B5" w:rsidP="005D0584"/>
    <w:p w14:paraId="48FA99B7" w14:textId="03A21961" w:rsidR="00C239B5" w:rsidRPr="00BD11B7" w:rsidRDefault="00C239B5" w:rsidP="0075220A">
      <w:pPr>
        <w:pStyle w:val="Caption"/>
        <w:keepNext/>
        <w:spacing w:after="0"/>
        <w:ind w:firstLine="567"/>
        <w:rPr>
          <w:rFonts w:ascii="Times New Roman" w:hAnsi="Times New Roman" w:cs="Times New Roman"/>
          <w:color w:val="auto"/>
          <w:sz w:val="24"/>
          <w:szCs w:val="24"/>
        </w:rPr>
      </w:pPr>
      <w:r w:rsidRPr="00BD11B7">
        <w:rPr>
          <w:rFonts w:ascii="Times New Roman" w:hAnsi="Times New Roman" w:cs="Times New Roman"/>
          <w:color w:val="auto"/>
          <w:sz w:val="24"/>
          <w:szCs w:val="24"/>
        </w:rPr>
        <w:t>3.</w:t>
      </w:r>
      <w:r w:rsidR="009473E6" w:rsidRPr="00BD11B7">
        <w:rPr>
          <w:rFonts w:ascii="Times New Roman" w:hAnsi="Times New Roman" w:cs="Times New Roman"/>
          <w:color w:val="auto"/>
          <w:sz w:val="24"/>
          <w:szCs w:val="24"/>
        </w:rPr>
        <w:t>3.</w:t>
      </w:r>
      <w:r w:rsidRPr="00BD11B7">
        <w:rPr>
          <w:rFonts w:ascii="Times New Roman" w:hAnsi="Times New Roman" w:cs="Times New Roman"/>
          <w:color w:val="auto"/>
          <w:sz w:val="24"/>
          <w:szCs w:val="24"/>
        </w:rPr>
        <w:t xml:space="preserve"> P</w:t>
      </w:r>
      <w:r w:rsidR="00F475C4" w:rsidRPr="00BD11B7">
        <w:rPr>
          <w:rFonts w:ascii="Times New Roman" w:hAnsi="Times New Roman" w:cs="Times New Roman"/>
          <w:color w:val="auto"/>
          <w:sz w:val="24"/>
          <w:szCs w:val="24"/>
        </w:rPr>
        <w:t>elnas</w:t>
      </w:r>
      <w:r w:rsidRPr="00BD11B7">
        <w:rPr>
          <w:rFonts w:ascii="Times New Roman" w:hAnsi="Times New Roman" w:cs="Times New Roman"/>
          <w:color w:val="auto"/>
          <w:sz w:val="24"/>
          <w:szCs w:val="24"/>
        </w:rPr>
        <w:t xml:space="preserve"> (</w:t>
      </w:r>
      <w:r w:rsidR="00F475C4" w:rsidRPr="00BD11B7">
        <w:rPr>
          <w:rFonts w:ascii="Times New Roman" w:hAnsi="Times New Roman" w:cs="Times New Roman"/>
          <w:color w:val="auto"/>
          <w:sz w:val="24"/>
          <w:szCs w:val="24"/>
        </w:rPr>
        <w:t>nuostoliai</w:t>
      </w:r>
      <w:r w:rsidRPr="00BD11B7">
        <w:rPr>
          <w:rFonts w:ascii="Times New Roman" w:hAnsi="Times New Roman" w:cs="Times New Roman"/>
          <w:color w:val="auto"/>
          <w:sz w:val="24"/>
          <w:szCs w:val="24"/>
        </w:rPr>
        <w:t>)</w:t>
      </w:r>
    </w:p>
    <w:p w14:paraId="50E7D493" w14:textId="77777777" w:rsidR="00C239B5" w:rsidRPr="00BD11B7" w:rsidRDefault="00C239B5" w:rsidP="005D0584"/>
    <w:p w14:paraId="68D2F619" w14:textId="11A55B66" w:rsidR="00C239B5" w:rsidRPr="00BD11B7" w:rsidRDefault="00C239B5" w:rsidP="0075220A">
      <w:pPr>
        <w:ind w:firstLine="567"/>
        <w:jc w:val="both"/>
      </w:pPr>
      <w:r w:rsidRPr="00BD11B7">
        <w:t>Nors 2020 metais bendrovės pajamos ir didėjo, tačiau patirtos sąnaudos viršijo uždirbtas pajamas, todėl bendrovė patyrė 109,0</w:t>
      </w:r>
      <w:r w:rsidR="00130CE8" w:rsidRPr="00BD11B7">
        <w:t>3</w:t>
      </w:r>
      <w:r w:rsidRPr="00BD11B7">
        <w:t xml:space="preserve"> tūkst. Eur nuostolį.  </w:t>
      </w:r>
    </w:p>
    <w:p w14:paraId="0038101A" w14:textId="66DD4694" w:rsidR="00C239B5" w:rsidRPr="00BD11B7" w:rsidRDefault="00C239B5" w:rsidP="0075220A">
      <w:pPr>
        <w:ind w:firstLine="567"/>
        <w:jc w:val="both"/>
      </w:pPr>
      <w:r w:rsidRPr="00BD11B7">
        <w:t>Tam įtaką padarė ilgalaikio turto nusidėvėjimas, taip pat didelę reikšmę turėjo padidėj</w:t>
      </w:r>
      <w:r w:rsidR="00130CE8" w:rsidRPr="00BD11B7">
        <w:t>ę</w:t>
      </w:r>
      <w:r w:rsidRPr="00BD11B7">
        <w:t>s elektros s</w:t>
      </w:r>
      <w:r w:rsidR="00130CE8" w:rsidRPr="00BD11B7">
        <w:t>unaudojimas</w:t>
      </w:r>
      <w:r w:rsidRPr="00BD11B7">
        <w:t xml:space="preserve"> ir elektros energijos perdavimo paslaugų kainos kilimas, kas sąnaudas padidino 18,3 tūkst. Eur. Vis dėl to daugiausiai reikšmės įmonės patirtiems nuostoliams turėjo nesuderintos naujos vandens tiekimo ir nuotekų tvarkymo paslaugų kainos. </w:t>
      </w:r>
    </w:p>
    <w:p w14:paraId="01CE61F5" w14:textId="77777777" w:rsidR="00C239B5" w:rsidRPr="00BD11B7" w:rsidRDefault="00C239B5" w:rsidP="005D0584">
      <w:pPr>
        <w:rPr>
          <w:lang w:eastAsia="en-US"/>
        </w:rPr>
      </w:pPr>
    </w:p>
    <w:p w14:paraId="6590A36F" w14:textId="77777777" w:rsidR="00C239B5" w:rsidRPr="00BD11B7" w:rsidRDefault="00C239B5" w:rsidP="005D0584">
      <w:pPr>
        <w:rPr>
          <w:b/>
          <w:sz w:val="28"/>
        </w:rPr>
      </w:pPr>
      <w:r w:rsidRPr="00BD11B7">
        <w:rPr>
          <w:noProof/>
        </w:rPr>
        <w:drawing>
          <wp:inline distT="0" distB="0" distL="0" distR="0" wp14:anchorId="5D3B3C56" wp14:editId="4486A089">
            <wp:extent cx="5556250" cy="2806700"/>
            <wp:effectExtent l="0" t="0" r="6350" b="12700"/>
            <wp:docPr id="44" name="Chart 44">
              <a:extLst xmlns:a="http://schemas.openxmlformats.org/drawingml/2006/main">
                <a:ext uri="{FF2B5EF4-FFF2-40B4-BE49-F238E27FC236}">
                  <a16:creationId xmlns:a16="http://schemas.microsoft.com/office/drawing/2014/main" id="{C8E626CE-8B2A-46D9-AD1E-AC94A05CE6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DAC0B6" w14:textId="77777777" w:rsidR="00C239B5" w:rsidRPr="00BD11B7" w:rsidRDefault="00C239B5" w:rsidP="005D0584">
      <w:pPr>
        <w:jc w:val="both"/>
        <w:rPr>
          <w:b/>
          <w:sz w:val="28"/>
        </w:rPr>
      </w:pPr>
    </w:p>
    <w:p w14:paraId="7B1FF981" w14:textId="40874D46" w:rsidR="00C239B5" w:rsidRPr="00BD11B7" w:rsidRDefault="00C239B5" w:rsidP="0075220A">
      <w:pPr>
        <w:ind w:firstLine="567"/>
        <w:jc w:val="both"/>
        <w:rPr>
          <w:bCs/>
          <w:color w:val="FF0000"/>
        </w:rPr>
      </w:pPr>
      <w:r w:rsidRPr="00BD11B7">
        <w:rPr>
          <w:bCs/>
        </w:rPr>
        <w:t xml:space="preserve">2018 m. pradžioje pradėtų taikyti naujai suderintų ir patvirtintų geriamojo vandens tiekimo ir sumažėjusių nuotekų tvarkymo paslaugų kainų įtaka įmonės pajamų mažėjimui akivaizdžiai atsispindi pateiktame </w:t>
      </w:r>
      <w:r w:rsidR="00F6425F" w:rsidRPr="00BD11B7">
        <w:rPr>
          <w:bCs/>
        </w:rPr>
        <w:t>grafike</w:t>
      </w:r>
      <w:r w:rsidRPr="00BD11B7">
        <w:rPr>
          <w:bCs/>
        </w:rPr>
        <w:t>. T</w:t>
      </w:r>
      <w:r w:rsidRPr="00BD11B7">
        <w:t xml:space="preserve">iek 2018, tiek 2019 m. įmonė negavo atitinkamai po 80 tūkst. Eur pajamų per metus, o 2020 metais – 94 tūkst. Eur. </w:t>
      </w:r>
    </w:p>
    <w:p w14:paraId="14B3BF94" w14:textId="77777777" w:rsidR="00C239B5" w:rsidRPr="00BD11B7" w:rsidRDefault="00C239B5" w:rsidP="0075220A">
      <w:pPr>
        <w:ind w:firstLine="567"/>
        <w:jc w:val="both"/>
        <w:rPr>
          <w:bCs/>
        </w:rPr>
      </w:pPr>
      <w:r w:rsidRPr="00BD11B7">
        <w:rPr>
          <w:bCs/>
        </w:rPr>
        <w:t xml:space="preserve">Geriamojo vandens tiekimo ir nuotekų tvarkymo paslaugų srityje taikomas sąnaudų susigrąžinimo principas reiškia, kad geriamojo vandens tiekimo ir nuotekų tvarkymo paslaugų kainos turi padengti būtinąsias sąnaudas, reikalingas geriamojo vandens tiekimo ir nuotekų tvarkymo paslaugoms teikti, ilgalaikiam geriamojo vandens tiekimo ir nuotekų tvarkymo infrastruktūros eksploatavimui, renovacijai ir plėtrai užtikrinti, abonentams ir vartotojams priimtinoms sąlygoms naudotis geriamuoju vandeniu ir gauti tinkamos kokybės nuotekų tvarkymo paslaugas sudaryti, taip pat aplinkos taršai mažinti ir vandens ištekliams racionaliai naudoti. </w:t>
      </w:r>
    </w:p>
    <w:p w14:paraId="4EC95207" w14:textId="7AD5121A" w:rsidR="00C239B5" w:rsidRPr="00BD11B7" w:rsidRDefault="00C239B5" w:rsidP="0075220A">
      <w:pPr>
        <w:ind w:firstLine="567"/>
        <w:jc w:val="both"/>
        <w:rPr>
          <w:bCs/>
        </w:rPr>
      </w:pPr>
      <w:r w:rsidRPr="00BD11B7">
        <w:rPr>
          <w:bCs/>
        </w:rPr>
        <w:t>Šiuo laikotarpiu taikomos paslaugų kainos, vadovaujantis VKEKK patvirtintomis geriamojo vandens tiekimo ir nuotekų tvarkymo paslaugų kainų nustatymo metodiką, buvo paskaičiuotos remiantis 2015 m. įmonės veiklos finansiniais rodikliais, kai darbo užmokesčio, kuro, elektros ir medžiagų kainos buvo gerokai žemesnės ir įmonės veiklos finansiniai rodikliai buvo teigiami. Tiek 2019 m., tiek 2020 m. įmonė ir pateikė derinimui bei tvirtinimui naujas geriamojo vandens tiekimo ir nuotekų tvarkymo paslaugų kainas, tačiau dėl institucinių ir politinių motyvų šios kainos nebuvo patvirtintos. Dėl nepatvirtintų kainų bendrovė negavo 113,</w:t>
      </w:r>
      <w:r w:rsidR="008964AC" w:rsidRPr="00BD11B7">
        <w:rPr>
          <w:bCs/>
        </w:rPr>
        <w:t>47</w:t>
      </w:r>
      <w:r w:rsidRPr="00BD11B7">
        <w:rPr>
          <w:bCs/>
        </w:rPr>
        <w:t xml:space="preserve"> tūkst. Pajamų</w:t>
      </w:r>
      <w:r w:rsidR="006E42FA" w:rsidRPr="00BD11B7">
        <w:rPr>
          <w:bCs/>
        </w:rPr>
        <w:t>.</w:t>
      </w:r>
    </w:p>
    <w:p w14:paraId="1C5CB867" w14:textId="575D59AC" w:rsidR="00C239B5" w:rsidRPr="00BD11B7" w:rsidRDefault="00C239B5" w:rsidP="005D0584">
      <w:pPr>
        <w:pStyle w:val="Caption"/>
        <w:spacing w:after="0"/>
        <w:jc w:val="right"/>
        <w:rPr>
          <w:color w:val="auto"/>
        </w:rPr>
      </w:pPr>
      <w:r w:rsidRPr="00BD11B7">
        <w:rPr>
          <w:color w:val="auto"/>
        </w:rPr>
        <w:t xml:space="preserve">  </w:t>
      </w:r>
    </w:p>
    <w:tbl>
      <w:tblPr>
        <w:tblW w:w="5000" w:type="pct"/>
        <w:tblLook w:val="04A0" w:firstRow="1" w:lastRow="0" w:firstColumn="1" w:lastColumn="0" w:noHBand="0" w:noVBand="1"/>
      </w:tblPr>
      <w:tblGrid>
        <w:gridCol w:w="3391"/>
        <w:gridCol w:w="1296"/>
        <w:gridCol w:w="1361"/>
        <w:gridCol w:w="1167"/>
        <w:gridCol w:w="1546"/>
        <w:gridCol w:w="867"/>
      </w:tblGrid>
      <w:tr w:rsidR="00C239B5" w:rsidRPr="00BD11B7" w14:paraId="0A862A38" w14:textId="77777777" w:rsidTr="008964AC">
        <w:trPr>
          <w:trHeight w:val="458"/>
        </w:trPr>
        <w:tc>
          <w:tcPr>
            <w:tcW w:w="176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C1B0370" w14:textId="77777777" w:rsidR="00C239B5" w:rsidRPr="00BD11B7" w:rsidRDefault="00C239B5" w:rsidP="005D0584">
            <w:pPr>
              <w:jc w:val="center"/>
              <w:rPr>
                <w:b/>
                <w:bCs/>
                <w:color w:val="000000"/>
                <w:sz w:val="20"/>
                <w:szCs w:val="20"/>
              </w:rPr>
            </w:pPr>
          </w:p>
        </w:tc>
        <w:tc>
          <w:tcPr>
            <w:tcW w:w="67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FA61F" w14:textId="77777777" w:rsidR="00C239B5" w:rsidRPr="00BD11B7" w:rsidRDefault="00C239B5" w:rsidP="005D0584">
            <w:pPr>
              <w:jc w:val="center"/>
              <w:rPr>
                <w:b/>
                <w:bCs/>
                <w:color w:val="000000"/>
                <w:sz w:val="20"/>
                <w:szCs w:val="20"/>
              </w:rPr>
            </w:pPr>
            <w:r w:rsidRPr="00BD11B7">
              <w:rPr>
                <w:b/>
                <w:bCs/>
                <w:color w:val="000000"/>
                <w:sz w:val="20"/>
                <w:szCs w:val="20"/>
              </w:rPr>
              <w:t>Individualūs namai</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4C336" w14:textId="77777777" w:rsidR="00C239B5" w:rsidRPr="00BD11B7" w:rsidRDefault="00C239B5" w:rsidP="005D0584">
            <w:pPr>
              <w:jc w:val="center"/>
              <w:rPr>
                <w:b/>
                <w:bCs/>
                <w:color w:val="000000"/>
                <w:sz w:val="20"/>
                <w:szCs w:val="20"/>
              </w:rPr>
            </w:pPr>
            <w:r w:rsidRPr="00BD11B7">
              <w:rPr>
                <w:b/>
                <w:bCs/>
                <w:color w:val="000000"/>
                <w:sz w:val="20"/>
                <w:szCs w:val="20"/>
              </w:rPr>
              <w:t>Daugiabučiai</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71C130" w14:textId="77777777" w:rsidR="00C239B5" w:rsidRPr="00BD11B7" w:rsidRDefault="00C239B5" w:rsidP="005D0584">
            <w:pPr>
              <w:jc w:val="center"/>
              <w:rPr>
                <w:b/>
                <w:bCs/>
                <w:color w:val="000000"/>
                <w:sz w:val="20"/>
                <w:szCs w:val="20"/>
              </w:rPr>
            </w:pPr>
            <w:r w:rsidRPr="00BD11B7">
              <w:rPr>
                <w:b/>
                <w:bCs/>
                <w:color w:val="000000"/>
                <w:sz w:val="20"/>
                <w:szCs w:val="20"/>
              </w:rPr>
              <w:t>Abonentai</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D2EB9" w14:textId="77777777" w:rsidR="00C239B5" w:rsidRPr="00BD11B7" w:rsidRDefault="00C239B5" w:rsidP="005D0584">
            <w:pPr>
              <w:jc w:val="center"/>
              <w:rPr>
                <w:b/>
                <w:bCs/>
                <w:color w:val="000000"/>
                <w:sz w:val="20"/>
                <w:szCs w:val="20"/>
              </w:rPr>
            </w:pPr>
            <w:r w:rsidRPr="00BD11B7">
              <w:rPr>
                <w:b/>
                <w:bCs/>
                <w:color w:val="000000"/>
                <w:sz w:val="20"/>
                <w:szCs w:val="20"/>
              </w:rPr>
              <w:t>Abonentai (karštam vandeniui ruošti)</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C63257" w14:textId="77777777" w:rsidR="00C239B5" w:rsidRPr="00BD11B7" w:rsidRDefault="00C239B5" w:rsidP="005D0584">
            <w:pPr>
              <w:jc w:val="center"/>
              <w:rPr>
                <w:b/>
                <w:bCs/>
                <w:color w:val="000000"/>
                <w:sz w:val="20"/>
                <w:szCs w:val="20"/>
              </w:rPr>
            </w:pPr>
            <w:r w:rsidRPr="00BD11B7">
              <w:rPr>
                <w:b/>
                <w:bCs/>
                <w:color w:val="000000"/>
                <w:sz w:val="20"/>
                <w:szCs w:val="20"/>
              </w:rPr>
              <w:t>Iš viso</w:t>
            </w:r>
          </w:p>
        </w:tc>
      </w:tr>
      <w:tr w:rsidR="00C239B5" w:rsidRPr="00BD11B7" w14:paraId="22AD9863" w14:textId="77777777" w:rsidTr="008964AC">
        <w:trPr>
          <w:trHeight w:val="458"/>
        </w:trPr>
        <w:tc>
          <w:tcPr>
            <w:tcW w:w="176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80E6E80" w14:textId="77777777" w:rsidR="00C239B5" w:rsidRPr="00BD11B7" w:rsidRDefault="00C239B5" w:rsidP="005D0584">
            <w:pPr>
              <w:jc w:val="center"/>
              <w:rPr>
                <w:color w:val="000000"/>
                <w:sz w:val="20"/>
                <w:szCs w:val="20"/>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1FB44" w14:textId="77777777" w:rsidR="00C239B5" w:rsidRPr="00BD11B7" w:rsidRDefault="00C239B5" w:rsidP="005D0584">
            <w:pPr>
              <w:jc w:val="center"/>
              <w:rPr>
                <w:color w:val="000000"/>
                <w:sz w:val="20"/>
                <w:szCs w:val="20"/>
              </w:rPr>
            </w:pPr>
          </w:p>
        </w:tc>
        <w:tc>
          <w:tcPr>
            <w:tcW w:w="70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14695" w14:textId="77777777" w:rsidR="00C239B5" w:rsidRPr="00BD11B7" w:rsidRDefault="00C239B5" w:rsidP="005D0584">
            <w:pPr>
              <w:jc w:val="center"/>
              <w:rPr>
                <w:color w:val="000000"/>
                <w:sz w:val="20"/>
                <w:szCs w:val="20"/>
              </w:rPr>
            </w:pPr>
          </w:p>
        </w:tc>
        <w:tc>
          <w:tcPr>
            <w:tcW w:w="6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D84AB" w14:textId="77777777" w:rsidR="00C239B5" w:rsidRPr="00BD11B7" w:rsidRDefault="00C239B5" w:rsidP="005D0584">
            <w:pPr>
              <w:jc w:val="center"/>
              <w:rPr>
                <w:color w:val="000000"/>
                <w:sz w:val="20"/>
                <w:szCs w:val="20"/>
              </w:rPr>
            </w:pPr>
          </w:p>
        </w:tc>
        <w:tc>
          <w:tcPr>
            <w:tcW w:w="80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752FC" w14:textId="77777777" w:rsidR="00C239B5" w:rsidRPr="00BD11B7" w:rsidRDefault="00C239B5" w:rsidP="005D0584">
            <w:pPr>
              <w:jc w:val="center"/>
              <w:rPr>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77698" w14:textId="77777777" w:rsidR="00C239B5" w:rsidRPr="00BD11B7" w:rsidRDefault="00C239B5" w:rsidP="005D0584">
            <w:pPr>
              <w:jc w:val="center"/>
              <w:rPr>
                <w:color w:val="000000"/>
                <w:sz w:val="20"/>
                <w:szCs w:val="20"/>
              </w:rPr>
            </w:pPr>
          </w:p>
        </w:tc>
      </w:tr>
      <w:tr w:rsidR="00C239B5" w:rsidRPr="00BD11B7" w14:paraId="570431B2" w14:textId="77777777" w:rsidTr="001E0BDA">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BBC868" w14:textId="77777777" w:rsidR="00C239B5" w:rsidRPr="00BD11B7" w:rsidRDefault="00C239B5" w:rsidP="005D0584">
            <w:pPr>
              <w:jc w:val="center"/>
              <w:rPr>
                <w:b/>
                <w:bCs/>
                <w:color w:val="000000"/>
                <w:sz w:val="20"/>
                <w:szCs w:val="20"/>
              </w:rPr>
            </w:pPr>
            <w:r w:rsidRPr="00BD11B7">
              <w:rPr>
                <w:b/>
                <w:bCs/>
                <w:color w:val="000000"/>
                <w:sz w:val="20"/>
                <w:szCs w:val="20"/>
              </w:rPr>
              <w:t>Vanduo</w:t>
            </w:r>
          </w:p>
        </w:tc>
      </w:tr>
      <w:tr w:rsidR="00C239B5" w:rsidRPr="00BD11B7" w14:paraId="0B740B50" w14:textId="77777777" w:rsidTr="008964AC">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56F35381" w14:textId="77777777" w:rsidR="00C239B5" w:rsidRPr="00BD11B7" w:rsidRDefault="00C239B5" w:rsidP="005D0584">
            <w:pPr>
              <w:rPr>
                <w:color w:val="000000"/>
                <w:sz w:val="20"/>
                <w:szCs w:val="20"/>
              </w:rPr>
            </w:pPr>
            <w:r w:rsidRPr="00BD11B7">
              <w:rPr>
                <w:color w:val="000000"/>
                <w:sz w:val="20"/>
                <w:szCs w:val="20"/>
              </w:rPr>
              <w:t>Realizuotas kiekis 2020 m.  (tūkst. m3)</w:t>
            </w:r>
          </w:p>
        </w:tc>
        <w:tc>
          <w:tcPr>
            <w:tcW w:w="673" w:type="pct"/>
            <w:tcBorders>
              <w:top w:val="nil"/>
              <w:left w:val="nil"/>
              <w:bottom w:val="single" w:sz="4" w:space="0" w:color="auto"/>
              <w:right w:val="single" w:sz="4" w:space="0" w:color="auto"/>
            </w:tcBorders>
            <w:shd w:val="clear" w:color="auto" w:fill="auto"/>
            <w:noWrap/>
            <w:vAlign w:val="center"/>
            <w:hideMark/>
          </w:tcPr>
          <w:p w14:paraId="4FD74D89" w14:textId="77777777" w:rsidR="00C239B5" w:rsidRPr="00BD11B7" w:rsidRDefault="00C239B5" w:rsidP="005D0584">
            <w:pPr>
              <w:jc w:val="center"/>
              <w:rPr>
                <w:color w:val="000000"/>
                <w:sz w:val="20"/>
                <w:szCs w:val="20"/>
              </w:rPr>
            </w:pPr>
            <w:r w:rsidRPr="00BD11B7">
              <w:rPr>
                <w:color w:val="000000"/>
                <w:sz w:val="20"/>
                <w:szCs w:val="20"/>
              </w:rPr>
              <w:t>406,64</w:t>
            </w:r>
          </w:p>
        </w:tc>
        <w:tc>
          <w:tcPr>
            <w:tcW w:w="707" w:type="pct"/>
            <w:tcBorders>
              <w:top w:val="nil"/>
              <w:left w:val="nil"/>
              <w:bottom w:val="single" w:sz="4" w:space="0" w:color="auto"/>
              <w:right w:val="single" w:sz="4" w:space="0" w:color="auto"/>
            </w:tcBorders>
            <w:shd w:val="clear" w:color="auto" w:fill="auto"/>
            <w:noWrap/>
            <w:vAlign w:val="center"/>
            <w:hideMark/>
          </w:tcPr>
          <w:p w14:paraId="11C65A2A" w14:textId="77777777" w:rsidR="00C239B5" w:rsidRPr="00BD11B7" w:rsidRDefault="00C239B5" w:rsidP="005D0584">
            <w:pPr>
              <w:jc w:val="center"/>
              <w:rPr>
                <w:color w:val="000000"/>
                <w:sz w:val="20"/>
                <w:szCs w:val="20"/>
              </w:rPr>
            </w:pPr>
            <w:r w:rsidRPr="00BD11B7">
              <w:rPr>
                <w:color w:val="000000"/>
                <w:sz w:val="20"/>
                <w:szCs w:val="20"/>
              </w:rPr>
              <w:t>190,08</w:t>
            </w:r>
          </w:p>
        </w:tc>
        <w:tc>
          <w:tcPr>
            <w:tcW w:w="606" w:type="pct"/>
            <w:tcBorders>
              <w:top w:val="nil"/>
              <w:left w:val="nil"/>
              <w:bottom w:val="single" w:sz="4" w:space="0" w:color="auto"/>
              <w:right w:val="single" w:sz="4" w:space="0" w:color="auto"/>
            </w:tcBorders>
            <w:shd w:val="clear" w:color="auto" w:fill="auto"/>
            <w:noWrap/>
            <w:vAlign w:val="center"/>
            <w:hideMark/>
          </w:tcPr>
          <w:p w14:paraId="017DA520" w14:textId="77777777" w:rsidR="00C239B5" w:rsidRPr="00BD11B7" w:rsidRDefault="00C239B5" w:rsidP="005D0584">
            <w:pPr>
              <w:jc w:val="center"/>
              <w:rPr>
                <w:color w:val="000000"/>
                <w:sz w:val="20"/>
                <w:szCs w:val="20"/>
              </w:rPr>
            </w:pPr>
            <w:r w:rsidRPr="00BD11B7">
              <w:rPr>
                <w:color w:val="000000"/>
                <w:sz w:val="20"/>
                <w:szCs w:val="20"/>
              </w:rPr>
              <w:t>137,57</w:t>
            </w:r>
          </w:p>
        </w:tc>
        <w:tc>
          <w:tcPr>
            <w:tcW w:w="803" w:type="pct"/>
            <w:tcBorders>
              <w:top w:val="nil"/>
              <w:left w:val="nil"/>
              <w:bottom w:val="single" w:sz="4" w:space="0" w:color="auto"/>
              <w:right w:val="single" w:sz="4" w:space="0" w:color="auto"/>
            </w:tcBorders>
            <w:shd w:val="clear" w:color="auto" w:fill="auto"/>
            <w:noWrap/>
            <w:vAlign w:val="center"/>
            <w:hideMark/>
          </w:tcPr>
          <w:p w14:paraId="4C346204" w14:textId="77777777" w:rsidR="00C239B5" w:rsidRPr="00BD11B7" w:rsidRDefault="00C239B5" w:rsidP="005D0584">
            <w:pPr>
              <w:jc w:val="center"/>
              <w:rPr>
                <w:color w:val="000000"/>
                <w:sz w:val="20"/>
                <w:szCs w:val="20"/>
              </w:rPr>
            </w:pPr>
            <w:r w:rsidRPr="00BD11B7">
              <w:rPr>
                <w:color w:val="000000"/>
                <w:sz w:val="20"/>
                <w:szCs w:val="20"/>
              </w:rPr>
              <w:t>68,92</w:t>
            </w:r>
          </w:p>
        </w:tc>
        <w:tc>
          <w:tcPr>
            <w:tcW w:w="450" w:type="pct"/>
            <w:tcBorders>
              <w:top w:val="nil"/>
              <w:left w:val="nil"/>
              <w:bottom w:val="single" w:sz="4" w:space="0" w:color="auto"/>
              <w:right w:val="single" w:sz="4" w:space="0" w:color="auto"/>
            </w:tcBorders>
            <w:shd w:val="clear" w:color="auto" w:fill="auto"/>
            <w:noWrap/>
            <w:vAlign w:val="center"/>
            <w:hideMark/>
          </w:tcPr>
          <w:p w14:paraId="10A0FF6F" w14:textId="77777777" w:rsidR="00C239B5" w:rsidRPr="00BD11B7" w:rsidRDefault="00C239B5" w:rsidP="005D0584">
            <w:pPr>
              <w:jc w:val="center"/>
              <w:rPr>
                <w:color w:val="000000"/>
                <w:sz w:val="20"/>
                <w:szCs w:val="20"/>
              </w:rPr>
            </w:pPr>
            <w:r w:rsidRPr="00BD11B7">
              <w:rPr>
                <w:color w:val="000000"/>
                <w:sz w:val="20"/>
                <w:szCs w:val="20"/>
              </w:rPr>
              <w:t>803,22</w:t>
            </w:r>
          </w:p>
        </w:tc>
      </w:tr>
      <w:tr w:rsidR="00C239B5" w:rsidRPr="00BD11B7" w14:paraId="3F27016F" w14:textId="77777777" w:rsidTr="008964AC">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7DE2A233" w14:textId="20F70078" w:rsidR="00C239B5" w:rsidRPr="00BD11B7" w:rsidRDefault="00C239B5" w:rsidP="005D0584">
            <w:pPr>
              <w:rPr>
                <w:color w:val="000000"/>
                <w:sz w:val="20"/>
                <w:szCs w:val="20"/>
              </w:rPr>
            </w:pPr>
            <w:r w:rsidRPr="00BD11B7">
              <w:rPr>
                <w:color w:val="000000"/>
                <w:sz w:val="20"/>
                <w:szCs w:val="20"/>
              </w:rPr>
              <w:t>Kainos (</w:t>
            </w:r>
            <w:r w:rsidR="00BD11B7">
              <w:rPr>
                <w:color w:val="000000"/>
                <w:sz w:val="20"/>
                <w:szCs w:val="20"/>
              </w:rPr>
              <w:t>E</w:t>
            </w:r>
            <w:r w:rsidRPr="00BD11B7">
              <w:rPr>
                <w:color w:val="000000"/>
                <w:sz w:val="20"/>
                <w:szCs w:val="20"/>
              </w:rPr>
              <w:t>ur/m3)</w:t>
            </w:r>
          </w:p>
        </w:tc>
        <w:tc>
          <w:tcPr>
            <w:tcW w:w="673" w:type="pct"/>
            <w:tcBorders>
              <w:top w:val="nil"/>
              <w:left w:val="nil"/>
              <w:bottom w:val="single" w:sz="4" w:space="0" w:color="auto"/>
              <w:right w:val="single" w:sz="4" w:space="0" w:color="auto"/>
            </w:tcBorders>
            <w:shd w:val="clear" w:color="auto" w:fill="auto"/>
            <w:noWrap/>
            <w:vAlign w:val="center"/>
            <w:hideMark/>
          </w:tcPr>
          <w:p w14:paraId="7A7569D2" w14:textId="77777777" w:rsidR="00C239B5" w:rsidRPr="00BD11B7" w:rsidRDefault="00C239B5" w:rsidP="005D0584">
            <w:pPr>
              <w:jc w:val="center"/>
              <w:rPr>
                <w:color w:val="000000"/>
                <w:sz w:val="20"/>
                <w:szCs w:val="20"/>
              </w:rPr>
            </w:pPr>
          </w:p>
        </w:tc>
        <w:tc>
          <w:tcPr>
            <w:tcW w:w="707" w:type="pct"/>
            <w:tcBorders>
              <w:top w:val="nil"/>
              <w:left w:val="nil"/>
              <w:bottom w:val="single" w:sz="4" w:space="0" w:color="auto"/>
              <w:right w:val="single" w:sz="4" w:space="0" w:color="auto"/>
            </w:tcBorders>
            <w:shd w:val="clear" w:color="auto" w:fill="auto"/>
            <w:noWrap/>
            <w:vAlign w:val="center"/>
            <w:hideMark/>
          </w:tcPr>
          <w:p w14:paraId="0569A1B1" w14:textId="77777777" w:rsidR="00C239B5" w:rsidRPr="00BD11B7" w:rsidRDefault="00C239B5" w:rsidP="005D058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14:paraId="406CB547" w14:textId="77777777" w:rsidR="00C239B5" w:rsidRPr="00BD11B7" w:rsidRDefault="00C239B5" w:rsidP="005D0584">
            <w:pPr>
              <w:jc w:val="center"/>
              <w:rPr>
                <w:color w:val="000000"/>
                <w:sz w:val="20"/>
                <w:szCs w:val="20"/>
              </w:rPr>
            </w:pPr>
          </w:p>
        </w:tc>
        <w:tc>
          <w:tcPr>
            <w:tcW w:w="803" w:type="pct"/>
            <w:tcBorders>
              <w:top w:val="nil"/>
              <w:left w:val="nil"/>
              <w:bottom w:val="single" w:sz="4" w:space="0" w:color="auto"/>
              <w:right w:val="single" w:sz="4" w:space="0" w:color="auto"/>
            </w:tcBorders>
            <w:shd w:val="clear" w:color="auto" w:fill="auto"/>
            <w:noWrap/>
            <w:vAlign w:val="center"/>
            <w:hideMark/>
          </w:tcPr>
          <w:p w14:paraId="2573448E" w14:textId="77777777" w:rsidR="00C239B5" w:rsidRPr="00BD11B7" w:rsidRDefault="00C239B5" w:rsidP="005D0584">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hideMark/>
          </w:tcPr>
          <w:p w14:paraId="5219B44E" w14:textId="77777777" w:rsidR="00C239B5" w:rsidRPr="00BD11B7" w:rsidRDefault="00C239B5" w:rsidP="005D0584">
            <w:pPr>
              <w:jc w:val="center"/>
              <w:rPr>
                <w:color w:val="000000"/>
                <w:sz w:val="20"/>
                <w:szCs w:val="20"/>
              </w:rPr>
            </w:pPr>
          </w:p>
        </w:tc>
      </w:tr>
      <w:tr w:rsidR="00C239B5" w:rsidRPr="00BD11B7" w14:paraId="69CDBFFA" w14:textId="77777777" w:rsidTr="008964AC">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B051023" w14:textId="6F08A168" w:rsidR="00C239B5" w:rsidRPr="00BD11B7" w:rsidRDefault="008964AC" w:rsidP="005D0584">
            <w:pPr>
              <w:jc w:val="right"/>
              <w:rPr>
                <w:i/>
                <w:iCs/>
                <w:color w:val="000000"/>
                <w:sz w:val="20"/>
                <w:szCs w:val="20"/>
              </w:rPr>
            </w:pPr>
            <w:r w:rsidRPr="00BD11B7">
              <w:rPr>
                <w:i/>
                <w:iCs/>
                <w:color w:val="000000"/>
                <w:sz w:val="20"/>
                <w:szCs w:val="20"/>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4C48E1BC" w14:textId="77777777" w:rsidR="00C239B5" w:rsidRPr="00BD11B7" w:rsidRDefault="00C239B5" w:rsidP="005D0584">
            <w:pPr>
              <w:jc w:val="center"/>
              <w:rPr>
                <w:color w:val="000000"/>
                <w:sz w:val="20"/>
                <w:szCs w:val="20"/>
              </w:rPr>
            </w:pPr>
            <w:r w:rsidRPr="00BD11B7">
              <w:rPr>
                <w:color w:val="000000"/>
                <w:sz w:val="20"/>
                <w:szCs w:val="20"/>
              </w:rPr>
              <w:t>0,64</w:t>
            </w:r>
          </w:p>
        </w:tc>
        <w:tc>
          <w:tcPr>
            <w:tcW w:w="707" w:type="pct"/>
            <w:tcBorders>
              <w:top w:val="nil"/>
              <w:left w:val="nil"/>
              <w:bottom w:val="single" w:sz="4" w:space="0" w:color="auto"/>
              <w:right w:val="single" w:sz="4" w:space="0" w:color="auto"/>
            </w:tcBorders>
            <w:shd w:val="clear" w:color="auto" w:fill="auto"/>
            <w:noWrap/>
            <w:vAlign w:val="center"/>
            <w:hideMark/>
          </w:tcPr>
          <w:p w14:paraId="2308CD07" w14:textId="77777777" w:rsidR="00C239B5" w:rsidRPr="00BD11B7" w:rsidRDefault="00C239B5" w:rsidP="005D0584">
            <w:pPr>
              <w:jc w:val="center"/>
              <w:rPr>
                <w:color w:val="000000"/>
                <w:sz w:val="20"/>
                <w:szCs w:val="20"/>
              </w:rPr>
            </w:pPr>
            <w:r w:rsidRPr="00BD11B7">
              <w:rPr>
                <w:color w:val="000000"/>
                <w:sz w:val="20"/>
                <w:szCs w:val="20"/>
              </w:rPr>
              <w:t>0,71</w:t>
            </w:r>
          </w:p>
        </w:tc>
        <w:tc>
          <w:tcPr>
            <w:tcW w:w="606" w:type="pct"/>
            <w:tcBorders>
              <w:top w:val="nil"/>
              <w:left w:val="nil"/>
              <w:bottom w:val="single" w:sz="4" w:space="0" w:color="auto"/>
              <w:right w:val="single" w:sz="4" w:space="0" w:color="auto"/>
            </w:tcBorders>
            <w:shd w:val="clear" w:color="auto" w:fill="auto"/>
            <w:noWrap/>
            <w:vAlign w:val="center"/>
            <w:hideMark/>
          </w:tcPr>
          <w:p w14:paraId="23AE5651" w14:textId="77777777" w:rsidR="00C239B5" w:rsidRPr="00BD11B7" w:rsidRDefault="00C239B5" w:rsidP="005D0584">
            <w:pPr>
              <w:jc w:val="center"/>
              <w:rPr>
                <w:color w:val="000000"/>
                <w:sz w:val="20"/>
                <w:szCs w:val="20"/>
              </w:rPr>
            </w:pPr>
            <w:r w:rsidRPr="00BD11B7">
              <w:rPr>
                <w:color w:val="000000"/>
                <w:sz w:val="20"/>
                <w:szCs w:val="20"/>
              </w:rPr>
              <w:t>0,74</w:t>
            </w:r>
          </w:p>
        </w:tc>
        <w:tc>
          <w:tcPr>
            <w:tcW w:w="803" w:type="pct"/>
            <w:tcBorders>
              <w:top w:val="nil"/>
              <w:left w:val="nil"/>
              <w:bottom w:val="single" w:sz="4" w:space="0" w:color="auto"/>
              <w:right w:val="single" w:sz="4" w:space="0" w:color="auto"/>
            </w:tcBorders>
            <w:shd w:val="clear" w:color="auto" w:fill="auto"/>
            <w:noWrap/>
            <w:vAlign w:val="center"/>
            <w:hideMark/>
          </w:tcPr>
          <w:p w14:paraId="723233EB" w14:textId="77777777" w:rsidR="00C239B5" w:rsidRPr="00BD11B7" w:rsidRDefault="00C239B5" w:rsidP="005D0584">
            <w:pPr>
              <w:jc w:val="center"/>
              <w:rPr>
                <w:color w:val="000000"/>
                <w:sz w:val="20"/>
                <w:szCs w:val="20"/>
              </w:rPr>
            </w:pPr>
            <w:r w:rsidRPr="00BD11B7">
              <w:rPr>
                <w:color w:val="000000"/>
                <w:sz w:val="20"/>
                <w:szCs w:val="20"/>
              </w:rPr>
              <w:t>0,64</w:t>
            </w:r>
          </w:p>
        </w:tc>
        <w:tc>
          <w:tcPr>
            <w:tcW w:w="450" w:type="pct"/>
            <w:tcBorders>
              <w:top w:val="nil"/>
              <w:left w:val="nil"/>
              <w:bottom w:val="single" w:sz="4" w:space="0" w:color="auto"/>
              <w:right w:val="single" w:sz="4" w:space="0" w:color="auto"/>
            </w:tcBorders>
            <w:shd w:val="clear" w:color="auto" w:fill="auto"/>
            <w:noWrap/>
            <w:vAlign w:val="center"/>
            <w:hideMark/>
          </w:tcPr>
          <w:p w14:paraId="0AFEBE0D" w14:textId="77777777" w:rsidR="00C239B5" w:rsidRPr="00BD11B7" w:rsidRDefault="00C239B5" w:rsidP="005D0584">
            <w:pPr>
              <w:jc w:val="center"/>
              <w:rPr>
                <w:color w:val="000000"/>
                <w:sz w:val="20"/>
                <w:szCs w:val="20"/>
              </w:rPr>
            </w:pPr>
          </w:p>
        </w:tc>
      </w:tr>
      <w:tr w:rsidR="00C239B5" w:rsidRPr="00BD11B7" w14:paraId="2CA31E09" w14:textId="77777777" w:rsidTr="008964AC">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154AD00F" w14:textId="77777777" w:rsidR="00C239B5" w:rsidRPr="00BD11B7" w:rsidRDefault="00C239B5" w:rsidP="005D0584">
            <w:pPr>
              <w:jc w:val="right"/>
              <w:rPr>
                <w:i/>
                <w:iCs/>
                <w:color w:val="000000"/>
                <w:sz w:val="20"/>
                <w:szCs w:val="20"/>
              </w:rPr>
            </w:pPr>
            <w:r w:rsidRPr="00BD11B7">
              <w:rPr>
                <w:i/>
                <w:iCs/>
                <w:color w:val="000000"/>
                <w:sz w:val="20"/>
                <w:szCs w:val="20"/>
              </w:rPr>
              <w:t>2020 m pateikta derinimui</w:t>
            </w:r>
          </w:p>
        </w:tc>
        <w:tc>
          <w:tcPr>
            <w:tcW w:w="673" w:type="pct"/>
            <w:tcBorders>
              <w:top w:val="nil"/>
              <w:left w:val="nil"/>
              <w:bottom w:val="single" w:sz="4" w:space="0" w:color="auto"/>
              <w:right w:val="single" w:sz="4" w:space="0" w:color="auto"/>
            </w:tcBorders>
            <w:shd w:val="clear" w:color="auto" w:fill="auto"/>
            <w:noWrap/>
            <w:vAlign w:val="center"/>
            <w:hideMark/>
          </w:tcPr>
          <w:p w14:paraId="721C9B0D" w14:textId="77777777" w:rsidR="00C239B5" w:rsidRPr="00BD11B7" w:rsidRDefault="00C239B5" w:rsidP="005D0584">
            <w:pPr>
              <w:jc w:val="center"/>
              <w:rPr>
                <w:color w:val="000000"/>
                <w:sz w:val="20"/>
                <w:szCs w:val="20"/>
              </w:rPr>
            </w:pPr>
            <w:r w:rsidRPr="00BD11B7">
              <w:rPr>
                <w:color w:val="000000"/>
                <w:sz w:val="20"/>
                <w:szCs w:val="20"/>
              </w:rPr>
              <w:t>0,69</w:t>
            </w:r>
          </w:p>
        </w:tc>
        <w:tc>
          <w:tcPr>
            <w:tcW w:w="707" w:type="pct"/>
            <w:tcBorders>
              <w:top w:val="nil"/>
              <w:left w:val="nil"/>
              <w:bottom w:val="single" w:sz="4" w:space="0" w:color="auto"/>
              <w:right w:val="single" w:sz="4" w:space="0" w:color="auto"/>
            </w:tcBorders>
            <w:shd w:val="clear" w:color="auto" w:fill="auto"/>
            <w:noWrap/>
            <w:vAlign w:val="center"/>
            <w:hideMark/>
          </w:tcPr>
          <w:p w14:paraId="4E752620" w14:textId="77777777" w:rsidR="00C239B5" w:rsidRPr="00BD11B7" w:rsidRDefault="00C239B5" w:rsidP="005D0584">
            <w:pPr>
              <w:jc w:val="center"/>
              <w:rPr>
                <w:color w:val="000000"/>
                <w:sz w:val="20"/>
                <w:szCs w:val="20"/>
              </w:rPr>
            </w:pPr>
            <w:r w:rsidRPr="00BD11B7">
              <w:rPr>
                <w:color w:val="000000"/>
                <w:sz w:val="20"/>
                <w:szCs w:val="20"/>
              </w:rPr>
              <w:t>0,7</w:t>
            </w:r>
          </w:p>
        </w:tc>
        <w:tc>
          <w:tcPr>
            <w:tcW w:w="606" w:type="pct"/>
            <w:tcBorders>
              <w:top w:val="nil"/>
              <w:left w:val="nil"/>
              <w:bottom w:val="single" w:sz="4" w:space="0" w:color="auto"/>
              <w:right w:val="single" w:sz="4" w:space="0" w:color="auto"/>
            </w:tcBorders>
            <w:shd w:val="clear" w:color="auto" w:fill="auto"/>
            <w:noWrap/>
            <w:vAlign w:val="center"/>
            <w:hideMark/>
          </w:tcPr>
          <w:p w14:paraId="7F4482BF" w14:textId="77777777" w:rsidR="00C239B5" w:rsidRPr="00BD11B7" w:rsidRDefault="00C239B5" w:rsidP="005D0584">
            <w:pPr>
              <w:jc w:val="center"/>
              <w:rPr>
                <w:color w:val="000000"/>
                <w:sz w:val="20"/>
                <w:szCs w:val="20"/>
              </w:rPr>
            </w:pPr>
            <w:r w:rsidRPr="00BD11B7">
              <w:rPr>
                <w:color w:val="000000"/>
                <w:sz w:val="20"/>
                <w:szCs w:val="20"/>
              </w:rPr>
              <w:t>0,79</w:t>
            </w:r>
          </w:p>
        </w:tc>
        <w:tc>
          <w:tcPr>
            <w:tcW w:w="803" w:type="pct"/>
            <w:tcBorders>
              <w:top w:val="nil"/>
              <w:left w:val="nil"/>
              <w:bottom w:val="single" w:sz="4" w:space="0" w:color="auto"/>
              <w:right w:val="single" w:sz="4" w:space="0" w:color="auto"/>
            </w:tcBorders>
            <w:shd w:val="clear" w:color="auto" w:fill="auto"/>
            <w:noWrap/>
            <w:vAlign w:val="center"/>
            <w:hideMark/>
          </w:tcPr>
          <w:p w14:paraId="0258D386" w14:textId="77777777" w:rsidR="00C239B5" w:rsidRPr="00BD11B7" w:rsidRDefault="00C239B5" w:rsidP="005D0584">
            <w:pPr>
              <w:jc w:val="center"/>
              <w:rPr>
                <w:color w:val="000000"/>
                <w:sz w:val="20"/>
                <w:szCs w:val="20"/>
              </w:rPr>
            </w:pPr>
            <w:r w:rsidRPr="00BD11B7">
              <w:rPr>
                <w:color w:val="000000"/>
                <w:sz w:val="20"/>
                <w:szCs w:val="20"/>
              </w:rPr>
              <w:t>0,68</w:t>
            </w:r>
          </w:p>
        </w:tc>
        <w:tc>
          <w:tcPr>
            <w:tcW w:w="450" w:type="pct"/>
            <w:tcBorders>
              <w:top w:val="nil"/>
              <w:left w:val="nil"/>
              <w:bottom w:val="single" w:sz="4" w:space="0" w:color="auto"/>
              <w:right w:val="single" w:sz="4" w:space="0" w:color="auto"/>
            </w:tcBorders>
            <w:shd w:val="clear" w:color="auto" w:fill="auto"/>
            <w:noWrap/>
            <w:vAlign w:val="center"/>
            <w:hideMark/>
          </w:tcPr>
          <w:p w14:paraId="24B77228" w14:textId="77777777" w:rsidR="00C239B5" w:rsidRPr="00BD11B7" w:rsidRDefault="00C239B5" w:rsidP="005D0584">
            <w:pPr>
              <w:jc w:val="center"/>
              <w:rPr>
                <w:color w:val="000000"/>
                <w:sz w:val="20"/>
                <w:szCs w:val="20"/>
              </w:rPr>
            </w:pPr>
          </w:p>
        </w:tc>
      </w:tr>
      <w:tr w:rsidR="00C239B5" w:rsidRPr="00BD11B7" w14:paraId="307FC3EA" w14:textId="77777777" w:rsidTr="008964AC">
        <w:trPr>
          <w:trHeight w:val="113"/>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08C3FDEA" w14:textId="77777777" w:rsidR="00C239B5" w:rsidRPr="00BD11B7" w:rsidRDefault="00C239B5" w:rsidP="005D0584">
            <w:pPr>
              <w:rPr>
                <w:color w:val="000000"/>
                <w:sz w:val="20"/>
                <w:szCs w:val="20"/>
              </w:rPr>
            </w:pPr>
            <w:r w:rsidRPr="00BD11B7">
              <w:rPr>
                <w:color w:val="000000"/>
                <w:sz w:val="20"/>
                <w:szCs w:val="20"/>
              </w:rPr>
              <w:t>Pajamos (tūkst. Eur):</w:t>
            </w:r>
          </w:p>
        </w:tc>
        <w:tc>
          <w:tcPr>
            <w:tcW w:w="673" w:type="pct"/>
            <w:tcBorders>
              <w:top w:val="nil"/>
              <w:left w:val="nil"/>
              <w:bottom w:val="single" w:sz="4" w:space="0" w:color="auto"/>
              <w:right w:val="single" w:sz="4" w:space="0" w:color="auto"/>
            </w:tcBorders>
            <w:shd w:val="clear" w:color="auto" w:fill="auto"/>
            <w:noWrap/>
            <w:vAlign w:val="center"/>
            <w:hideMark/>
          </w:tcPr>
          <w:p w14:paraId="61F0A7CA" w14:textId="77777777" w:rsidR="00C239B5" w:rsidRPr="00BD11B7" w:rsidRDefault="00C239B5" w:rsidP="005D0584">
            <w:pPr>
              <w:jc w:val="center"/>
              <w:rPr>
                <w:color w:val="000000"/>
                <w:sz w:val="20"/>
                <w:szCs w:val="20"/>
              </w:rPr>
            </w:pPr>
          </w:p>
        </w:tc>
        <w:tc>
          <w:tcPr>
            <w:tcW w:w="707" w:type="pct"/>
            <w:tcBorders>
              <w:top w:val="nil"/>
              <w:left w:val="nil"/>
              <w:bottom w:val="single" w:sz="4" w:space="0" w:color="auto"/>
              <w:right w:val="single" w:sz="4" w:space="0" w:color="auto"/>
            </w:tcBorders>
            <w:shd w:val="clear" w:color="auto" w:fill="auto"/>
            <w:noWrap/>
            <w:vAlign w:val="center"/>
            <w:hideMark/>
          </w:tcPr>
          <w:p w14:paraId="6861C98C" w14:textId="77777777" w:rsidR="00C239B5" w:rsidRPr="00BD11B7" w:rsidRDefault="00C239B5" w:rsidP="005D058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14:paraId="0A7DDF8C" w14:textId="77777777" w:rsidR="00C239B5" w:rsidRPr="00BD11B7" w:rsidRDefault="00C239B5" w:rsidP="005D0584">
            <w:pPr>
              <w:jc w:val="center"/>
              <w:rPr>
                <w:color w:val="000000"/>
                <w:sz w:val="20"/>
                <w:szCs w:val="20"/>
              </w:rPr>
            </w:pPr>
          </w:p>
        </w:tc>
        <w:tc>
          <w:tcPr>
            <w:tcW w:w="803" w:type="pct"/>
            <w:tcBorders>
              <w:top w:val="nil"/>
              <w:left w:val="nil"/>
              <w:bottom w:val="single" w:sz="4" w:space="0" w:color="auto"/>
              <w:right w:val="single" w:sz="4" w:space="0" w:color="auto"/>
            </w:tcBorders>
            <w:shd w:val="clear" w:color="auto" w:fill="auto"/>
            <w:noWrap/>
            <w:vAlign w:val="center"/>
            <w:hideMark/>
          </w:tcPr>
          <w:p w14:paraId="19F5AF9D" w14:textId="77777777" w:rsidR="00C239B5" w:rsidRPr="00BD11B7" w:rsidRDefault="00C239B5" w:rsidP="005D0584">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hideMark/>
          </w:tcPr>
          <w:p w14:paraId="015EE4E5" w14:textId="77777777" w:rsidR="00C239B5" w:rsidRPr="00BD11B7" w:rsidRDefault="00C239B5" w:rsidP="005D0584">
            <w:pPr>
              <w:jc w:val="center"/>
              <w:rPr>
                <w:color w:val="000000"/>
                <w:sz w:val="20"/>
                <w:szCs w:val="20"/>
              </w:rPr>
            </w:pPr>
          </w:p>
        </w:tc>
      </w:tr>
      <w:tr w:rsidR="00C239B5" w:rsidRPr="00BD11B7" w14:paraId="575DE245"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501324BB" w14:textId="7AE7452C" w:rsidR="00C239B5" w:rsidRPr="00BD11B7" w:rsidRDefault="008964AC" w:rsidP="005D0584">
            <w:pPr>
              <w:jc w:val="right"/>
              <w:rPr>
                <w:i/>
                <w:iCs/>
                <w:color w:val="000000"/>
                <w:sz w:val="20"/>
                <w:szCs w:val="20"/>
              </w:rPr>
            </w:pPr>
            <w:r w:rsidRPr="00BD11B7">
              <w:rPr>
                <w:i/>
                <w:iCs/>
                <w:color w:val="000000"/>
                <w:sz w:val="20"/>
                <w:szCs w:val="20"/>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0974FC9E" w14:textId="77777777" w:rsidR="00C239B5" w:rsidRPr="00BD11B7" w:rsidRDefault="00C239B5" w:rsidP="005D0584">
            <w:pPr>
              <w:jc w:val="center"/>
              <w:rPr>
                <w:color w:val="000000"/>
                <w:sz w:val="20"/>
                <w:szCs w:val="20"/>
              </w:rPr>
            </w:pPr>
            <w:r w:rsidRPr="00BD11B7">
              <w:rPr>
                <w:color w:val="000000"/>
                <w:sz w:val="20"/>
                <w:szCs w:val="20"/>
              </w:rPr>
              <w:t>260,25</w:t>
            </w:r>
          </w:p>
        </w:tc>
        <w:tc>
          <w:tcPr>
            <w:tcW w:w="707" w:type="pct"/>
            <w:tcBorders>
              <w:top w:val="nil"/>
              <w:left w:val="nil"/>
              <w:bottom w:val="single" w:sz="4" w:space="0" w:color="auto"/>
              <w:right w:val="single" w:sz="4" w:space="0" w:color="auto"/>
            </w:tcBorders>
            <w:shd w:val="clear" w:color="auto" w:fill="auto"/>
            <w:noWrap/>
            <w:vAlign w:val="center"/>
            <w:hideMark/>
          </w:tcPr>
          <w:p w14:paraId="680BF557" w14:textId="77777777" w:rsidR="00C239B5" w:rsidRPr="00BD11B7" w:rsidRDefault="00C239B5" w:rsidP="005D0584">
            <w:pPr>
              <w:jc w:val="center"/>
              <w:rPr>
                <w:color w:val="000000"/>
                <w:sz w:val="20"/>
                <w:szCs w:val="20"/>
              </w:rPr>
            </w:pPr>
            <w:r w:rsidRPr="00BD11B7">
              <w:rPr>
                <w:color w:val="000000"/>
                <w:sz w:val="20"/>
                <w:szCs w:val="20"/>
              </w:rPr>
              <w:t>134,96</w:t>
            </w:r>
          </w:p>
        </w:tc>
        <w:tc>
          <w:tcPr>
            <w:tcW w:w="606" w:type="pct"/>
            <w:tcBorders>
              <w:top w:val="nil"/>
              <w:left w:val="nil"/>
              <w:bottom w:val="single" w:sz="4" w:space="0" w:color="auto"/>
              <w:right w:val="single" w:sz="4" w:space="0" w:color="auto"/>
            </w:tcBorders>
            <w:shd w:val="clear" w:color="auto" w:fill="auto"/>
            <w:noWrap/>
            <w:vAlign w:val="center"/>
            <w:hideMark/>
          </w:tcPr>
          <w:p w14:paraId="2DCFF06F" w14:textId="77777777" w:rsidR="00C239B5" w:rsidRPr="00BD11B7" w:rsidRDefault="00C239B5" w:rsidP="005D0584">
            <w:pPr>
              <w:jc w:val="center"/>
              <w:rPr>
                <w:color w:val="000000"/>
                <w:sz w:val="20"/>
                <w:szCs w:val="20"/>
              </w:rPr>
            </w:pPr>
            <w:r w:rsidRPr="00BD11B7">
              <w:rPr>
                <w:color w:val="000000"/>
                <w:sz w:val="20"/>
                <w:szCs w:val="20"/>
              </w:rPr>
              <w:t>101,81</w:t>
            </w:r>
          </w:p>
        </w:tc>
        <w:tc>
          <w:tcPr>
            <w:tcW w:w="803" w:type="pct"/>
            <w:tcBorders>
              <w:top w:val="nil"/>
              <w:left w:val="nil"/>
              <w:bottom w:val="single" w:sz="4" w:space="0" w:color="auto"/>
              <w:right w:val="single" w:sz="4" w:space="0" w:color="auto"/>
            </w:tcBorders>
            <w:shd w:val="clear" w:color="auto" w:fill="auto"/>
            <w:noWrap/>
            <w:vAlign w:val="center"/>
            <w:hideMark/>
          </w:tcPr>
          <w:p w14:paraId="1D47A665" w14:textId="77777777" w:rsidR="00C239B5" w:rsidRPr="00BD11B7" w:rsidRDefault="00C239B5" w:rsidP="005D0584">
            <w:pPr>
              <w:jc w:val="center"/>
              <w:rPr>
                <w:color w:val="000000"/>
                <w:sz w:val="20"/>
                <w:szCs w:val="20"/>
              </w:rPr>
            </w:pPr>
            <w:r w:rsidRPr="00BD11B7">
              <w:rPr>
                <w:color w:val="000000"/>
                <w:sz w:val="20"/>
                <w:szCs w:val="20"/>
              </w:rPr>
              <w:t>44,11</w:t>
            </w:r>
          </w:p>
        </w:tc>
        <w:tc>
          <w:tcPr>
            <w:tcW w:w="450" w:type="pct"/>
            <w:tcBorders>
              <w:top w:val="nil"/>
              <w:left w:val="nil"/>
              <w:bottom w:val="single" w:sz="4" w:space="0" w:color="auto"/>
              <w:right w:val="single" w:sz="4" w:space="0" w:color="auto"/>
            </w:tcBorders>
            <w:shd w:val="clear" w:color="auto" w:fill="auto"/>
            <w:noWrap/>
            <w:vAlign w:val="center"/>
            <w:hideMark/>
          </w:tcPr>
          <w:p w14:paraId="60C742E3" w14:textId="77777777" w:rsidR="00C239B5" w:rsidRPr="00BD11B7" w:rsidRDefault="00C239B5" w:rsidP="005D0584">
            <w:pPr>
              <w:jc w:val="center"/>
              <w:rPr>
                <w:color w:val="000000"/>
                <w:sz w:val="20"/>
                <w:szCs w:val="20"/>
              </w:rPr>
            </w:pPr>
            <w:r w:rsidRPr="00BD11B7">
              <w:rPr>
                <w:color w:val="000000"/>
                <w:sz w:val="20"/>
                <w:szCs w:val="20"/>
              </w:rPr>
              <w:t>541,12</w:t>
            </w:r>
          </w:p>
        </w:tc>
      </w:tr>
      <w:tr w:rsidR="00C239B5" w:rsidRPr="00BD11B7" w14:paraId="21FA4CE0"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47BE48CF" w14:textId="100C0C7C" w:rsidR="00C239B5" w:rsidRPr="00BD11B7" w:rsidRDefault="00C239B5" w:rsidP="005D0584">
            <w:pPr>
              <w:jc w:val="right"/>
              <w:rPr>
                <w:i/>
                <w:iCs/>
                <w:color w:val="000000"/>
                <w:sz w:val="20"/>
                <w:szCs w:val="20"/>
              </w:rPr>
            </w:pPr>
            <w:r w:rsidRPr="00BD11B7">
              <w:rPr>
                <w:i/>
                <w:iCs/>
                <w:color w:val="000000"/>
                <w:sz w:val="20"/>
                <w:szCs w:val="20"/>
              </w:rPr>
              <w:t>2020 m derintomis kain</w:t>
            </w:r>
            <w:r w:rsidR="0090056F" w:rsidRPr="00BD11B7">
              <w:rPr>
                <w:i/>
                <w:iCs/>
                <w:color w:val="000000"/>
                <w:sz w:val="20"/>
                <w:szCs w:val="20"/>
              </w:rPr>
              <w:t>o</w:t>
            </w:r>
            <w:r w:rsidRPr="00BD11B7">
              <w:rPr>
                <w:i/>
                <w:iCs/>
                <w:color w:val="000000"/>
                <w:sz w:val="20"/>
                <w:szCs w:val="20"/>
              </w:rPr>
              <w:t>m</w:t>
            </w:r>
            <w:r w:rsidR="0090056F" w:rsidRPr="00BD11B7">
              <w:rPr>
                <w:i/>
                <w:iCs/>
                <w:color w:val="000000"/>
                <w:sz w:val="20"/>
                <w:szCs w:val="20"/>
              </w:rPr>
              <w:t>i</w:t>
            </w:r>
            <w:r w:rsidRPr="00BD11B7">
              <w:rPr>
                <w:i/>
                <w:iCs/>
                <w:color w:val="000000"/>
                <w:sz w:val="20"/>
                <w:szCs w:val="20"/>
              </w:rPr>
              <w:t>s</w:t>
            </w:r>
          </w:p>
        </w:tc>
        <w:tc>
          <w:tcPr>
            <w:tcW w:w="673" w:type="pct"/>
            <w:tcBorders>
              <w:top w:val="nil"/>
              <w:left w:val="nil"/>
              <w:bottom w:val="single" w:sz="4" w:space="0" w:color="auto"/>
              <w:right w:val="single" w:sz="4" w:space="0" w:color="auto"/>
            </w:tcBorders>
            <w:shd w:val="clear" w:color="auto" w:fill="auto"/>
            <w:noWrap/>
            <w:vAlign w:val="center"/>
            <w:hideMark/>
          </w:tcPr>
          <w:p w14:paraId="69FBFB92" w14:textId="77777777" w:rsidR="00C239B5" w:rsidRPr="00BD11B7" w:rsidRDefault="00C239B5" w:rsidP="005D0584">
            <w:pPr>
              <w:jc w:val="center"/>
              <w:rPr>
                <w:color w:val="000000"/>
                <w:sz w:val="20"/>
                <w:szCs w:val="20"/>
              </w:rPr>
            </w:pPr>
            <w:r w:rsidRPr="00BD11B7">
              <w:rPr>
                <w:color w:val="000000"/>
                <w:sz w:val="20"/>
                <w:szCs w:val="20"/>
              </w:rPr>
              <w:t>280,58</w:t>
            </w:r>
          </w:p>
        </w:tc>
        <w:tc>
          <w:tcPr>
            <w:tcW w:w="707" w:type="pct"/>
            <w:tcBorders>
              <w:top w:val="nil"/>
              <w:left w:val="nil"/>
              <w:bottom w:val="single" w:sz="4" w:space="0" w:color="auto"/>
              <w:right w:val="single" w:sz="4" w:space="0" w:color="auto"/>
            </w:tcBorders>
            <w:shd w:val="clear" w:color="auto" w:fill="auto"/>
            <w:noWrap/>
            <w:vAlign w:val="center"/>
            <w:hideMark/>
          </w:tcPr>
          <w:p w14:paraId="02EF1018" w14:textId="77777777" w:rsidR="00C239B5" w:rsidRPr="00BD11B7" w:rsidRDefault="00C239B5" w:rsidP="005D0584">
            <w:pPr>
              <w:jc w:val="center"/>
              <w:rPr>
                <w:color w:val="000000"/>
                <w:sz w:val="20"/>
                <w:szCs w:val="20"/>
              </w:rPr>
            </w:pPr>
            <w:r w:rsidRPr="00BD11B7">
              <w:rPr>
                <w:color w:val="000000"/>
                <w:sz w:val="20"/>
                <w:szCs w:val="20"/>
              </w:rPr>
              <w:t>133,06</w:t>
            </w:r>
          </w:p>
        </w:tc>
        <w:tc>
          <w:tcPr>
            <w:tcW w:w="606" w:type="pct"/>
            <w:tcBorders>
              <w:top w:val="nil"/>
              <w:left w:val="nil"/>
              <w:bottom w:val="single" w:sz="4" w:space="0" w:color="auto"/>
              <w:right w:val="single" w:sz="4" w:space="0" w:color="auto"/>
            </w:tcBorders>
            <w:shd w:val="clear" w:color="auto" w:fill="auto"/>
            <w:noWrap/>
            <w:vAlign w:val="center"/>
            <w:hideMark/>
          </w:tcPr>
          <w:p w14:paraId="28492C75" w14:textId="77777777" w:rsidR="00C239B5" w:rsidRPr="00BD11B7" w:rsidRDefault="00C239B5" w:rsidP="005D0584">
            <w:pPr>
              <w:jc w:val="center"/>
              <w:rPr>
                <w:color w:val="000000"/>
                <w:sz w:val="20"/>
                <w:szCs w:val="20"/>
              </w:rPr>
            </w:pPr>
            <w:r w:rsidRPr="00BD11B7">
              <w:rPr>
                <w:color w:val="000000"/>
                <w:sz w:val="20"/>
                <w:szCs w:val="20"/>
              </w:rPr>
              <w:t>108,68</w:t>
            </w:r>
          </w:p>
        </w:tc>
        <w:tc>
          <w:tcPr>
            <w:tcW w:w="803" w:type="pct"/>
            <w:tcBorders>
              <w:top w:val="nil"/>
              <w:left w:val="nil"/>
              <w:bottom w:val="single" w:sz="4" w:space="0" w:color="auto"/>
              <w:right w:val="single" w:sz="4" w:space="0" w:color="auto"/>
            </w:tcBorders>
            <w:shd w:val="clear" w:color="auto" w:fill="auto"/>
            <w:noWrap/>
            <w:vAlign w:val="center"/>
            <w:hideMark/>
          </w:tcPr>
          <w:p w14:paraId="1A3B3FC7" w14:textId="77777777" w:rsidR="00C239B5" w:rsidRPr="00BD11B7" w:rsidRDefault="00C239B5" w:rsidP="005D0584">
            <w:pPr>
              <w:jc w:val="center"/>
              <w:rPr>
                <w:color w:val="000000"/>
                <w:sz w:val="20"/>
                <w:szCs w:val="20"/>
              </w:rPr>
            </w:pPr>
            <w:r w:rsidRPr="00BD11B7">
              <w:rPr>
                <w:color w:val="000000"/>
                <w:sz w:val="20"/>
                <w:szCs w:val="20"/>
              </w:rPr>
              <w:t>46,86</w:t>
            </w:r>
          </w:p>
        </w:tc>
        <w:tc>
          <w:tcPr>
            <w:tcW w:w="450" w:type="pct"/>
            <w:tcBorders>
              <w:top w:val="nil"/>
              <w:left w:val="nil"/>
              <w:bottom w:val="single" w:sz="4" w:space="0" w:color="auto"/>
              <w:right w:val="single" w:sz="4" w:space="0" w:color="auto"/>
            </w:tcBorders>
            <w:shd w:val="clear" w:color="auto" w:fill="auto"/>
            <w:noWrap/>
            <w:vAlign w:val="center"/>
            <w:hideMark/>
          </w:tcPr>
          <w:p w14:paraId="6E0A7368" w14:textId="77777777" w:rsidR="00C239B5" w:rsidRPr="00BD11B7" w:rsidRDefault="00C239B5" w:rsidP="005D0584">
            <w:pPr>
              <w:jc w:val="center"/>
              <w:rPr>
                <w:color w:val="000000"/>
                <w:sz w:val="20"/>
                <w:szCs w:val="20"/>
              </w:rPr>
            </w:pPr>
            <w:r w:rsidRPr="00BD11B7">
              <w:rPr>
                <w:color w:val="000000"/>
                <w:sz w:val="20"/>
                <w:szCs w:val="20"/>
              </w:rPr>
              <w:t>569,19</w:t>
            </w:r>
          </w:p>
        </w:tc>
      </w:tr>
      <w:tr w:rsidR="00C239B5" w:rsidRPr="00BD11B7" w14:paraId="214CFFCF"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6C8AE060" w14:textId="77777777" w:rsidR="00C239B5" w:rsidRPr="00BD11B7" w:rsidRDefault="00C239B5" w:rsidP="005D0584">
            <w:pPr>
              <w:jc w:val="center"/>
              <w:rPr>
                <w:color w:val="000000"/>
                <w:sz w:val="20"/>
                <w:szCs w:val="20"/>
              </w:rPr>
            </w:pPr>
            <w:r w:rsidRPr="00BD11B7">
              <w:rPr>
                <w:color w:val="000000"/>
                <w:sz w:val="20"/>
                <w:szCs w:val="20"/>
              </w:rPr>
              <w:t>2020 m. uždirbta (prarasta)dėl nesuderintų kainų 2020 m.</w:t>
            </w:r>
          </w:p>
        </w:tc>
        <w:tc>
          <w:tcPr>
            <w:tcW w:w="673" w:type="pct"/>
            <w:tcBorders>
              <w:top w:val="nil"/>
              <w:left w:val="nil"/>
              <w:bottom w:val="single" w:sz="4" w:space="0" w:color="auto"/>
              <w:right w:val="single" w:sz="4" w:space="0" w:color="auto"/>
            </w:tcBorders>
            <w:shd w:val="clear" w:color="auto" w:fill="auto"/>
            <w:noWrap/>
            <w:vAlign w:val="center"/>
            <w:hideMark/>
          </w:tcPr>
          <w:p w14:paraId="26CEA183" w14:textId="77777777" w:rsidR="00C239B5" w:rsidRPr="00BD11B7" w:rsidRDefault="00C239B5" w:rsidP="005D0584">
            <w:pPr>
              <w:jc w:val="center"/>
              <w:rPr>
                <w:color w:val="000000"/>
                <w:sz w:val="20"/>
                <w:szCs w:val="20"/>
              </w:rPr>
            </w:pPr>
            <w:r w:rsidRPr="00BD11B7">
              <w:rPr>
                <w:color w:val="000000"/>
                <w:sz w:val="20"/>
                <w:szCs w:val="20"/>
              </w:rPr>
              <w:t>-20,33</w:t>
            </w:r>
          </w:p>
        </w:tc>
        <w:tc>
          <w:tcPr>
            <w:tcW w:w="707" w:type="pct"/>
            <w:tcBorders>
              <w:top w:val="nil"/>
              <w:left w:val="nil"/>
              <w:bottom w:val="single" w:sz="4" w:space="0" w:color="auto"/>
              <w:right w:val="single" w:sz="4" w:space="0" w:color="auto"/>
            </w:tcBorders>
            <w:shd w:val="clear" w:color="auto" w:fill="auto"/>
            <w:noWrap/>
            <w:vAlign w:val="center"/>
            <w:hideMark/>
          </w:tcPr>
          <w:p w14:paraId="6016E1F3" w14:textId="77777777" w:rsidR="00C239B5" w:rsidRPr="00BD11B7" w:rsidRDefault="00C239B5" w:rsidP="005D0584">
            <w:pPr>
              <w:jc w:val="center"/>
              <w:rPr>
                <w:color w:val="000000"/>
                <w:sz w:val="20"/>
                <w:szCs w:val="20"/>
              </w:rPr>
            </w:pPr>
            <w:r w:rsidRPr="00BD11B7">
              <w:rPr>
                <w:color w:val="000000"/>
                <w:sz w:val="20"/>
                <w:szCs w:val="20"/>
              </w:rPr>
              <w:t>1,90</w:t>
            </w:r>
          </w:p>
        </w:tc>
        <w:tc>
          <w:tcPr>
            <w:tcW w:w="606" w:type="pct"/>
            <w:tcBorders>
              <w:top w:val="nil"/>
              <w:left w:val="nil"/>
              <w:bottom w:val="single" w:sz="4" w:space="0" w:color="auto"/>
              <w:right w:val="single" w:sz="4" w:space="0" w:color="auto"/>
            </w:tcBorders>
            <w:shd w:val="clear" w:color="auto" w:fill="auto"/>
            <w:noWrap/>
            <w:vAlign w:val="center"/>
            <w:hideMark/>
          </w:tcPr>
          <w:p w14:paraId="68E70C6E" w14:textId="77777777" w:rsidR="00C239B5" w:rsidRPr="00BD11B7" w:rsidRDefault="00C239B5" w:rsidP="005D0584">
            <w:pPr>
              <w:jc w:val="center"/>
              <w:rPr>
                <w:color w:val="000000"/>
                <w:sz w:val="20"/>
                <w:szCs w:val="20"/>
              </w:rPr>
            </w:pPr>
            <w:r w:rsidRPr="00BD11B7">
              <w:rPr>
                <w:color w:val="000000"/>
                <w:sz w:val="20"/>
                <w:szCs w:val="20"/>
              </w:rPr>
              <w:t>-6,88</w:t>
            </w:r>
          </w:p>
        </w:tc>
        <w:tc>
          <w:tcPr>
            <w:tcW w:w="803" w:type="pct"/>
            <w:tcBorders>
              <w:top w:val="nil"/>
              <w:left w:val="nil"/>
              <w:bottom w:val="single" w:sz="4" w:space="0" w:color="auto"/>
              <w:right w:val="single" w:sz="4" w:space="0" w:color="auto"/>
            </w:tcBorders>
            <w:shd w:val="clear" w:color="auto" w:fill="auto"/>
            <w:noWrap/>
            <w:vAlign w:val="center"/>
            <w:hideMark/>
          </w:tcPr>
          <w:p w14:paraId="02D4BA0C" w14:textId="77777777" w:rsidR="00C239B5" w:rsidRPr="00BD11B7" w:rsidRDefault="00C239B5" w:rsidP="005D0584">
            <w:pPr>
              <w:jc w:val="center"/>
              <w:rPr>
                <w:color w:val="000000"/>
                <w:sz w:val="20"/>
                <w:szCs w:val="20"/>
              </w:rPr>
            </w:pPr>
            <w:r w:rsidRPr="00BD11B7">
              <w:rPr>
                <w:color w:val="000000"/>
                <w:sz w:val="20"/>
                <w:szCs w:val="20"/>
              </w:rPr>
              <w:t>-2,76</w:t>
            </w:r>
          </w:p>
        </w:tc>
        <w:tc>
          <w:tcPr>
            <w:tcW w:w="450" w:type="pct"/>
            <w:tcBorders>
              <w:top w:val="nil"/>
              <w:left w:val="nil"/>
              <w:bottom w:val="single" w:sz="4" w:space="0" w:color="auto"/>
              <w:right w:val="single" w:sz="4" w:space="0" w:color="auto"/>
            </w:tcBorders>
            <w:shd w:val="clear" w:color="auto" w:fill="auto"/>
            <w:noWrap/>
            <w:vAlign w:val="center"/>
            <w:hideMark/>
          </w:tcPr>
          <w:p w14:paraId="35F208EB" w14:textId="77777777" w:rsidR="00C239B5" w:rsidRPr="00BD11B7" w:rsidRDefault="00C239B5" w:rsidP="005D0584">
            <w:pPr>
              <w:jc w:val="center"/>
              <w:rPr>
                <w:color w:val="000000"/>
                <w:sz w:val="20"/>
                <w:szCs w:val="20"/>
              </w:rPr>
            </w:pPr>
            <w:r w:rsidRPr="00BD11B7">
              <w:rPr>
                <w:color w:val="000000"/>
                <w:sz w:val="20"/>
                <w:szCs w:val="20"/>
              </w:rPr>
              <w:t>-28,07</w:t>
            </w:r>
          </w:p>
        </w:tc>
      </w:tr>
      <w:tr w:rsidR="00C239B5" w:rsidRPr="00BD11B7" w14:paraId="3831F4F3" w14:textId="77777777" w:rsidTr="001E0BDA">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FE69EA" w14:textId="77777777" w:rsidR="00C239B5" w:rsidRPr="00BD11B7" w:rsidRDefault="00C239B5" w:rsidP="005D0584">
            <w:pPr>
              <w:jc w:val="center"/>
              <w:rPr>
                <w:b/>
                <w:bCs/>
                <w:color w:val="000000"/>
                <w:sz w:val="20"/>
                <w:szCs w:val="20"/>
              </w:rPr>
            </w:pPr>
            <w:r w:rsidRPr="00BD11B7">
              <w:rPr>
                <w:b/>
                <w:bCs/>
                <w:color w:val="000000"/>
                <w:sz w:val="20"/>
                <w:szCs w:val="20"/>
              </w:rPr>
              <w:t>Nuotekos</w:t>
            </w:r>
          </w:p>
        </w:tc>
      </w:tr>
      <w:tr w:rsidR="00C239B5" w:rsidRPr="00BD11B7" w14:paraId="60B5A08D" w14:textId="77777777" w:rsidTr="008964AC">
        <w:trPr>
          <w:trHeight w:val="56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6F8ED7EE" w14:textId="77777777" w:rsidR="00C239B5" w:rsidRPr="00BD11B7" w:rsidRDefault="00C239B5" w:rsidP="005D0584">
            <w:pPr>
              <w:rPr>
                <w:b/>
                <w:bCs/>
                <w:color w:val="000000"/>
                <w:sz w:val="20"/>
                <w:szCs w:val="20"/>
              </w:rPr>
            </w:pPr>
            <w:r w:rsidRPr="00BD11B7">
              <w:rPr>
                <w:b/>
                <w:bCs/>
                <w:color w:val="000000"/>
                <w:sz w:val="20"/>
                <w:szCs w:val="20"/>
              </w:rPr>
              <w:t>Realizuotas kiekis (tūkst. m3)</w:t>
            </w:r>
          </w:p>
        </w:tc>
        <w:tc>
          <w:tcPr>
            <w:tcW w:w="673" w:type="pct"/>
            <w:tcBorders>
              <w:top w:val="nil"/>
              <w:left w:val="nil"/>
              <w:bottom w:val="single" w:sz="4" w:space="0" w:color="auto"/>
              <w:right w:val="single" w:sz="4" w:space="0" w:color="auto"/>
            </w:tcBorders>
            <w:shd w:val="clear" w:color="auto" w:fill="auto"/>
            <w:noWrap/>
            <w:vAlign w:val="center"/>
            <w:hideMark/>
          </w:tcPr>
          <w:p w14:paraId="55FEB481" w14:textId="77777777" w:rsidR="00C239B5" w:rsidRPr="00BD11B7" w:rsidRDefault="00C239B5" w:rsidP="005D0584">
            <w:pPr>
              <w:jc w:val="center"/>
              <w:rPr>
                <w:color w:val="000000"/>
                <w:sz w:val="20"/>
                <w:szCs w:val="20"/>
              </w:rPr>
            </w:pPr>
            <w:r w:rsidRPr="00BD11B7">
              <w:rPr>
                <w:color w:val="000000"/>
                <w:sz w:val="20"/>
                <w:szCs w:val="20"/>
              </w:rPr>
              <w:t>233,82</w:t>
            </w:r>
          </w:p>
        </w:tc>
        <w:tc>
          <w:tcPr>
            <w:tcW w:w="707" w:type="pct"/>
            <w:tcBorders>
              <w:top w:val="nil"/>
              <w:left w:val="nil"/>
              <w:bottom w:val="single" w:sz="4" w:space="0" w:color="auto"/>
              <w:right w:val="single" w:sz="4" w:space="0" w:color="auto"/>
            </w:tcBorders>
            <w:shd w:val="clear" w:color="auto" w:fill="auto"/>
            <w:noWrap/>
            <w:vAlign w:val="center"/>
            <w:hideMark/>
          </w:tcPr>
          <w:p w14:paraId="275F9A32" w14:textId="77777777" w:rsidR="00C239B5" w:rsidRPr="00BD11B7" w:rsidRDefault="00C239B5" w:rsidP="005D0584">
            <w:pPr>
              <w:jc w:val="center"/>
              <w:rPr>
                <w:color w:val="000000"/>
                <w:sz w:val="20"/>
                <w:szCs w:val="20"/>
              </w:rPr>
            </w:pPr>
            <w:r w:rsidRPr="00BD11B7">
              <w:rPr>
                <w:color w:val="000000"/>
                <w:sz w:val="20"/>
                <w:szCs w:val="20"/>
              </w:rPr>
              <w:t>174,64</w:t>
            </w:r>
          </w:p>
        </w:tc>
        <w:tc>
          <w:tcPr>
            <w:tcW w:w="606" w:type="pct"/>
            <w:tcBorders>
              <w:top w:val="nil"/>
              <w:left w:val="nil"/>
              <w:bottom w:val="single" w:sz="4" w:space="0" w:color="auto"/>
              <w:right w:val="single" w:sz="4" w:space="0" w:color="auto"/>
            </w:tcBorders>
            <w:shd w:val="clear" w:color="auto" w:fill="auto"/>
            <w:noWrap/>
            <w:vAlign w:val="center"/>
            <w:hideMark/>
          </w:tcPr>
          <w:p w14:paraId="19AB4822" w14:textId="77777777" w:rsidR="00C239B5" w:rsidRPr="00BD11B7" w:rsidRDefault="00C239B5" w:rsidP="005D0584">
            <w:pPr>
              <w:jc w:val="center"/>
              <w:rPr>
                <w:color w:val="000000"/>
                <w:sz w:val="20"/>
                <w:szCs w:val="20"/>
              </w:rPr>
            </w:pPr>
            <w:r w:rsidRPr="00BD11B7">
              <w:rPr>
                <w:color w:val="000000"/>
                <w:sz w:val="20"/>
                <w:szCs w:val="20"/>
              </w:rPr>
              <w:t>133,87</w:t>
            </w:r>
          </w:p>
        </w:tc>
        <w:tc>
          <w:tcPr>
            <w:tcW w:w="803" w:type="pct"/>
            <w:tcBorders>
              <w:top w:val="nil"/>
              <w:left w:val="nil"/>
              <w:bottom w:val="single" w:sz="4" w:space="0" w:color="auto"/>
              <w:right w:val="single" w:sz="4" w:space="0" w:color="auto"/>
            </w:tcBorders>
            <w:shd w:val="clear" w:color="auto" w:fill="auto"/>
            <w:noWrap/>
            <w:vAlign w:val="center"/>
            <w:hideMark/>
          </w:tcPr>
          <w:p w14:paraId="5AFAFD44" w14:textId="77777777" w:rsidR="00C239B5" w:rsidRPr="00BD11B7" w:rsidRDefault="00C239B5" w:rsidP="005D0584">
            <w:pPr>
              <w:jc w:val="center"/>
              <w:rPr>
                <w:color w:val="000000"/>
                <w:sz w:val="20"/>
                <w:szCs w:val="20"/>
              </w:rPr>
            </w:pPr>
            <w:r w:rsidRPr="00BD11B7">
              <w:rPr>
                <w:color w:val="000000"/>
                <w:sz w:val="20"/>
                <w:szCs w:val="20"/>
              </w:rPr>
              <w:t>67,84</w:t>
            </w:r>
          </w:p>
        </w:tc>
        <w:tc>
          <w:tcPr>
            <w:tcW w:w="450" w:type="pct"/>
            <w:tcBorders>
              <w:top w:val="nil"/>
              <w:left w:val="nil"/>
              <w:bottom w:val="single" w:sz="4" w:space="0" w:color="auto"/>
              <w:right w:val="single" w:sz="4" w:space="0" w:color="auto"/>
            </w:tcBorders>
            <w:shd w:val="clear" w:color="auto" w:fill="auto"/>
            <w:noWrap/>
            <w:vAlign w:val="center"/>
            <w:hideMark/>
          </w:tcPr>
          <w:p w14:paraId="69D30D64" w14:textId="77777777" w:rsidR="00C239B5" w:rsidRPr="00BD11B7" w:rsidRDefault="00C239B5" w:rsidP="005D0584">
            <w:pPr>
              <w:jc w:val="center"/>
              <w:rPr>
                <w:color w:val="000000"/>
                <w:sz w:val="20"/>
                <w:szCs w:val="20"/>
              </w:rPr>
            </w:pPr>
            <w:r w:rsidRPr="00BD11B7">
              <w:rPr>
                <w:color w:val="000000"/>
                <w:sz w:val="20"/>
                <w:szCs w:val="20"/>
              </w:rPr>
              <w:t>610,18</w:t>
            </w:r>
          </w:p>
        </w:tc>
      </w:tr>
      <w:tr w:rsidR="00C239B5" w:rsidRPr="00BD11B7" w14:paraId="4EB7E718" w14:textId="77777777" w:rsidTr="008964AC">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2DD184A" w14:textId="23907B2A" w:rsidR="00C239B5" w:rsidRPr="00BD11B7" w:rsidRDefault="00C239B5" w:rsidP="005D0584">
            <w:pPr>
              <w:rPr>
                <w:b/>
                <w:bCs/>
                <w:color w:val="000000"/>
                <w:sz w:val="20"/>
                <w:szCs w:val="20"/>
              </w:rPr>
            </w:pPr>
            <w:r w:rsidRPr="00BD11B7">
              <w:rPr>
                <w:b/>
                <w:bCs/>
                <w:color w:val="000000"/>
                <w:sz w:val="20"/>
                <w:szCs w:val="20"/>
              </w:rPr>
              <w:t>Kainos (</w:t>
            </w:r>
            <w:r w:rsidR="00BD11B7">
              <w:rPr>
                <w:b/>
                <w:bCs/>
                <w:color w:val="000000"/>
                <w:sz w:val="20"/>
                <w:szCs w:val="20"/>
              </w:rPr>
              <w:t>E</w:t>
            </w:r>
            <w:r w:rsidRPr="00BD11B7">
              <w:rPr>
                <w:b/>
                <w:bCs/>
                <w:color w:val="000000"/>
                <w:sz w:val="20"/>
                <w:szCs w:val="20"/>
              </w:rPr>
              <w:t>ur/m3)</w:t>
            </w:r>
          </w:p>
        </w:tc>
        <w:tc>
          <w:tcPr>
            <w:tcW w:w="673" w:type="pct"/>
            <w:tcBorders>
              <w:top w:val="nil"/>
              <w:left w:val="nil"/>
              <w:bottom w:val="single" w:sz="4" w:space="0" w:color="auto"/>
              <w:right w:val="single" w:sz="4" w:space="0" w:color="auto"/>
            </w:tcBorders>
            <w:shd w:val="clear" w:color="auto" w:fill="auto"/>
            <w:noWrap/>
            <w:vAlign w:val="center"/>
            <w:hideMark/>
          </w:tcPr>
          <w:p w14:paraId="66F9AB44" w14:textId="77777777" w:rsidR="00C239B5" w:rsidRPr="00BD11B7" w:rsidRDefault="00C239B5" w:rsidP="005D0584">
            <w:pPr>
              <w:jc w:val="center"/>
              <w:rPr>
                <w:color w:val="000000"/>
                <w:sz w:val="20"/>
                <w:szCs w:val="20"/>
              </w:rPr>
            </w:pPr>
          </w:p>
        </w:tc>
        <w:tc>
          <w:tcPr>
            <w:tcW w:w="707" w:type="pct"/>
            <w:tcBorders>
              <w:top w:val="nil"/>
              <w:left w:val="nil"/>
              <w:bottom w:val="single" w:sz="4" w:space="0" w:color="auto"/>
              <w:right w:val="single" w:sz="4" w:space="0" w:color="auto"/>
            </w:tcBorders>
            <w:shd w:val="clear" w:color="auto" w:fill="auto"/>
            <w:noWrap/>
            <w:vAlign w:val="center"/>
            <w:hideMark/>
          </w:tcPr>
          <w:p w14:paraId="132C4E7C" w14:textId="77777777" w:rsidR="00C239B5" w:rsidRPr="00BD11B7" w:rsidRDefault="00C239B5" w:rsidP="005D058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14:paraId="25CBAB6A" w14:textId="77777777" w:rsidR="00C239B5" w:rsidRPr="00BD11B7" w:rsidRDefault="00C239B5" w:rsidP="005D0584">
            <w:pPr>
              <w:jc w:val="center"/>
              <w:rPr>
                <w:color w:val="000000"/>
                <w:sz w:val="20"/>
                <w:szCs w:val="20"/>
              </w:rPr>
            </w:pPr>
          </w:p>
        </w:tc>
        <w:tc>
          <w:tcPr>
            <w:tcW w:w="803" w:type="pct"/>
            <w:tcBorders>
              <w:top w:val="nil"/>
              <w:left w:val="nil"/>
              <w:bottom w:val="single" w:sz="4" w:space="0" w:color="auto"/>
              <w:right w:val="single" w:sz="4" w:space="0" w:color="auto"/>
            </w:tcBorders>
            <w:shd w:val="clear" w:color="auto" w:fill="auto"/>
            <w:noWrap/>
            <w:vAlign w:val="center"/>
            <w:hideMark/>
          </w:tcPr>
          <w:p w14:paraId="117BB61C" w14:textId="77777777" w:rsidR="00C239B5" w:rsidRPr="00BD11B7" w:rsidRDefault="00C239B5" w:rsidP="005D0584">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hideMark/>
          </w:tcPr>
          <w:p w14:paraId="52061747" w14:textId="77777777" w:rsidR="00C239B5" w:rsidRPr="00BD11B7" w:rsidRDefault="00C239B5" w:rsidP="005D0584">
            <w:pPr>
              <w:jc w:val="center"/>
              <w:rPr>
                <w:color w:val="000000"/>
                <w:sz w:val="20"/>
                <w:szCs w:val="20"/>
              </w:rPr>
            </w:pPr>
          </w:p>
        </w:tc>
      </w:tr>
      <w:tr w:rsidR="00C239B5" w:rsidRPr="00BD11B7" w14:paraId="7F170B11" w14:textId="77777777" w:rsidTr="008964AC">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41B5E207" w14:textId="34C15EAA" w:rsidR="00C239B5" w:rsidRPr="00BD11B7" w:rsidRDefault="008964AC" w:rsidP="005D0584">
            <w:pPr>
              <w:jc w:val="right"/>
              <w:rPr>
                <w:i/>
                <w:iCs/>
                <w:color w:val="000000"/>
                <w:sz w:val="20"/>
                <w:szCs w:val="20"/>
              </w:rPr>
            </w:pPr>
            <w:r w:rsidRPr="00BD11B7">
              <w:rPr>
                <w:i/>
                <w:iCs/>
                <w:color w:val="000000"/>
                <w:sz w:val="20"/>
                <w:szCs w:val="20"/>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79ACF1C5" w14:textId="77777777" w:rsidR="00C239B5" w:rsidRPr="00BD11B7" w:rsidRDefault="00C239B5" w:rsidP="005D0584">
            <w:pPr>
              <w:jc w:val="center"/>
              <w:rPr>
                <w:color w:val="000000"/>
                <w:sz w:val="20"/>
                <w:szCs w:val="20"/>
              </w:rPr>
            </w:pPr>
            <w:r w:rsidRPr="00BD11B7">
              <w:rPr>
                <w:color w:val="000000"/>
                <w:sz w:val="20"/>
                <w:szCs w:val="20"/>
              </w:rPr>
              <w:t>1,02</w:t>
            </w:r>
          </w:p>
        </w:tc>
        <w:tc>
          <w:tcPr>
            <w:tcW w:w="707" w:type="pct"/>
            <w:tcBorders>
              <w:top w:val="nil"/>
              <w:left w:val="nil"/>
              <w:bottom w:val="single" w:sz="4" w:space="0" w:color="auto"/>
              <w:right w:val="single" w:sz="4" w:space="0" w:color="auto"/>
            </w:tcBorders>
            <w:shd w:val="clear" w:color="auto" w:fill="auto"/>
            <w:noWrap/>
            <w:vAlign w:val="center"/>
            <w:hideMark/>
          </w:tcPr>
          <w:p w14:paraId="7AC3FA7D" w14:textId="77777777" w:rsidR="00C239B5" w:rsidRPr="00BD11B7" w:rsidRDefault="00C239B5" w:rsidP="005D0584">
            <w:pPr>
              <w:jc w:val="center"/>
              <w:rPr>
                <w:color w:val="000000"/>
                <w:sz w:val="20"/>
                <w:szCs w:val="20"/>
              </w:rPr>
            </w:pPr>
            <w:r w:rsidRPr="00BD11B7">
              <w:rPr>
                <w:color w:val="000000"/>
                <w:sz w:val="20"/>
                <w:szCs w:val="20"/>
              </w:rPr>
              <w:t>1,12</w:t>
            </w:r>
          </w:p>
        </w:tc>
        <w:tc>
          <w:tcPr>
            <w:tcW w:w="606" w:type="pct"/>
            <w:tcBorders>
              <w:top w:val="nil"/>
              <w:left w:val="nil"/>
              <w:bottom w:val="single" w:sz="4" w:space="0" w:color="auto"/>
              <w:right w:val="single" w:sz="4" w:space="0" w:color="auto"/>
            </w:tcBorders>
            <w:shd w:val="clear" w:color="auto" w:fill="auto"/>
            <w:noWrap/>
            <w:vAlign w:val="center"/>
            <w:hideMark/>
          </w:tcPr>
          <w:p w14:paraId="4B6D8B37" w14:textId="77777777" w:rsidR="00C239B5" w:rsidRPr="00BD11B7" w:rsidRDefault="00C239B5" w:rsidP="005D0584">
            <w:pPr>
              <w:jc w:val="center"/>
              <w:rPr>
                <w:color w:val="000000"/>
                <w:sz w:val="20"/>
                <w:szCs w:val="20"/>
              </w:rPr>
            </w:pPr>
            <w:r w:rsidRPr="00BD11B7">
              <w:rPr>
                <w:color w:val="000000"/>
                <w:sz w:val="20"/>
                <w:szCs w:val="20"/>
              </w:rPr>
              <w:t>1,01</w:t>
            </w:r>
          </w:p>
        </w:tc>
        <w:tc>
          <w:tcPr>
            <w:tcW w:w="803" w:type="pct"/>
            <w:tcBorders>
              <w:top w:val="nil"/>
              <w:left w:val="nil"/>
              <w:bottom w:val="single" w:sz="4" w:space="0" w:color="auto"/>
              <w:right w:val="single" w:sz="4" w:space="0" w:color="auto"/>
            </w:tcBorders>
            <w:shd w:val="clear" w:color="auto" w:fill="auto"/>
            <w:noWrap/>
            <w:vAlign w:val="center"/>
            <w:hideMark/>
          </w:tcPr>
          <w:p w14:paraId="448295EC" w14:textId="77777777" w:rsidR="00C239B5" w:rsidRPr="00BD11B7" w:rsidRDefault="00C239B5" w:rsidP="005D0584">
            <w:pPr>
              <w:jc w:val="center"/>
              <w:rPr>
                <w:color w:val="000000"/>
                <w:sz w:val="20"/>
                <w:szCs w:val="20"/>
              </w:rPr>
            </w:pPr>
            <w:r w:rsidRPr="00BD11B7">
              <w:rPr>
                <w:color w:val="000000"/>
                <w:sz w:val="20"/>
                <w:szCs w:val="20"/>
              </w:rPr>
              <w:t>1,01</w:t>
            </w:r>
          </w:p>
        </w:tc>
        <w:tc>
          <w:tcPr>
            <w:tcW w:w="450" w:type="pct"/>
            <w:tcBorders>
              <w:top w:val="nil"/>
              <w:left w:val="nil"/>
              <w:bottom w:val="single" w:sz="4" w:space="0" w:color="auto"/>
              <w:right w:val="single" w:sz="4" w:space="0" w:color="auto"/>
            </w:tcBorders>
            <w:shd w:val="clear" w:color="auto" w:fill="auto"/>
            <w:noWrap/>
            <w:vAlign w:val="center"/>
            <w:hideMark/>
          </w:tcPr>
          <w:p w14:paraId="60BE4983" w14:textId="77777777" w:rsidR="00C239B5" w:rsidRPr="00BD11B7" w:rsidRDefault="00C239B5" w:rsidP="005D0584">
            <w:pPr>
              <w:jc w:val="center"/>
              <w:rPr>
                <w:color w:val="000000"/>
                <w:sz w:val="20"/>
                <w:szCs w:val="20"/>
              </w:rPr>
            </w:pPr>
          </w:p>
        </w:tc>
      </w:tr>
      <w:tr w:rsidR="00C239B5" w:rsidRPr="00BD11B7" w14:paraId="57A71382" w14:textId="77777777" w:rsidTr="008964AC">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2107B45" w14:textId="15FFC5AA" w:rsidR="00C239B5" w:rsidRPr="00BD11B7" w:rsidRDefault="00C239B5" w:rsidP="005D0584">
            <w:pPr>
              <w:jc w:val="right"/>
              <w:rPr>
                <w:i/>
                <w:iCs/>
                <w:color w:val="000000"/>
                <w:sz w:val="20"/>
                <w:szCs w:val="20"/>
              </w:rPr>
            </w:pPr>
            <w:r w:rsidRPr="00BD11B7">
              <w:rPr>
                <w:i/>
                <w:iCs/>
                <w:color w:val="000000"/>
                <w:sz w:val="20"/>
                <w:szCs w:val="20"/>
              </w:rPr>
              <w:t>2020 m derintomis kai</w:t>
            </w:r>
            <w:r w:rsidR="0090056F" w:rsidRPr="00BD11B7">
              <w:rPr>
                <w:i/>
                <w:iCs/>
                <w:color w:val="000000"/>
                <w:sz w:val="20"/>
                <w:szCs w:val="20"/>
              </w:rPr>
              <w:t>nomis</w:t>
            </w:r>
          </w:p>
        </w:tc>
        <w:tc>
          <w:tcPr>
            <w:tcW w:w="673" w:type="pct"/>
            <w:tcBorders>
              <w:top w:val="nil"/>
              <w:left w:val="nil"/>
              <w:bottom w:val="single" w:sz="4" w:space="0" w:color="auto"/>
              <w:right w:val="single" w:sz="4" w:space="0" w:color="auto"/>
            </w:tcBorders>
            <w:shd w:val="clear" w:color="auto" w:fill="auto"/>
            <w:noWrap/>
            <w:vAlign w:val="center"/>
            <w:hideMark/>
          </w:tcPr>
          <w:p w14:paraId="3D55D5B7" w14:textId="77777777" w:rsidR="00C239B5" w:rsidRPr="00BD11B7" w:rsidRDefault="00C239B5" w:rsidP="005D0584">
            <w:pPr>
              <w:jc w:val="center"/>
              <w:rPr>
                <w:color w:val="000000"/>
                <w:sz w:val="20"/>
                <w:szCs w:val="20"/>
              </w:rPr>
            </w:pPr>
            <w:r w:rsidRPr="00BD11B7">
              <w:rPr>
                <w:color w:val="000000"/>
                <w:sz w:val="20"/>
                <w:szCs w:val="20"/>
              </w:rPr>
              <w:t>1,18</w:t>
            </w:r>
          </w:p>
        </w:tc>
        <w:tc>
          <w:tcPr>
            <w:tcW w:w="707" w:type="pct"/>
            <w:tcBorders>
              <w:top w:val="nil"/>
              <w:left w:val="nil"/>
              <w:bottom w:val="single" w:sz="4" w:space="0" w:color="auto"/>
              <w:right w:val="single" w:sz="4" w:space="0" w:color="auto"/>
            </w:tcBorders>
            <w:shd w:val="clear" w:color="auto" w:fill="auto"/>
            <w:noWrap/>
            <w:vAlign w:val="center"/>
            <w:hideMark/>
          </w:tcPr>
          <w:p w14:paraId="20F4AA8B" w14:textId="77777777" w:rsidR="00C239B5" w:rsidRPr="00BD11B7" w:rsidRDefault="00C239B5" w:rsidP="005D0584">
            <w:pPr>
              <w:jc w:val="center"/>
              <w:rPr>
                <w:color w:val="000000"/>
                <w:sz w:val="20"/>
                <w:szCs w:val="20"/>
              </w:rPr>
            </w:pPr>
            <w:r w:rsidRPr="00BD11B7">
              <w:rPr>
                <w:color w:val="000000"/>
                <w:sz w:val="20"/>
                <w:szCs w:val="20"/>
              </w:rPr>
              <w:t>1,21</w:t>
            </w:r>
          </w:p>
        </w:tc>
        <w:tc>
          <w:tcPr>
            <w:tcW w:w="606" w:type="pct"/>
            <w:tcBorders>
              <w:top w:val="nil"/>
              <w:left w:val="nil"/>
              <w:bottom w:val="single" w:sz="4" w:space="0" w:color="auto"/>
              <w:right w:val="single" w:sz="4" w:space="0" w:color="auto"/>
            </w:tcBorders>
            <w:shd w:val="clear" w:color="auto" w:fill="auto"/>
            <w:noWrap/>
            <w:vAlign w:val="center"/>
            <w:hideMark/>
          </w:tcPr>
          <w:p w14:paraId="653F60E6" w14:textId="77777777" w:rsidR="00C239B5" w:rsidRPr="00BD11B7" w:rsidRDefault="00C239B5" w:rsidP="005D0584">
            <w:pPr>
              <w:jc w:val="center"/>
              <w:rPr>
                <w:color w:val="000000"/>
                <w:sz w:val="20"/>
                <w:szCs w:val="20"/>
              </w:rPr>
            </w:pPr>
            <w:r w:rsidRPr="00BD11B7">
              <w:rPr>
                <w:color w:val="000000"/>
                <w:sz w:val="20"/>
                <w:szCs w:val="20"/>
              </w:rPr>
              <w:t>1,17</w:t>
            </w:r>
          </w:p>
        </w:tc>
        <w:tc>
          <w:tcPr>
            <w:tcW w:w="803" w:type="pct"/>
            <w:tcBorders>
              <w:top w:val="nil"/>
              <w:left w:val="nil"/>
              <w:bottom w:val="single" w:sz="4" w:space="0" w:color="auto"/>
              <w:right w:val="single" w:sz="4" w:space="0" w:color="auto"/>
            </w:tcBorders>
            <w:shd w:val="clear" w:color="auto" w:fill="auto"/>
            <w:noWrap/>
            <w:vAlign w:val="center"/>
            <w:hideMark/>
          </w:tcPr>
          <w:p w14:paraId="4B753F8E" w14:textId="77777777" w:rsidR="00C239B5" w:rsidRPr="00BD11B7" w:rsidRDefault="00C239B5" w:rsidP="005D0584">
            <w:pPr>
              <w:jc w:val="center"/>
              <w:rPr>
                <w:color w:val="000000"/>
                <w:sz w:val="20"/>
                <w:szCs w:val="20"/>
              </w:rPr>
            </w:pPr>
            <w:r w:rsidRPr="00BD11B7">
              <w:rPr>
                <w:color w:val="000000"/>
                <w:sz w:val="20"/>
                <w:szCs w:val="20"/>
              </w:rPr>
              <w:t>1,17</w:t>
            </w:r>
          </w:p>
        </w:tc>
        <w:tc>
          <w:tcPr>
            <w:tcW w:w="450" w:type="pct"/>
            <w:tcBorders>
              <w:top w:val="nil"/>
              <w:left w:val="nil"/>
              <w:bottom w:val="single" w:sz="4" w:space="0" w:color="auto"/>
              <w:right w:val="single" w:sz="4" w:space="0" w:color="auto"/>
            </w:tcBorders>
            <w:shd w:val="clear" w:color="auto" w:fill="auto"/>
            <w:noWrap/>
            <w:vAlign w:val="center"/>
            <w:hideMark/>
          </w:tcPr>
          <w:p w14:paraId="6C1408EB" w14:textId="77777777" w:rsidR="00C239B5" w:rsidRPr="00BD11B7" w:rsidRDefault="00C239B5" w:rsidP="005D0584">
            <w:pPr>
              <w:jc w:val="center"/>
              <w:rPr>
                <w:color w:val="000000"/>
                <w:sz w:val="20"/>
                <w:szCs w:val="20"/>
              </w:rPr>
            </w:pPr>
          </w:p>
        </w:tc>
      </w:tr>
      <w:tr w:rsidR="00C239B5" w:rsidRPr="00BD11B7" w14:paraId="3331E128" w14:textId="77777777" w:rsidTr="008964AC">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FA4510C" w14:textId="77777777" w:rsidR="00C239B5" w:rsidRPr="00BD11B7" w:rsidRDefault="00C239B5" w:rsidP="005D0584">
            <w:pPr>
              <w:rPr>
                <w:b/>
                <w:bCs/>
                <w:color w:val="000000"/>
                <w:sz w:val="20"/>
                <w:szCs w:val="20"/>
              </w:rPr>
            </w:pPr>
            <w:r w:rsidRPr="00BD11B7">
              <w:rPr>
                <w:b/>
                <w:bCs/>
                <w:color w:val="000000"/>
                <w:sz w:val="20"/>
                <w:szCs w:val="20"/>
              </w:rPr>
              <w:t>Pajamos (Eur):</w:t>
            </w:r>
          </w:p>
        </w:tc>
        <w:tc>
          <w:tcPr>
            <w:tcW w:w="673" w:type="pct"/>
            <w:tcBorders>
              <w:top w:val="nil"/>
              <w:left w:val="nil"/>
              <w:bottom w:val="single" w:sz="4" w:space="0" w:color="auto"/>
              <w:right w:val="single" w:sz="4" w:space="0" w:color="auto"/>
            </w:tcBorders>
            <w:shd w:val="clear" w:color="auto" w:fill="auto"/>
            <w:noWrap/>
            <w:vAlign w:val="center"/>
            <w:hideMark/>
          </w:tcPr>
          <w:p w14:paraId="1DC605A4" w14:textId="77777777" w:rsidR="00C239B5" w:rsidRPr="00BD11B7" w:rsidRDefault="00C239B5" w:rsidP="005D0584">
            <w:pPr>
              <w:jc w:val="center"/>
              <w:rPr>
                <w:color w:val="000000"/>
                <w:sz w:val="20"/>
                <w:szCs w:val="20"/>
              </w:rPr>
            </w:pPr>
          </w:p>
        </w:tc>
        <w:tc>
          <w:tcPr>
            <w:tcW w:w="707" w:type="pct"/>
            <w:tcBorders>
              <w:top w:val="nil"/>
              <w:left w:val="nil"/>
              <w:bottom w:val="single" w:sz="4" w:space="0" w:color="auto"/>
              <w:right w:val="single" w:sz="4" w:space="0" w:color="auto"/>
            </w:tcBorders>
            <w:shd w:val="clear" w:color="auto" w:fill="auto"/>
            <w:noWrap/>
            <w:vAlign w:val="center"/>
            <w:hideMark/>
          </w:tcPr>
          <w:p w14:paraId="50D3149B" w14:textId="77777777" w:rsidR="00C239B5" w:rsidRPr="00BD11B7" w:rsidRDefault="00C239B5" w:rsidP="005D058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14:paraId="4CCA68B5" w14:textId="77777777" w:rsidR="00C239B5" w:rsidRPr="00BD11B7" w:rsidRDefault="00C239B5" w:rsidP="005D0584">
            <w:pPr>
              <w:jc w:val="center"/>
              <w:rPr>
                <w:color w:val="000000"/>
                <w:sz w:val="20"/>
                <w:szCs w:val="20"/>
              </w:rPr>
            </w:pPr>
          </w:p>
        </w:tc>
        <w:tc>
          <w:tcPr>
            <w:tcW w:w="803" w:type="pct"/>
            <w:tcBorders>
              <w:top w:val="nil"/>
              <w:left w:val="nil"/>
              <w:bottom w:val="single" w:sz="4" w:space="0" w:color="auto"/>
              <w:right w:val="single" w:sz="4" w:space="0" w:color="auto"/>
            </w:tcBorders>
            <w:shd w:val="clear" w:color="auto" w:fill="auto"/>
            <w:noWrap/>
            <w:vAlign w:val="center"/>
            <w:hideMark/>
          </w:tcPr>
          <w:p w14:paraId="0C1FBEE6" w14:textId="77777777" w:rsidR="00C239B5" w:rsidRPr="00BD11B7" w:rsidRDefault="00C239B5" w:rsidP="005D0584">
            <w:pPr>
              <w:jc w:val="center"/>
              <w:rPr>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center"/>
            <w:hideMark/>
          </w:tcPr>
          <w:p w14:paraId="38EB3A8C" w14:textId="77777777" w:rsidR="00C239B5" w:rsidRPr="00BD11B7" w:rsidRDefault="00C239B5" w:rsidP="005D0584">
            <w:pPr>
              <w:jc w:val="center"/>
              <w:rPr>
                <w:color w:val="000000"/>
                <w:sz w:val="20"/>
                <w:szCs w:val="20"/>
              </w:rPr>
            </w:pPr>
          </w:p>
        </w:tc>
      </w:tr>
      <w:tr w:rsidR="00C239B5" w:rsidRPr="00BD11B7" w14:paraId="501C8AAF"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117475F6" w14:textId="7994E001" w:rsidR="00C239B5" w:rsidRPr="00BD11B7" w:rsidRDefault="008964AC" w:rsidP="005D0584">
            <w:pPr>
              <w:jc w:val="right"/>
              <w:rPr>
                <w:i/>
                <w:iCs/>
                <w:color w:val="000000"/>
                <w:sz w:val="20"/>
                <w:szCs w:val="20"/>
              </w:rPr>
            </w:pPr>
            <w:r w:rsidRPr="00BD11B7">
              <w:rPr>
                <w:i/>
                <w:iCs/>
                <w:color w:val="000000"/>
                <w:sz w:val="20"/>
                <w:szCs w:val="20"/>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3BDE26E6" w14:textId="77777777" w:rsidR="00C239B5" w:rsidRPr="00BD11B7" w:rsidRDefault="00C239B5" w:rsidP="005D0584">
            <w:pPr>
              <w:jc w:val="center"/>
              <w:rPr>
                <w:color w:val="000000"/>
                <w:sz w:val="20"/>
                <w:szCs w:val="20"/>
              </w:rPr>
            </w:pPr>
            <w:r w:rsidRPr="00BD11B7">
              <w:rPr>
                <w:color w:val="000000"/>
                <w:sz w:val="20"/>
                <w:szCs w:val="20"/>
              </w:rPr>
              <w:t>238,50</w:t>
            </w:r>
          </w:p>
        </w:tc>
        <w:tc>
          <w:tcPr>
            <w:tcW w:w="707" w:type="pct"/>
            <w:tcBorders>
              <w:top w:val="nil"/>
              <w:left w:val="nil"/>
              <w:bottom w:val="single" w:sz="4" w:space="0" w:color="auto"/>
              <w:right w:val="single" w:sz="4" w:space="0" w:color="auto"/>
            </w:tcBorders>
            <w:shd w:val="clear" w:color="auto" w:fill="auto"/>
            <w:noWrap/>
            <w:vAlign w:val="center"/>
            <w:hideMark/>
          </w:tcPr>
          <w:p w14:paraId="548718CD" w14:textId="77777777" w:rsidR="00C239B5" w:rsidRPr="00BD11B7" w:rsidRDefault="00C239B5" w:rsidP="005D0584">
            <w:pPr>
              <w:jc w:val="center"/>
              <w:rPr>
                <w:color w:val="000000"/>
                <w:sz w:val="20"/>
                <w:szCs w:val="20"/>
              </w:rPr>
            </w:pPr>
            <w:r w:rsidRPr="00BD11B7">
              <w:rPr>
                <w:color w:val="000000"/>
                <w:sz w:val="20"/>
                <w:szCs w:val="20"/>
              </w:rPr>
              <w:t>195,60</w:t>
            </w:r>
          </w:p>
        </w:tc>
        <w:tc>
          <w:tcPr>
            <w:tcW w:w="606" w:type="pct"/>
            <w:tcBorders>
              <w:top w:val="nil"/>
              <w:left w:val="nil"/>
              <w:bottom w:val="single" w:sz="4" w:space="0" w:color="auto"/>
              <w:right w:val="single" w:sz="4" w:space="0" w:color="auto"/>
            </w:tcBorders>
            <w:shd w:val="clear" w:color="auto" w:fill="auto"/>
            <w:noWrap/>
            <w:vAlign w:val="center"/>
            <w:hideMark/>
          </w:tcPr>
          <w:p w14:paraId="5DCF42BE" w14:textId="77777777" w:rsidR="00C239B5" w:rsidRPr="00BD11B7" w:rsidRDefault="00C239B5" w:rsidP="005D0584">
            <w:pPr>
              <w:jc w:val="center"/>
              <w:rPr>
                <w:color w:val="000000"/>
                <w:sz w:val="20"/>
                <w:szCs w:val="20"/>
              </w:rPr>
            </w:pPr>
            <w:r w:rsidRPr="00BD11B7">
              <w:rPr>
                <w:color w:val="000000"/>
                <w:sz w:val="20"/>
                <w:szCs w:val="20"/>
              </w:rPr>
              <w:t>135,21</w:t>
            </w:r>
          </w:p>
        </w:tc>
        <w:tc>
          <w:tcPr>
            <w:tcW w:w="803" w:type="pct"/>
            <w:tcBorders>
              <w:top w:val="nil"/>
              <w:left w:val="nil"/>
              <w:bottom w:val="single" w:sz="4" w:space="0" w:color="auto"/>
              <w:right w:val="single" w:sz="4" w:space="0" w:color="auto"/>
            </w:tcBorders>
            <w:shd w:val="clear" w:color="auto" w:fill="auto"/>
            <w:noWrap/>
            <w:vAlign w:val="center"/>
            <w:hideMark/>
          </w:tcPr>
          <w:p w14:paraId="73405DCB" w14:textId="77777777" w:rsidR="00C239B5" w:rsidRPr="00BD11B7" w:rsidRDefault="00C239B5" w:rsidP="005D0584">
            <w:pPr>
              <w:jc w:val="center"/>
              <w:rPr>
                <w:color w:val="000000"/>
                <w:sz w:val="20"/>
                <w:szCs w:val="20"/>
              </w:rPr>
            </w:pPr>
            <w:r w:rsidRPr="00BD11B7">
              <w:rPr>
                <w:color w:val="000000"/>
                <w:sz w:val="20"/>
                <w:szCs w:val="20"/>
              </w:rPr>
              <w:t>68,52</w:t>
            </w:r>
          </w:p>
        </w:tc>
        <w:tc>
          <w:tcPr>
            <w:tcW w:w="450" w:type="pct"/>
            <w:tcBorders>
              <w:top w:val="nil"/>
              <w:left w:val="nil"/>
              <w:bottom w:val="single" w:sz="4" w:space="0" w:color="auto"/>
              <w:right w:val="single" w:sz="4" w:space="0" w:color="auto"/>
            </w:tcBorders>
            <w:shd w:val="clear" w:color="auto" w:fill="auto"/>
            <w:noWrap/>
            <w:vAlign w:val="center"/>
            <w:hideMark/>
          </w:tcPr>
          <w:p w14:paraId="075B2EBC" w14:textId="77777777" w:rsidR="00C239B5" w:rsidRPr="00BD11B7" w:rsidRDefault="00C239B5" w:rsidP="005D0584">
            <w:pPr>
              <w:jc w:val="center"/>
              <w:rPr>
                <w:color w:val="000000"/>
                <w:sz w:val="20"/>
                <w:szCs w:val="20"/>
              </w:rPr>
            </w:pPr>
            <w:r w:rsidRPr="00BD11B7">
              <w:rPr>
                <w:color w:val="000000"/>
                <w:sz w:val="20"/>
                <w:szCs w:val="20"/>
              </w:rPr>
              <w:t>637,83</w:t>
            </w:r>
          </w:p>
        </w:tc>
      </w:tr>
      <w:tr w:rsidR="00C239B5" w:rsidRPr="00BD11B7" w14:paraId="79116F65"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720131BD" w14:textId="709E0505" w:rsidR="00C239B5" w:rsidRPr="00BD11B7" w:rsidRDefault="00C239B5" w:rsidP="005D0584">
            <w:pPr>
              <w:jc w:val="right"/>
              <w:rPr>
                <w:i/>
                <w:iCs/>
                <w:color w:val="000000"/>
                <w:sz w:val="20"/>
                <w:szCs w:val="20"/>
              </w:rPr>
            </w:pPr>
            <w:r w:rsidRPr="00BD11B7">
              <w:rPr>
                <w:i/>
                <w:iCs/>
                <w:color w:val="000000"/>
                <w:sz w:val="20"/>
                <w:szCs w:val="20"/>
              </w:rPr>
              <w:t>2020 m derintomis kain</w:t>
            </w:r>
            <w:r w:rsidR="0090056F" w:rsidRPr="00BD11B7">
              <w:rPr>
                <w:i/>
                <w:iCs/>
                <w:color w:val="000000"/>
                <w:sz w:val="20"/>
                <w:szCs w:val="20"/>
              </w:rPr>
              <w:t>o</w:t>
            </w:r>
            <w:r w:rsidRPr="00BD11B7">
              <w:rPr>
                <w:i/>
                <w:iCs/>
                <w:color w:val="000000"/>
                <w:sz w:val="20"/>
                <w:szCs w:val="20"/>
              </w:rPr>
              <w:t>m</w:t>
            </w:r>
            <w:r w:rsidR="0090056F" w:rsidRPr="00BD11B7">
              <w:rPr>
                <w:i/>
                <w:iCs/>
                <w:color w:val="000000"/>
                <w:sz w:val="20"/>
                <w:szCs w:val="20"/>
              </w:rPr>
              <w:t>i</w:t>
            </w:r>
            <w:r w:rsidRPr="00BD11B7">
              <w:rPr>
                <w:i/>
                <w:iCs/>
                <w:color w:val="000000"/>
                <w:sz w:val="20"/>
                <w:szCs w:val="20"/>
              </w:rPr>
              <w:t>s</w:t>
            </w:r>
          </w:p>
        </w:tc>
        <w:tc>
          <w:tcPr>
            <w:tcW w:w="673" w:type="pct"/>
            <w:tcBorders>
              <w:top w:val="nil"/>
              <w:left w:val="nil"/>
              <w:bottom w:val="single" w:sz="4" w:space="0" w:color="auto"/>
              <w:right w:val="single" w:sz="4" w:space="0" w:color="auto"/>
            </w:tcBorders>
            <w:shd w:val="clear" w:color="auto" w:fill="auto"/>
            <w:noWrap/>
            <w:vAlign w:val="center"/>
            <w:hideMark/>
          </w:tcPr>
          <w:p w14:paraId="32DE1B85" w14:textId="77777777" w:rsidR="00C239B5" w:rsidRPr="00BD11B7" w:rsidRDefault="00C239B5" w:rsidP="005D0584">
            <w:pPr>
              <w:jc w:val="center"/>
              <w:rPr>
                <w:color w:val="000000"/>
                <w:sz w:val="20"/>
                <w:szCs w:val="20"/>
              </w:rPr>
            </w:pPr>
            <w:r w:rsidRPr="00BD11B7">
              <w:rPr>
                <w:color w:val="000000"/>
                <w:sz w:val="20"/>
                <w:szCs w:val="20"/>
              </w:rPr>
              <w:t>275,91</w:t>
            </w:r>
          </w:p>
        </w:tc>
        <w:tc>
          <w:tcPr>
            <w:tcW w:w="707" w:type="pct"/>
            <w:tcBorders>
              <w:top w:val="nil"/>
              <w:left w:val="nil"/>
              <w:bottom w:val="single" w:sz="4" w:space="0" w:color="auto"/>
              <w:right w:val="single" w:sz="4" w:space="0" w:color="auto"/>
            </w:tcBorders>
            <w:shd w:val="clear" w:color="auto" w:fill="auto"/>
            <w:noWrap/>
            <w:vAlign w:val="center"/>
            <w:hideMark/>
          </w:tcPr>
          <w:p w14:paraId="0DD27A89" w14:textId="77777777" w:rsidR="00C239B5" w:rsidRPr="00BD11B7" w:rsidRDefault="00C239B5" w:rsidP="005D0584">
            <w:pPr>
              <w:jc w:val="center"/>
              <w:rPr>
                <w:color w:val="000000"/>
                <w:sz w:val="20"/>
                <w:szCs w:val="20"/>
              </w:rPr>
            </w:pPr>
            <w:r w:rsidRPr="00BD11B7">
              <w:rPr>
                <w:color w:val="000000"/>
                <w:sz w:val="20"/>
                <w:szCs w:val="20"/>
              </w:rPr>
              <w:t>211,32</w:t>
            </w:r>
          </w:p>
        </w:tc>
        <w:tc>
          <w:tcPr>
            <w:tcW w:w="606" w:type="pct"/>
            <w:tcBorders>
              <w:top w:val="nil"/>
              <w:left w:val="nil"/>
              <w:bottom w:val="single" w:sz="4" w:space="0" w:color="auto"/>
              <w:right w:val="single" w:sz="4" w:space="0" w:color="auto"/>
            </w:tcBorders>
            <w:shd w:val="clear" w:color="auto" w:fill="auto"/>
            <w:noWrap/>
            <w:vAlign w:val="center"/>
            <w:hideMark/>
          </w:tcPr>
          <w:p w14:paraId="5EB39C9B" w14:textId="77777777" w:rsidR="00C239B5" w:rsidRPr="00BD11B7" w:rsidRDefault="00C239B5" w:rsidP="005D0584">
            <w:pPr>
              <w:jc w:val="center"/>
              <w:rPr>
                <w:color w:val="000000"/>
                <w:sz w:val="20"/>
                <w:szCs w:val="20"/>
              </w:rPr>
            </w:pPr>
            <w:r w:rsidRPr="00BD11B7">
              <w:rPr>
                <w:color w:val="000000"/>
                <w:sz w:val="20"/>
                <w:szCs w:val="20"/>
              </w:rPr>
              <w:t>156,63</w:t>
            </w:r>
          </w:p>
        </w:tc>
        <w:tc>
          <w:tcPr>
            <w:tcW w:w="803" w:type="pct"/>
            <w:tcBorders>
              <w:top w:val="nil"/>
              <w:left w:val="nil"/>
              <w:bottom w:val="single" w:sz="4" w:space="0" w:color="auto"/>
              <w:right w:val="single" w:sz="4" w:space="0" w:color="auto"/>
            </w:tcBorders>
            <w:shd w:val="clear" w:color="auto" w:fill="auto"/>
            <w:noWrap/>
            <w:vAlign w:val="center"/>
            <w:hideMark/>
          </w:tcPr>
          <w:p w14:paraId="2B8BC10C" w14:textId="77777777" w:rsidR="00C239B5" w:rsidRPr="00BD11B7" w:rsidRDefault="00C239B5" w:rsidP="005D0584">
            <w:pPr>
              <w:jc w:val="center"/>
              <w:rPr>
                <w:color w:val="000000"/>
                <w:sz w:val="20"/>
                <w:szCs w:val="20"/>
              </w:rPr>
            </w:pPr>
            <w:r w:rsidRPr="00BD11B7">
              <w:rPr>
                <w:color w:val="000000"/>
                <w:sz w:val="20"/>
                <w:szCs w:val="20"/>
              </w:rPr>
              <w:t>79,37</w:t>
            </w:r>
          </w:p>
        </w:tc>
        <w:tc>
          <w:tcPr>
            <w:tcW w:w="450" w:type="pct"/>
            <w:tcBorders>
              <w:top w:val="nil"/>
              <w:left w:val="nil"/>
              <w:bottom w:val="single" w:sz="4" w:space="0" w:color="auto"/>
              <w:right w:val="single" w:sz="4" w:space="0" w:color="auto"/>
            </w:tcBorders>
            <w:shd w:val="clear" w:color="auto" w:fill="auto"/>
            <w:noWrap/>
            <w:vAlign w:val="center"/>
            <w:hideMark/>
          </w:tcPr>
          <w:p w14:paraId="2B79C1ED" w14:textId="77777777" w:rsidR="00C239B5" w:rsidRPr="00BD11B7" w:rsidRDefault="00C239B5" w:rsidP="005D0584">
            <w:pPr>
              <w:jc w:val="center"/>
              <w:rPr>
                <w:color w:val="000000"/>
                <w:sz w:val="20"/>
                <w:szCs w:val="20"/>
              </w:rPr>
            </w:pPr>
            <w:r w:rsidRPr="00BD11B7">
              <w:rPr>
                <w:color w:val="000000"/>
                <w:sz w:val="20"/>
                <w:szCs w:val="20"/>
              </w:rPr>
              <w:t>723,23</w:t>
            </w:r>
          </w:p>
        </w:tc>
      </w:tr>
      <w:tr w:rsidR="00C239B5" w:rsidRPr="00BD11B7" w14:paraId="22493753"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7A9DA8B2" w14:textId="77777777" w:rsidR="00C239B5" w:rsidRPr="00BD11B7" w:rsidRDefault="00C239B5" w:rsidP="005D0584">
            <w:pPr>
              <w:jc w:val="center"/>
              <w:rPr>
                <w:color w:val="000000"/>
                <w:sz w:val="20"/>
                <w:szCs w:val="20"/>
              </w:rPr>
            </w:pPr>
            <w:r w:rsidRPr="00BD11B7">
              <w:rPr>
                <w:color w:val="000000"/>
                <w:sz w:val="20"/>
                <w:szCs w:val="20"/>
              </w:rPr>
              <w:t>2020 m. uždirbta (prarasta)dėl nesuderintų kainų 2020 m.</w:t>
            </w:r>
          </w:p>
        </w:tc>
        <w:tc>
          <w:tcPr>
            <w:tcW w:w="673" w:type="pct"/>
            <w:tcBorders>
              <w:top w:val="nil"/>
              <w:left w:val="nil"/>
              <w:bottom w:val="single" w:sz="4" w:space="0" w:color="auto"/>
              <w:right w:val="single" w:sz="4" w:space="0" w:color="auto"/>
            </w:tcBorders>
            <w:shd w:val="clear" w:color="auto" w:fill="auto"/>
            <w:noWrap/>
            <w:vAlign w:val="center"/>
            <w:hideMark/>
          </w:tcPr>
          <w:p w14:paraId="0D5DB206" w14:textId="77777777" w:rsidR="00C239B5" w:rsidRPr="00BD11B7" w:rsidRDefault="00C239B5" w:rsidP="005D0584">
            <w:pPr>
              <w:jc w:val="center"/>
              <w:rPr>
                <w:color w:val="000000"/>
                <w:sz w:val="20"/>
                <w:szCs w:val="20"/>
              </w:rPr>
            </w:pPr>
            <w:r w:rsidRPr="00BD11B7">
              <w:rPr>
                <w:color w:val="000000"/>
                <w:sz w:val="20"/>
                <w:szCs w:val="20"/>
              </w:rPr>
              <w:t>-37,41</w:t>
            </w:r>
          </w:p>
        </w:tc>
        <w:tc>
          <w:tcPr>
            <w:tcW w:w="707" w:type="pct"/>
            <w:tcBorders>
              <w:top w:val="nil"/>
              <w:left w:val="nil"/>
              <w:bottom w:val="single" w:sz="4" w:space="0" w:color="auto"/>
              <w:right w:val="single" w:sz="4" w:space="0" w:color="auto"/>
            </w:tcBorders>
            <w:shd w:val="clear" w:color="auto" w:fill="auto"/>
            <w:noWrap/>
            <w:vAlign w:val="center"/>
            <w:hideMark/>
          </w:tcPr>
          <w:p w14:paraId="5E833F4F" w14:textId="77777777" w:rsidR="00C239B5" w:rsidRPr="00BD11B7" w:rsidRDefault="00C239B5" w:rsidP="005D0584">
            <w:pPr>
              <w:jc w:val="center"/>
              <w:rPr>
                <w:color w:val="000000"/>
                <w:sz w:val="20"/>
                <w:szCs w:val="20"/>
              </w:rPr>
            </w:pPr>
            <w:r w:rsidRPr="00BD11B7">
              <w:rPr>
                <w:color w:val="000000"/>
                <w:sz w:val="20"/>
                <w:szCs w:val="20"/>
              </w:rPr>
              <w:t>-15,72</w:t>
            </w:r>
          </w:p>
        </w:tc>
        <w:tc>
          <w:tcPr>
            <w:tcW w:w="606" w:type="pct"/>
            <w:tcBorders>
              <w:top w:val="nil"/>
              <w:left w:val="nil"/>
              <w:bottom w:val="single" w:sz="4" w:space="0" w:color="auto"/>
              <w:right w:val="single" w:sz="4" w:space="0" w:color="auto"/>
            </w:tcBorders>
            <w:shd w:val="clear" w:color="auto" w:fill="auto"/>
            <w:noWrap/>
            <w:vAlign w:val="center"/>
            <w:hideMark/>
          </w:tcPr>
          <w:p w14:paraId="6C209D34" w14:textId="77777777" w:rsidR="00C239B5" w:rsidRPr="00BD11B7" w:rsidRDefault="00C239B5" w:rsidP="005D0584">
            <w:pPr>
              <w:jc w:val="center"/>
              <w:rPr>
                <w:color w:val="000000"/>
                <w:sz w:val="20"/>
                <w:szCs w:val="20"/>
              </w:rPr>
            </w:pPr>
            <w:r w:rsidRPr="00BD11B7">
              <w:rPr>
                <w:color w:val="000000"/>
                <w:sz w:val="20"/>
                <w:szCs w:val="20"/>
              </w:rPr>
              <w:t>-21,42</w:t>
            </w:r>
          </w:p>
        </w:tc>
        <w:tc>
          <w:tcPr>
            <w:tcW w:w="803" w:type="pct"/>
            <w:tcBorders>
              <w:top w:val="nil"/>
              <w:left w:val="nil"/>
              <w:bottom w:val="single" w:sz="4" w:space="0" w:color="auto"/>
              <w:right w:val="single" w:sz="4" w:space="0" w:color="auto"/>
            </w:tcBorders>
            <w:shd w:val="clear" w:color="auto" w:fill="auto"/>
            <w:noWrap/>
            <w:vAlign w:val="center"/>
            <w:hideMark/>
          </w:tcPr>
          <w:p w14:paraId="3A3BB61F" w14:textId="77777777" w:rsidR="00C239B5" w:rsidRPr="00BD11B7" w:rsidRDefault="00C239B5" w:rsidP="005D0584">
            <w:pPr>
              <w:jc w:val="center"/>
              <w:rPr>
                <w:color w:val="000000"/>
                <w:sz w:val="20"/>
                <w:szCs w:val="20"/>
              </w:rPr>
            </w:pPr>
            <w:r w:rsidRPr="00BD11B7">
              <w:rPr>
                <w:color w:val="000000"/>
                <w:sz w:val="20"/>
                <w:szCs w:val="20"/>
              </w:rPr>
              <w:t>-10,85</w:t>
            </w:r>
          </w:p>
        </w:tc>
        <w:tc>
          <w:tcPr>
            <w:tcW w:w="450" w:type="pct"/>
            <w:tcBorders>
              <w:top w:val="nil"/>
              <w:left w:val="nil"/>
              <w:bottom w:val="single" w:sz="4" w:space="0" w:color="auto"/>
              <w:right w:val="single" w:sz="4" w:space="0" w:color="auto"/>
            </w:tcBorders>
            <w:shd w:val="clear" w:color="auto" w:fill="auto"/>
            <w:noWrap/>
            <w:vAlign w:val="center"/>
            <w:hideMark/>
          </w:tcPr>
          <w:p w14:paraId="1FC6A233" w14:textId="77777777" w:rsidR="00C239B5" w:rsidRPr="00BD11B7" w:rsidRDefault="00C239B5" w:rsidP="005D0584">
            <w:pPr>
              <w:jc w:val="center"/>
              <w:rPr>
                <w:color w:val="000000"/>
                <w:sz w:val="20"/>
                <w:szCs w:val="20"/>
              </w:rPr>
            </w:pPr>
            <w:r w:rsidRPr="00BD11B7">
              <w:rPr>
                <w:color w:val="000000"/>
                <w:sz w:val="20"/>
                <w:szCs w:val="20"/>
              </w:rPr>
              <w:t>-85,40</w:t>
            </w:r>
          </w:p>
        </w:tc>
      </w:tr>
      <w:tr w:rsidR="00C239B5" w:rsidRPr="00BD11B7" w14:paraId="347DEAE6" w14:textId="77777777" w:rsidTr="001E0BD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38DA" w14:textId="77777777" w:rsidR="00C239B5" w:rsidRPr="00BD11B7" w:rsidRDefault="00C239B5" w:rsidP="005D0584">
            <w:pPr>
              <w:jc w:val="center"/>
              <w:rPr>
                <w:b/>
                <w:bCs/>
                <w:color w:val="000000"/>
                <w:sz w:val="20"/>
                <w:szCs w:val="20"/>
              </w:rPr>
            </w:pPr>
            <w:r w:rsidRPr="00BD11B7">
              <w:rPr>
                <w:b/>
                <w:bCs/>
                <w:color w:val="000000"/>
                <w:sz w:val="20"/>
                <w:szCs w:val="20"/>
              </w:rPr>
              <w:t>Iš viso</w:t>
            </w:r>
          </w:p>
        </w:tc>
      </w:tr>
      <w:tr w:rsidR="00C239B5" w:rsidRPr="00BD11B7" w14:paraId="3441579E" w14:textId="77777777" w:rsidTr="008964AC">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2DF56FAF" w14:textId="77777777" w:rsidR="00C239B5" w:rsidRPr="00BD11B7" w:rsidRDefault="00C239B5" w:rsidP="005D0584">
            <w:pPr>
              <w:jc w:val="center"/>
              <w:rPr>
                <w:b/>
                <w:bCs/>
                <w:color w:val="000000"/>
                <w:sz w:val="20"/>
                <w:szCs w:val="20"/>
              </w:rPr>
            </w:pPr>
            <w:r w:rsidRPr="00BD11B7">
              <w:rPr>
                <w:b/>
                <w:bCs/>
                <w:color w:val="000000"/>
                <w:sz w:val="20"/>
                <w:szCs w:val="20"/>
              </w:rPr>
              <w:t>2020 m. uždirbta (prarasta)dėl nesuderintų kainų 2020 m.</w:t>
            </w:r>
          </w:p>
        </w:tc>
        <w:tc>
          <w:tcPr>
            <w:tcW w:w="673" w:type="pct"/>
            <w:tcBorders>
              <w:top w:val="nil"/>
              <w:left w:val="nil"/>
              <w:bottom w:val="single" w:sz="4" w:space="0" w:color="auto"/>
              <w:right w:val="single" w:sz="4" w:space="0" w:color="auto"/>
            </w:tcBorders>
            <w:shd w:val="clear" w:color="auto" w:fill="auto"/>
            <w:noWrap/>
            <w:vAlign w:val="center"/>
            <w:hideMark/>
          </w:tcPr>
          <w:p w14:paraId="3BCA5E06" w14:textId="77777777" w:rsidR="00C239B5" w:rsidRPr="00BD11B7" w:rsidRDefault="00C239B5" w:rsidP="005D0584">
            <w:pPr>
              <w:jc w:val="center"/>
              <w:rPr>
                <w:b/>
                <w:bCs/>
                <w:color w:val="000000"/>
                <w:sz w:val="20"/>
                <w:szCs w:val="20"/>
              </w:rPr>
            </w:pPr>
            <w:r w:rsidRPr="00BD11B7">
              <w:rPr>
                <w:b/>
                <w:bCs/>
                <w:color w:val="000000"/>
                <w:sz w:val="20"/>
                <w:szCs w:val="20"/>
              </w:rPr>
              <w:t>-57,74</w:t>
            </w:r>
          </w:p>
        </w:tc>
        <w:tc>
          <w:tcPr>
            <w:tcW w:w="707" w:type="pct"/>
            <w:tcBorders>
              <w:top w:val="nil"/>
              <w:left w:val="nil"/>
              <w:bottom w:val="single" w:sz="4" w:space="0" w:color="auto"/>
              <w:right w:val="single" w:sz="4" w:space="0" w:color="auto"/>
            </w:tcBorders>
            <w:shd w:val="clear" w:color="auto" w:fill="auto"/>
            <w:noWrap/>
            <w:vAlign w:val="center"/>
            <w:hideMark/>
          </w:tcPr>
          <w:p w14:paraId="5D85D0AA" w14:textId="77777777" w:rsidR="00C239B5" w:rsidRPr="00BD11B7" w:rsidRDefault="00C239B5" w:rsidP="005D0584">
            <w:pPr>
              <w:jc w:val="center"/>
              <w:rPr>
                <w:b/>
                <w:bCs/>
                <w:color w:val="000000"/>
                <w:sz w:val="20"/>
                <w:szCs w:val="20"/>
              </w:rPr>
            </w:pPr>
            <w:r w:rsidRPr="00BD11B7">
              <w:rPr>
                <w:b/>
                <w:bCs/>
                <w:color w:val="000000"/>
                <w:sz w:val="20"/>
                <w:szCs w:val="20"/>
              </w:rPr>
              <w:t>-13,82</w:t>
            </w:r>
          </w:p>
        </w:tc>
        <w:tc>
          <w:tcPr>
            <w:tcW w:w="606" w:type="pct"/>
            <w:tcBorders>
              <w:top w:val="nil"/>
              <w:left w:val="nil"/>
              <w:bottom w:val="single" w:sz="4" w:space="0" w:color="auto"/>
              <w:right w:val="single" w:sz="4" w:space="0" w:color="auto"/>
            </w:tcBorders>
            <w:shd w:val="clear" w:color="auto" w:fill="auto"/>
            <w:noWrap/>
            <w:vAlign w:val="center"/>
            <w:hideMark/>
          </w:tcPr>
          <w:p w14:paraId="71A2E458" w14:textId="77777777" w:rsidR="00C239B5" w:rsidRPr="00BD11B7" w:rsidRDefault="00C239B5" w:rsidP="005D0584">
            <w:pPr>
              <w:jc w:val="center"/>
              <w:rPr>
                <w:b/>
                <w:bCs/>
                <w:color w:val="000000"/>
                <w:sz w:val="20"/>
                <w:szCs w:val="20"/>
              </w:rPr>
            </w:pPr>
            <w:r w:rsidRPr="00BD11B7">
              <w:rPr>
                <w:b/>
                <w:bCs/>
                <w:color w:val="000000"/>
                <w:sz w:val="20"/>
                <w:szCs w:val="20"/>
              </w:rPr>
              <w:t>-28,30</w:t>
            </w:r>
          </w:p>
        </w:tc>
        <w:tc>
          <w:tcPr>
            <w:tcW w:w="803" w:type="pct"/>
            <w:tcBorders>
              <w:top w:val="nil"/>
              <w:left w:val="nil"/>
              <w:bottom w:val="single" w:sz="4" w:space="0" w:color="auto"/>
              <w:right w:val="single" w:sz="4" w:space="0" w:color="auto"/>
            </w:tcBorders>
            <w:shd w:val="clear" w:color="auto" w:fill="auto"/>
            <w:noWrap/>
            <w:vAlign w:val="center"/>
            <w:hideMark/>
          </w:tcPr>
          <w:p w14:paraId="111EF4F7" w14:textId="77777777" w:rsidR="00C239B5" w:rsidRPr="00BD11B7" w:rsidRDefault="00C239B5" w:rsidP="005D0584">
            <w:pPr>
              <w:jc w:val="center"/>
              <w:rPr>
                <w:b/>
                <w:bCs/>
                <w:color w:val="000000"/>
                <w:sz w:val="20"/>
                <w:szCs w:val="20"/>
              </w:rPr>
            </w:pPr>
            <w:r w:rsidRPr="00BD11B7">
              <w:rPr>
                <w:b/>
                <w:bCs/>
                <w:color w:val="000000"/>
                <w:sz w:val="20"/>
                <w:szCs w:val="20"/>
              </w:rPr>
              <w:t>-13,61</w:t>
            </w:r>
          </w:p>
        </w:tc>
        <w:tc>
          <w:tcPr>
            <w:tcW w:w="450" w:type="pct"/>
            <w:tcBorders>
              <w:top w:val="nil"/>
              <w:left w:val="nil"/>
              <w:bottom w:val="single" w:sz="4" w:space="0" w:color="auto"/>
              <w:right w:val="single" w:sz="4" w:space="0" w:color="auto"/>
            </w:tcBorders>
            <w:shd w:val="clear" w:color="auto" w:fill="auto"/>
            <w:noWrap/>
            <w:vAlign w:val="center"/>
            <w:hideMark/>
          </w:tcPr>
          <w:p w14:paraId="6BA857E8" w14:textId="77777777" w:rsidR="00C239B5" w:rsidRPr="00BD11B7" w:rsidRDefault="00C239B5" w:rsidP="005D0584">
            <w:pPr>
              <w:jc w:val="center"/>
              <w:rPr>
                <w:b/>
                <w:bCs/>
                <w:color w:val="000000"/>
                <w:sz w:val="20"/>
                <w:szCs w:val="20"/>
              </w:rPr>
            </w:pPr>
            <w:r w:rsidRPr="00BD11B7">
              <w:rPr>
                <w:b/>
                <w:bCs/>
                <w:color w:val="000000"/>
                <w:sz w:val="20"/>
                <w:szCs w:val="20"/>
              </w:rPr>
              <w:t>-113,47</w:t>
            </w:r>
          </w:p>
        </w:tc>
      </w:tr>
    </w:tbl>
    <w:p w14:paraId="7CAF9E80" w14:textId="77777777" w:rsidR="0075220A" w:rsidRDefault="0075220A" w:rsidP="005D0584">
      <w:pPr>
        <w:jc w:val="both"/>
      </w:pPr>
    </w:p>
    <w:p w14:paraId="0F4F6275" w14:textId="7EB9EC0B" w:rsidR="00C239B5" w:rsidRPr="00BD11B7" w:rsidRDefault="006E42FA" w:rsidP="0075220A">
      <w:pPr>
        <w:ind w:firstLine="567"/>
        <w:jc w:val="both"/>
        <w:rPr>
          <w:bCs/>
        </w:rPr>
      </w:pPr>
      <w:r w:rsidRPr="00BD11B7">
        <w:t>Uždirbtų (prarastų) pajamų palyginimas pagal galiojusias, galiojančias ir derinimui teiktas kainas</w:t>
      </w:r>
      <w:r w:rsidR="0075220A">
        <w:t>.</w:t>
      </w:r>
    </w:p>
    <w:p w14:paraId="53F5FC3C" w14:textId="17912368" w:rsidR="00416924" w:rsidRPr="00BD11B7" w:rsidRDefault="00416924" w:rsidP="005D0584">
      <w:pPr>
        <w:rPr>
          <w:b/>
          <w:sz w:val="28"/>
        </w:rPr>
      </w:pPr>
    </w:p>
    <w:p w14:paraId="3608140A" w14:textId="5EEA888C" w:rsidR="009473E6" w:rsidRPr="00BD11B7" w:rsidRDefault="009473E6" w:rsidP="005D0584">
      <w:pPr>
        <w:rPr>
          <w:b/>
          <w:sz w:val="28"/>
        </w:rPr>
      </w:pPr>
    </w:p>
    <w:p w14:paraId="668548D6" w14:textId="0E0C6E43" w:rsidR="009473E6" w:rsidRPr="00BD11B7" w:rsidRDefault="009473E6" w:rsidP="005D0584">
      <w:pPr>
        <w:rPr>
          <w:b/>
          <w:sz w:val="28"/>
        </w:rPr>
      </w:pPr>
    </w:p>
    <w:p w14:paraId="0DEECBF2" w14:textId="10CCE15C" w:rsidR="009473E6" w:rsidRPr="00BD11B7" w:rsidRDefault="009473E6" w:rsidP="005D0584">
      <w:pPr>
        <w:rPr>
          <w:b/>
          <w:sz w:val="28"/>
        </w:rPr>
      </w:pPr>
    </w:p>
    <w:p w14:paraId="1EEE4464" w14:textId="1EFD7A35" w:rsidR="009473E6" w:rsidRPr="00BD11B7" w:rsidRDefault="009473E6" w:rsidP="005D0584">
      <w:pPr>
        <w:rPr>
          <w:b/>
          <w:sz w:val="28"/>
        </w:rPr>
      </w:pPr>
    </w:p>
    <w:p w14:paraId="7D45FA9F" w14:textId="2AEA7E18" w:rsidR="009473E6" w:rsidRPr="00BD11B7" w:rsidRDefault="009473E6" w:rsidP="005D0584">
      <w:pPr>
        <w:rPr>
          <w:b/>
          <w:sz w:val="28"/>
        </w:rPr>
      </w:pPr>
    </w:p>
    <w:p w14:paraId="00F42F7F" w14:textId="01ACD1F4" w:rsidR="009473E6" w:rsidRPr="00BD11B7" w:rsidRDefault="009473E6" w:rsidP="005D0584">
      <w:pPr>
        <w:rPr>
          <w:b/>
          <w:sz w:val="28"/>
        </w:rPr>
      </w:pPr>
    </w:p>
    <w:p w14:paraId="5DFF2FEA" w14:textId="6089678F" w:rsidR="009473E6" w:rsidRPr="00BD11B7" w:rsidRDefault="009473E6" w:rsidP="005D0584">
      <w:pPr>
        <w:rPr>
          <w:b/>
          <w:sz w:val="28"/>
        </w:rPr>
      </w:pPr>
    </w:p>
    <w:p w14:paraId="1256CDB1" w14:textId="3D5B371B" w:rsidR="009473E6" w:rsidRPr="00BD11B7" w:rsidRDefault="009473E6" w:rsidP="005D0584">
      <w:pPr>
        <w:rPr>
          <w:b/>
          <w:sz w:val="28"/>
        </w:rPr>
      </w:pPr>
    </w:p>
    <w:p w14:paraId="6F5DCAB1" w14:textId="440D04D4" w:rsidR="009473E6" w:rsidRPr="00BD11B7" w:rsidRDefault="009473E6" w:rsidP="005D0584">
      <w:pPr>
        <w:rPr>
          <w:b/>
          <w:sz w:val="28"/>
        </w:rPr>
      </w:pPr>
    </w:p>
    <w:p w14:paraId="427F1D32" w14:textId="4A4276D9" w:rsidR="009473E6" w:rsidRPr="00BD11B7" w:rsidRDefault="009473E6" w:rsidP="005D0584">
      <w:pPr>
        <w:rPr>
          <w:b/>
          <w:sz w:val="28"/>
        </w:rPr>
      </w:pPr>
    </w:p>
    <w:p w14:paraId="72D635C6" w14:textId="7E8C5CA8" w:rsidR="009473E6" w:rsidRPr="00BD11B7" w:rsidRDefault="009473E6" w:rsidP="005D0584">
      <w:pPr>
        <w:rPr>
          <w:b/>
          <w:sz w:val="28"/>
        </w:rPr>
      </w:pPr>
    </w:p>
    <w:p w14:paraId="69CB909D" w14:textId="7C5AEC4C" w:rsidR="009473E6" w:rsidRPr="00BD11B7" w:rsidRDefault="009473E6" w:rsidP="005D0584">
      <w:pPr>
        <w:rPr>
          <w:b/>
          <w:sz w:val="28"/>
        </w:rPr>
      </w:pPr>
    </w:p>
    <w:p w14:paraId="47281CBD" w14:textId="7CD2258F" w:rsidR="009473E6" w:rsidRPr="00BD11B7" w:rsidRDefault="009473E6" w:rsidP="005D0584">
      <w:pPr>
        <w:rPr>
          <w:b/>
          <w:sz w:val="28"/>
        </w:rPr>
      </w:pPr>
    </w:p>
    <w:p w14:paraId="24F7E48C" w14:textId="378DC0D6" w:rsidR="009473E6" w:rsidRPr="00BD11B7" w:rsidRDefault="009473E6" w:rsidP="005D0584">
      <w:pPr>
        <w:rPr>
          <w:b/>
          <w:sz w:val="28"/>
        </w:rPr>
      </w:pPr>
    </w:p>
    <w:p w14:paraId="542BB4A6" w14:textId="73489E6F" w:rsidR="009473E6" w:rsidRPr="00BD11B7" w:rsidRDefault="009473E6" w:rsidP="005D0584">
      <w:pPr>
        <w:rPr>
          <w:b/>
          <w:sz w:val="28"/>
        </w:rPr>
      </w:pPr>
    </w:p>
    <w:p w14:paraId="7415C6B3" w14:textId="77777777" w:rsidR="0075220A" w:rsidRDefault="0075220A" w:rsidP="009473E6">
      <w:pPr>
        <w:ind w:firstLine="567"/>
        <w:rPr>
          <w:b/>
          <w:sz w:val="28"/>
        </w:rPr>
      </w:pPr>
    </w:p>
    <w:p w14:paraId="333E7198" w14:textId="3DA167BE" w:rsidR="00C239B5" w:rsidRPr="00BD11B7" w:rsidRDefault="00C239B5" w:rsidP="009473E6">
      <w:pPr>
        <w:ind w:firstLine="567"/>
        <w:rPr>
          <w:b/>
          <w:sz w:val="28"/>
        </w:rPr>
      </w:pPr>
      <w:r w:rsidRPr="00BD11B7">
        <w:rPr>
          <w:b/>
          <w:sz w:val="28"/>
        </w:rPr>
        <w:lastRenderedPageBreak/>
        <w:t>3.4. T</w:t>
      </w:r>
      <w:r w:rsidR="00F475C4" w:rsidRPr="00BD11B7">
        <w:rPr>
          <w:b/>
          <w:sz w:val="28"/>
        </w:rPr>
        <w:t>urtas</w:t>
      </w:r>
    </w:p>
    <w:p w14:paraId="7D98A85C" w14:textId="77777777" w:rsidR="00C239B5" w:rsidRPr="00BD11B7" w:rsidRDefault="00C239B5" w:rsidP="005D0584">
      <w:pPr>
        <w:rPr>
          <w:b/>
          <w:sz w:val="28"/>
        </w:rPr>
      </w:pPr>
    </w:p>
    <w:p w14:paraId="647FD0F3" w14:textId="33AB55A2" w:rsidR="00C239B5" w:rsidRPr="00BD11B7" w:rsidRDefault="00C239B5" w:rsidP="005D0584">
      <w:pPr>
        <w:ind w:firstLine="567"/>
        <w:jc w:val="both"/>
      </w:pPr>
      <w:r w:rsidRPr="00BD11B7">
        <w:t>2020 m. bendrovės turtas arba nuosavas kapitalas ir įsipareigojimai sudarė 20,76 mln. Eur. Turto bei nuosavo kapitalo ir įsipareigojimų vertės ir pokyčiai</w:t>
      </w:r>
      <w:r w:rsidR="006E42FA" w:rsidRPr="00BD11B7">
        <w:t>:</w:t>
      </w:r>
    </w:p>
    <w:p w14:paraId="41DF4A39" w14:textId="49959569" w:rsidR="00C239B5" w:rsidRPr="00BD11B7" w:rsidRDefault="00C239B5" w:rsidP="005D0584">
      <w:pPr>
        <w:pStyle w:val="Caption"/>
        <w:keepNext/>
        <w:spacing w:after="0"/>
        <w:rPr>
          <w:rFonts w:ascii="Times New Roman" w:hAnsi="Times New Roman" w:cs="Times New Roman"/>
          <w:color w:val="auto"/>
          <w:sz w:val="20"/>
          <w:szCs w:val="20"/>
        </w:rPr>
      </w:pPr>
    </w:p>
    <w:tbl>
      <w:tblPr>
        <w:tblW w:w="5000" w:type="pct"/>
        <w:tblLook w:val="04A0" w:firstRow="1" w:lastRow="0" w:firstColumn="1" w:lastColumn="0" w:noHBand="0" w:noVBand="1"/>
      </w:tblPr>
      <w:tblGrid>
        <w:gridCol w:w="4485"/>
        <w:gridCol w:w="1116"/>
        <w:gridCol w:w="1208"/>
        <w:gridCol w:w="1116"/>
        <w:gridCol w:w="1693"/>
      </w:tblGrid>
      <w:tr w:rsidR="00C239B5" w:rsidRPr="00BD11B7" w14:paraId="76C7DFC9" w14:textId="77777777" w:rsidTr="001E0BDA">
        <w:trPr>
          <w:trHeight w:val="290"/>
        </w:trPr>
        <w:tc>
          <w:tcPr>
            <w:tcW w:w="233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E2F55AF" w14:textId="77777777" w:rsidR="00C239B5" w:rsidRPr="00BD11B7" w:rsidRDefault="00C239B5" w:rsidP="005D0584">
            <w:pPr>
              <w:rPr>
                <w:b/>
                <w:bCs/>
                <w:color w:val="000000"/>
                <w:sz w:val="22"/>
                <w:szCs w:val="22"/>
              </w:rPr>
            </w:pPr>
            <w:r w:rsidRPr="00BD11B7">
              <w:rPr>
                <w:b/>
                <w:bCs/>
                <w:color w:val="000000"/>
                <w:sz w:val="22"/>
                <w:szCs w:val="22"/>
              </w:rPr>
              <w:t>Rodiklio pavadinimas (tūkst. Eur)</w:t>
            </w:r>
          </w:p>
        </w:tc>
        <w:tc>
          <w:tcPr>
            <w:tcW w:w="58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8F6E068" w14:textId="77777777" w:rsidR="00C239B5" w:rsidRPr="00BD11B7" w:rsidRDefault="00C239B5" w:rsidP="005D0584">
            <w:pPr>
              <w:rPr>
                <w:b/>
                <w:bCs/>
                <w:color w:val="000000"/>
                <w:sz w:val="22"/>
                <w:szCs w:val="22"/>
              </w:rPr>
            </w:pPr>
            <w:r w:rsidRPr="00BD11B7">
              <w:rPr>
                <w:b/>
                <w:bCs/>
                <w:color w:val="000000"/>
                <w:sz w:val="22"/>
                <w:szCs w:val="22"/>
              </w:rPr>
              <w:t>2019 m.</w:t>
            </w:r>
          </w:p>
        </w:tc>
        <w:tc>
          <w:tcPr>
            <w:tcW w:w="628"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20BDAB5" w14:textId="77777777" w:rsidR="00C239B5" w:rsidRPr="00BD11B7" w:rsidRDefault="00C239B5" w:rsidP="005D0584">
            <w:pPr>
              <w:jc w:val="center"/>
              <w:rPr>
                <w:b/>
                <w:bCs/>
                <w:color w:val="000000"/>
                <w:sz w:val="22"/>
                <w:szCs w:val="22"/>
              </w:rPr>
            </w:pPr>
            <w:r w:rsidRPr="00BD11B7">
              <w:rPr>
                <w:b/>
                <w:bCs/>
                <w:color w:val="000000"/>
                <w:sz w:val="22"/>
                <w:szCs w:val="22"/>
              </w:rPr>
              <w:t>2020 m.</w:t>
            </w:r>
          </w:p>
        </w:tc>
        <w:tc>
          <w:tcPr>
            <w:tcW w:w="580" w:type="pct"/>
            <w:tcBorders>
              <w:top w:val="single" w:sz="8" w:space="0" w:color="auto"/>
              <w:left w:val="nil"/>
              <w:bottom w:val="nil"/>
              <w:right w:val="single" w:sz="8" w:space="0" w:color="auto"/>
            </w:tcBorders>
            <w:shd w:val="clear" w:color="000000" w:fill="BFBFBF"/>
            <w:vAlign w:val="center"/>
            <w:hideMark/>
          </w:tcPr>
          <w:p w14:paraId="7BD2454A" w14:textId="77777777" w:rsidR="00C239B5" w:rsidRPr="00BD11B7" w:rsidRDefault="00C239B5" w:rsidP="005D0584">
            <w:pPr>
              <w:rPr>
                <w:b/>
                <w:bCs/>
                <w:color w:val="000000"/>
                <w:sz w:val="22"/>
                <w:szCs w:val="22"/>
              </w:rPr>
            </w:pPr>
            <w:r w:rsidRPr="00BD11B7">
              <w:rPr>
                <w:b/>
                <w:bCs/>
                <w:color w:val="000000"/>
                <w:sz w:val="22"/>
                <w:szCs w:val="22"/>
              </w:rPr>
              <w:t xml:space="preserve">Pokytis </w:t>
            </w:r>
          </w:p>
        </w:tc>
        <w:tc>
          <w:tcPr>
            <w:tcW w:w="88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CB92B88" w14:textId="7BE05220" w:rsidR="00C239B5" w:rsidRPr="00BD11B7" w:rsidRDefault="00C239B5" w:rsidP="009473E6">
            <w:pPr>
              <w:jc w:val="center"/>
              <w:rPr>
                <w:b/>
                <w:bCs/>
                <w:color w:val="000000"/>
                <w:sz w:val="22"/>
                <w:szCs w:val="22"/>
              </w:rPr>
            </w:pPr>
            <w:r w:rsidRPr="00BD11B7">
              <w:rPr>
                <w:b/>
                <w:bCs/>
                <w:color w:val="000000"/>
                <w:sz w:val="22"/>
                <w:szCs w:val="22"/>
              </w:rPr>
              <w:t>2020 m. dalis bendroje struktūroje (</w:t>
            </w:r>
            <w:r w:rsidR="009473E6" w:rsidRPr="00BD11B7">
              <w:rPr>
                <w:b/>
                <w:bCs/>
                <w:color w:val="000000"/>
                <w:sz w:val="22"/>
                <w:szCs w:val="22"/>
              </w:rPr>
              <w:t>%)</w:t>
            </w:r>
          </w:p>
        </w:tc>
      </w:tr>
      <w:tr w:rsidR="00C239B5" w:rsidRPr="00BD11B7" w14:paraId="54B16408" w14:textId="77777777" w:rsidTr="001E0BDA">
        <w:trPr>
          <w:trHeight w:val="600"/>
        </w:trPr>
        <w:tc>
          <w:tcPr>
            <w:tcW w:w="2332" w:type="pct"/>
            <w:vMerge/>
            <w:tcBorders>
              <w:top w:val="single" w:sz="8" w:space="0" w:color="auto"/>
              <w:left w:val="single" w:sz="8" w:space="0" w:color="auto"/>
              <w:bottom w:val="single" w:sz="8" w:space="0" w:color="000000"/>
              <w:right w:val="single" w:sz="8" w:space="0" w:color="auto"/>
            </w:tcBorders>
            <w:vAlign w:val="center"/>
            <w:hideMark/>
          </w:tcPr>
          <w:p w14:paraId="6CE12AFC" w14:textId="77777777" w:rsidR="00C239B5" w:rsidRPr="00BD11B7" w:rsidRDefault="00C239B5" w:rsidP="005D0584">
            <w:pPr>
              <w:rPr>
                <w:b/>
                <w:bCs/>
                <w:color w:val="000000"/>
                <w:sz w:val="22"/>
                <w:szCs w:val="22"/>
              </w:rPr>
            </w:pPr>
          </w:p>
        </w:tc>
        <w:tc>
          <w:tcPr>
            <w:tcW w:w="580" w:type="pct"/>
            <w:vMerge/>
            <w:tcBorders>
              <w:top w:val="single" w:sz="8" w:space="0" w:color="auto"/>
              <w:left w:val="single" w:sz="8" w:space="0" w:color="auto"/>
              <w:bottom w:val="single" w:sz="8" w:space="0" w:color="000000"/>
              <w:right w:val="single" w:sz="8" w:space="0" w:color="auto"/>
            </w:tcBorders>
            <w:vAlign w:val="center"/>
            <w:hideMark/>
          </w:tcPr>
          <w:p w14:paraId="153B0740" w14:textId="77777777" w:rsidR="00C239B5" w:rsidRPr="00BD11B7" w:rsidRDefault="00C239B5" w:rsidP="005D0584">
            <w:pPr>
              <w:rPr>
                <w:b/>
                <w:bCs/>
                <w:color w:val="000000"/>
                <w:sz w:val="22"/>
                <w:szCs w:val="22"/>
              </w:rPr>
            </w:pPr>
          </w:p>
        </w:tc>
        <w:tc>
          <w:tcPr>
            <w:tcW w:w="628" w:type="pct"/>
            <w:vMerge/>
            <w:tcBorders>
              <w:top w:val="single" w:sz="8" w:space="0" w:color="auto"/>
              <w:left w:val="single" w:sz="8" w:space="0" w:color="auto"/>
              <w:bottom w:val="single" w:sz="8" w:space="0" w:color="000000"/>
              <w:right w:val="single" w:sz="8" w:space="0" w:color="auto"/>
            </w:tcBorders>
            <w:vAlign w:val="center"/>
            <w:hideMark/>
          </w:tcPr>
          <w:p w14:paraId="1491E5EA" w14:textId="77777777" w:rsidR="00C239B5" w:rsidRPr="00BD11B7" w:rsidRDefault="00C239B5" w:rsidP="005D0584">
            <w:pPr>
              <w:rPr>
                <w:b/>
                <w:bCs/>
                <w:color w:val="000000"/>
                <w:sz w:val="22"/>
                <w:szCs w:val="22"/>
              </w:rPr>
            </w:pPr>
          </w:p>
        </w:tc>
        <w:tc>
          <w:tcPr>
            <w:tcW w:w="580" w:type="pct"/>
            <w:tcBorders>
              <w:top w:val="nil"/>
              <w:left w:val="nil"/>
              <w:bottom w:val="single" w:sz="8" w:space="0" w:color="auto"/>
              <w:right w:val="single" w:sz="8" w:space="0" w:color="auto"/>
            </w:tcBorders>
            <w:shd w:val="clear" w:color="000000" w:fill="BFBFBF"/>
            <w:vAlign w:val="center"/>
            <w:hideMark/>
          </w:tcPr>
          <w:p w14:paraId="3C2DF64F" w14:textId="41D3038E" w:rsidR="00C239B5" w:rsidRPr="00BD11B7" w:rsidRDefault="00C239B5" w:rsidP="005D0584">
            <w:pPr>
              <w:rPr>
                <w:b/>
                <w:bCs/>
                <w:color w:val="000000"/>
                <w:sz w:val="22"/>
                <w:szCs w:val="22"/>
              </w:rPr>
            </w:pPr>
            <w:r w:rsidRPr="00BD11B7">
              <w:rPr>
                <w:b/>
                <w:bCs/>
                <w:color w:val="000000"/>
                <w:sz w:val="22"/>
                <w:szCs w:val="22"/>
              </w:rPr>
              <w:t xml:space="preserve">(tūkst. </w:t>
            </w:r>
            <w:r w:rsidR="00BD11B7">
              <w:rPr>
                <w:b/>
                <w:bCs/>
                <w:color w:val="000000"/>
                <w:sz w:val="22"/>
                <w:szCs w:val="22"/>
              </w:rPr>
              <w:t>E</w:t>
            </w:r>
            <w:r w:rsidRPr="00BD11B7">
              <w:rPr>
                <w:b/>
                <w:bCs/>
                <w:color w:val="000000"/>
                <w:sz w:val="22"/>
                <w:szCs w:val="22"/>
              </w:rPr>
              <w:t>ur) 2020-2019</w:t>
            </w:r>
          </w:p>
        </w:tc>
        <w:tc>
          <w:tcPr>
            <w:tcW w:w="880" w:type="pct"/>
            <w:vMerge/>
            <w:tcBorders>
              <w:top w:val="single" w:sz="8" w:space="0" w:color="auto"/>
              <w:left w:val="single" w:sz="8" w:space="0" w:color="auto"/>
              <w:bottom w:val="single" w:sz="8" w:space="0" w:color="000000"/>
              <w:right w:val="single" w:sz="8" w:space="0" w:color="auto"/>
            </w:tcBorders>
            <w:vAlign w:val="center"/>
            <w:hideMark/>
          </w:tcPr>
          <w:p w14:paraId="4A4F064C" w14:textId="77777777" w:rsidR="00C239B5" w:rsidRPr="00BD11B7" w:rsidRDefault="00C239B5" w:rsidP="005D0584">
            <w:pPr>
              <w:rPr>
                <w:b/>
                <w:bCs/>
                <w:color w:val="000000"/>
                <w:sz w:val="22"/>
                <w:szCs w:val="22"/>
              </w:rPr>
            </w:pPr>
          </w:p>
        </w:tc>
      </w:tr>
      <w:tr w:rsidR="00C239B5" w:rsidRPr="00BD11B7" w14:paraId="762CA72F" w14:textId="77777777" w:rsidTr="001E0BDA">
        <w:trPr>
          <w:trHeight w:val="300"/>
        </w:trPr>
        <w:tc>
          <w:tcPr>
            <w:tcW w:w="2332" w:type="pct"/>
            <w:tcBorders>
              <w:top w:val="nil"/>
              <w:left w:val="single" w:sz="8" w:space="0" w:color="auto"/>
              <w:bottom w:val="single" w:sz="8" w:space="0" w:color="auto"/>
              <w:right w:val="single" w:sz="8" w:space="0" w:color="auto"/>
            </w:tcBorders>
            <w:shd w:val="clear" w:color="000000" w:fill="D9D9D9"/>
            <w:noWrap/>
            <w:vAlign w:val="center"/>
            <w:hideMark/>
          </w:tcPr>
          <w:p w14:paraId="34575941" w14:textId="77777777" w:rsidR="00C239B5" w:rsidRPr="00BD11B7" w:rsidRDefault="00C239B5" w:rsidP="005D0584">
            <w:pPr>
              <w:rPr>
                <w:b/>
                <w:bCs/>
                <w:color w:val="000000"/>
                <w:sz w:val="22"/>
                <w:szCs w:val="22"/>
              </w:rPr>
            </w:pPr>
            <w:r w:rsidRPr="00BD11B7">
              <w:rPr>
                <w:b/>
                <w:bCs/>
                <w:color w:val="000000"/>
                <w:sz w:val="22"/>
                <w:szCs w:val="22"/>
              </w:rPr>
              <w:t>Turtas</w:t>
            </w:r>
          </w:p>
        </w:tc>
        <w:tc>
          <w:tcPr>
            <w:tcW w:w="580" w:type="pct"/>
            <w:tcBorders>
              <w:top w:val="nil"/>
              <w:left w:val="nil"/>
              <w:bottom w:val="single" w:sz="8" w:space="0" w:color="auto"/>
              <w:right w:val="single" w:sz="8" w:space="0" w:color="auto"/>
            </w:tcBorders>
            <w:shd w:val="clear" w:color="000000" w:fill="D9D9D9"/>
            <w:noWrap/>
            <w:vAlign w:val="center"/>
            <w:hideMark/>
          </w:tcPr>
          <w:p w14:paraId="1607DDFE" w14:textId="77777777" w:rsidR="00C239B5" w:rsidRPr="00BD11B7" w:rsidRDefault="00C239B5" w:rsidP="005D0584">
            <w:pPr>
              <w:jc w:val="center"/>
              <w:rPr>
                <w:b/>
                <w:bCs/>
                <w:color w:val="000000"/>
                <w:sz w:val="22"/>
                <w:szCs w:val="22"/>
              </w:rPr>
            </w:pPr>
            <w:r w:rsidRPr="00BD11B7">
              <w:rPr>
                <w:b/>
                <w:bCs/>
                <w:color w:val="000000"/>
                <w:sz w:val="22"/>
                <w:szCs w:val="22"/>
              </w:rPr>
              <w:t>24784,51</w:t>
            </w:r>
          </w:p>
        </w:tc>
        <w:tc>
          <w:tcPr>
            <w:tcW w:w="628" w:type="pct"/>
            <w:tcBorders>
              <w:top w:val="nil"/>
              <w:left w:val="nil"/>
              <w:bottom w:val="single" w:sz="8" w:space="0" w:color="auto"/>
              <w:right w:val="single" w:sz="8" w:space="0" w:color="auto"/>
            </w:tcBorders>
            <w:shd w:val="clear" w:color="000000" w:fill="D9D9D9"/>
            <w:noWrap/>
            <w:vAlign w:val="center"/>
            <w:hideMark/>
          </w:tcPr>
          <w:p w14:paraId="46DC28C6" w14:textId="77777777" w:rsidR="00C239B5" w:rsidRPr="00BD11B7" w:rsidRDefault="00C239B5" w:rsidP="005D0584">
            <w:pPr>
              <w:jc w:val="center"/>
              <w:rPr>
                <w:b/>
                <w:bCs/>
                <w:color w:val="000000"/>
                <w:sz w:val="22"/>
                <w:szCs w:val="22"/>
              </w:rPr>
            </w:pPr>
            <w:r w:rsidRPr="00BD11B7">
              <w:rPr>
                <w:b/>
                <w:bCs/>
                <w:color w:val="000000"/>
                <w:sz w:val="22"/>
                <w:szCs w:val="22"/>
              </w:rPr>
              <w:t>20761,99</w:t>
            </w:r>
          </w:p>
        </w:tc>
        <w:tc>
          <w:tcPr>
            <w:tcW w:w="580" w:type="pct"/>
            <w:tcBorders>
              <w:top w:val="nil"/>
              <w:left w:val="nil"/>
              <w:bottom w:val="single" w:sz="8" w:space="0" w:color="auto"/>
              <w:right w:val="single" w:sz="8" w:space="0" w:color="auto"/>
            </w:tcBorders>
            <w:shd w:val="clear" w:color="000000" w:fill="D9D9D9"/>
            <w:noWrap/>
            <w:vAlign w:val="center"/>
            <w:hideMark/>
          </w:tcPr>
          <w:p w14:paraId="0715030F" w14:textId="77777777" w:rsidR="00C239B5" w:rsidRPr="00BD11B7" w:rsidRDefault="00C239B5" w:rsidP="005D0584">
            <w:pPr>
              <w:jc w:val="center"/>
              <w:rPr>
                <w:b/>
                <w:bCs/>
                <w:color w:val="000000"/>
                <w:sz w:val="22"/>
                <w:szCs w:val="22"/>
              </w:rPr>
            </w:pPr>
            <w:r w:rsidRPr="00BD11B7">
              <w:rPr>
                <w:b/>
                <w:bCs/>
                <w:color w:val="000000"/>
                <w:sz w:val="22"/>
                <w:szCs w:val="22"/>
              </w:rPr>
              <w:t>-4022,52</w:t>
            </w:r>
          </w:p>
        </w:tc>
        <w:tc>
          <w:tcPr>
            <w:tcW w:w="880" w:type="pct"/>
            <w:tcBorders>
              <w:top w:val="nil"/>
              <w:left w:val="nil"/>
              <w:bottom w:val="single" w:sz="8" w:space="0" w:color="auto"/>
              <w:right w:val="single" w:sz="8" w:space="0" w:color="auto"/>
            </w:tcBorders>
            <w:shd w:val="clear" w:color="000000" w:fill="D9D9D9"/>
            <w:noWrap/>
            <w:vAlign w:val="center"/>
            <w:hideMark/>
          </w:tcPr>
          <w:p w14:paraId="4C2302BB" w14:textId="77777777" w:rsidR="00C239B5" w:rsidRPr="00BD11B7" w:rsidRDefault="00C239B5" w:rsidP="005D0584">
            <w:pPr>
              <w:jc w:val="center"/>
              <w:rPr>
                <w:b/>
                <w:bCs/>
                <w:color w:val="000000"/>
                <w:sz w:val="22"/>
                <w:szCs w:val="22"/>
              </w:rPr>
            </w:pPr>
            <w:r w:rsidRPr="00BD11B7">
              <w:rPr>
                <w:b/>
                <w:bCs/>
                <w:color w:val="000000"/>
                <w:sz w:val="22"/>
                <w:szCs w:val="22"/>
              </w:rPr>
              <w:t>100,00%</w:t>
            </w:r>
          </w:p>
        </w:tc>
      </w:tr>
      <w:tr w:rsidR="00C239B5" w:rsidRPr="00BD11B7" w14:paraId="35201F99" w14:textId="77777777" w:rsidTr="001E0BDA">
        <w:trPr>
          <w:trHeight w:val="300"/>
        </w:trPr>
        <w:tc>
          <w:tcPr>
            <w:tcW w:w="2332" w:type="pct"/>
            <w:tcBorders>
              <w:top w:val="nil"/>
              <w:left w:val="single" w:sz="8" w:space="0" w:color="auto"/>
              <w:bottom w:val="single" w:sz="8" w:space="0" w:color="auto"/>
              <w:right w:val="single" w:sz="8" w:space="0" w:color="auto"/>
            </w:tcBorders>
            <w:shd w:val="clear" w:color="auto" w:fill="auto"/>
            <w:noWrap/>
            <w:vAlign w:val="center"/>
            <w:hideMark/>
          </w:tcPr>
          <w:p w14:paraId="2A169B74" w14:textId="77777777" w:rsidR="00C239B5" w:rsidRPr="00BD11B7" w:rsidRDefault="00C239B5" w:rsidP="005D0584">
            <w:pPr>
              <w:rPr>
                <w:color w:val="000000"/>
                <w:sz w:val="22"/>
                <w:szCs w:val="22"/>
              </w:rPr>
            </w:pPr>
            <w:r w:rsidRPr="00BD11B7">
              <w:rPr>
                <w:color w:val="000000"/>
                <w:sz w:val="22"/>
                <w:szCs w:val="22"/>
              </w:rPr>
              <w:t>Ilgalaikis turtas</w:t>
            </w:r>
          </w:p>
        </w:tc>
        <w:tc>
          <w:tcPr>
            <w:tcW w:w="580" w:type="pct"/>
            <w:tcBorders>
              <w:top w:val="nil"/>
              <w:left w:val="nil"/>
              <w:bottom w:val="single" w:sz="8" w:space="0" w:color="auto"/>
              <w:right w:val="single" w:sz="8" w:space="0" w:color="auto"/>
            </w:tcBorders>
            <w:shd w:val="clear" w:color="auto" w:fill="auto"/>
            <w:noWrap/>
            <w:vAlign w:val="center"/>
            <w:hideMark/>
          </w:tcPr>
          <w:p w14:paraId="405681D7" w14:textId="77777777" w:rsidR="00C239B5" w:rsidRPr="00BD11B7" w:rsidRDefault="00C239B5" w:rsidP="005D0584">
            <w:pPr>
              <w:jc w:val="center"/>
              <w:rPr>
                <w:b/>
                <w:bCs/>
                <w:color w:val="000000"/>
                <w:sz w:val="22"/>
                <w:szCs w:val="22"/>
              </w:rPr>
            </w:pPr>
            <w:r w:rsidRPr="00BD11B7">
              <w:rPr>
                <w:b/>
                <w:bCs/>
                <w:color w:val="000000"/>
                <w:sz w:val="22"/>
                <w:szCs w:val="22"/>
              </w:rPr>
              <w:t>24376,95</w:t>
            </w:r>
          </w:p>
        </w:tc>
        <w:tc>
          <w:tcPr>
            <w:tcW w:w="628" w:type="pct"/>
            <w:tcBorders>
              <w:top w:val="nil"/>
              <w:left w:val="nil"/>
              <w:bottom w:val="single" w:sz="8" w:space="0" w:color="auto"/>
              <w:right w:val="single" w:sz="8" w:space="0" w:color="auto"/>
            </w:tcBorders>
            <w:shd w:val="clear" w:color="auto" w:fill="auto"/>
            <w:noWrap/>
            <w:vAlign w:val="center"/>
            <w:hideMark/>
          </w:tcPr>
          <w:p w14:paraId="51BFE0A2" w14:textId="77777777" w:rsidR="00C239B5" w:rsidRPr="00BD11B7" w:rsidRDefault="00C239B5" w:rsidP="005D0584">
            <w:pPr>
              <w:jc w:val="center"/>
              <w:rPr>
                <w:b/>
                <w:bCs/>
                <w:color w:val="000000"/>
                <w:sz w:val="22"/>
                <w:szCs w:val="22"/>
              </w:rPr>
            </w:pPr>
            <w:r w:rsidRPr="00BD11B7">
              <w:rPr>
                <w:b/>
                <w:bCs/>
                <w:color w:val="000000"/>
                <w:sz w:val="22"/>
                <w:szCs w:val="22"/>
              </w:rPr>
              <w:t>20191,95</w:t>
            </w:r>
          </w:p>
        </w:tc>
        <w:tc>
          <w:tcPr>
            <w:tcW w:w="580" w:type="pct"/>
            <w:tcBorders>
              <w:top w:val="nil"/>
              <w:left w:val="nil"/>
              <w:bottom w:val="single" w:sz="8" w:space="0" w:color="auto"/>
              <w:right w:val="single" w:sz="8" w:space="0" w:color="auto"/>
            </w:tcBorders>
            <w:shd w:val="clear" w:color="auto" w:fill="auto"/>
            <w:noWrap/>
            <w:vAlign w:val="center"/>
            <w:hideMark/>
          </w:tcPr>
          <w:p w14:paraId="49198449" w14:textId="77777777" w:rsidR="00C239B5" w:rsidRPr="00BD11B7" w:rsidRDefault="00C239B5" w:rsidP="005D0584">
            <w:pPr>
              <w:jc w:val="center"/>
              <w:rPr>
                <w:b/>
                <w:bCs/>
                <w:color w:val="000000"/>
                <w:sz w:val="22"/>
                <w:szCs w:val="22"/>
              </w:rPr>
            </w:pPr>
            <w:r w:rsidRPr="00BD11B7">
              <w:rPr>
                <w:b/>
                <w:bCs/>
                <w:color w:val="000000"/>
                <w:sz w:val="22"/>
                <w:szCs w:val="22"/>
              </w:rPr>
              <w:t>-4185,00</w:t>
            </w:r>
          </w:p>
        </w:tc>
        <w:tc>
          <w:tcPr>
            <w:tcW w:w="880" w:type="pct"/>
            <w:tcBorders>
              <w:top w:val="nil"/>
              <w:left w:val="nil"/>
              <w:bottom w:val="single" w:sz="8" w:space="0" w:color="auto"/>
              <w:right w:val="single" w:sz="8" w:space="0" w:color="auto"/>
            </w:tcBorders>
            <w:shd w:val="clear" w:color="auto" w:fill="auto"/>
            <w:noWrap/>
            <w:vAlign w:val="center"/>
            <w:hideMark/>
          </w:tcPr>
          <w:p w14:paraId="72F4D1C3" w14:textId="77777777" w:rsidR="00C239B5" w:rsidRPr="00BD11B7" w:rsidRDefault="00C239B5" w:rsidP="005D0584">
            <w:pPr>
              <w:jc w:val="center"/>
              <w:rPr>
                <w:b/>
                <w:bCs/>
                <w:color w:val="000000"/>
                <w:sz w:val="22"/>
                <w:szCs w:val="22"/>
              </w:rPr>
            </w:pPr>
            <w:r w:rsidRPr="00BD11B7">
              <w:rPr>
                <w:b/>
                <w:bCs/>
                <w:color w:val="000000"/>
                <w:sz w:val="22"/>
                <w:szCs w:val="22"/>
              </w:rPr>
              <w:t>97,25%</w:t>
            </w:r>
          </w:p>
        </w:tc>
      </w:tr>
      <w:tr w:rsidR="00C239B5" w:rsidRPr="00BD11B7" w14:paraId="720464F1" w14:textId="77777777" w:rsidTr="001E0BDA">
        <w:trPr>
          <w:trHeight w:val="300"/>
        </w:trPr>
        <w:tc>
          <w:tcPr>
            <w:tcW w:w="2332" w:type="pct"/>
            <w:tcBorders>
              <w:top w:val="nil"/>
              <w:left w:val="single" w:sz="8" w:space="0" w:color="auto"/>
              <w:bottom w:val="single" w:sz="8" w:space="0" w:color="auto"/>
              <w:right w:val="single" w:sz="8" w:space="0" w:color="auto"/>
            </w:tcBorders>
            <w:shd w:val="clear" w:color="auto" w:fill="auto"/>
            <w:noWrap/>
            <w:vAlign w:val="center"/>
            <w:hideMark/>
          </w:tcPr>
          <w:p w14:paraId="2C6910DE" w14:textId="77777777" w:rsidR="00C239B5" w:rsidRPr="00BD11B7" w:rsidRDefault="00C239B5" w:rsidP="005D0584">
            <w:pPr>
              <w:rPr>
                <w:color w:val="000000"/>
                <w:sz w:val="22"/>
                <w:szCs w:val="22"/>
              </w:rPr>
            </w:pPr>
            <w:r w:rsidRPr="00BD11B7">
              <w:rPr>
                <w:color w:val="000000"/>
                <w:sz w:val="22"/>
                <w:szCs w:val="22"/>
              </w:rPr>
              <w:t>Trumpalaikis turtas</w:t>
            </w:r>
          </w:p>
        </w:tc>
        <w:tc>
          <w:tcPr>
            <w:tcW w:w="580" w:type="pct"/>
            <w:tcBorders>
              <w:top w:val="nil"/>
              <w:left w:val="nil"/>
              <w:bottom w:val="single" w:sz="8" w:space="0" w:color="auto"/>
              <w:right w:val="single" w:sz="8" w:space="0" w:color="auto"/>
            </w:tcBorders>
            <w:shd w:val="clear" w:color="auto" w:fill="auto"/>
            <w:noWrap/>
            <w:vAlign w:val="center"/>
            <w:hideMark/>
          </w:tcPr>
          <w:p w14:paraId="55B8D7C8" w14:textId="77777777" w:rsidR="00C239B5" w:rsidRPr="00BD11B7" w:rsidRDefault="00C239B5" w:rsidP="005D0584">
            <w:pPr>
              <w:jc w:val="center"/>
              <w:rPr>
                <w:b/>
                <w:bCs/>
                <w:color w:val="000000"/>
                <w:sz w:val="22"/>
                <w:szCs w:val="22"/>
              </w:rPr>
            </w:pPr>
            <w:r w:rsidRPr="00BD11B7">
              <w:rPr>
                <w:b/>
                <w:bCs/>
                <w:color w:val="000000"/>
                <w:sz w:val="22"/>
                <w:szCs w:val="22"/>
              </w:rPr>
              <w:t>406,07</w:t>
            </w:r>
          </w:p>
        </w:tc>
        <w:tc>
          <w:tcPr>
            <w:tcW w:w="628" w:type="pct"/>
            <w:tcBorders>
              <w:top w:val="nil"/>
              <w:left w:val="nil"/>
              <w:bottom w:val="single" w:sz="8" w:space="0" w:color="auto"/>
              <w:right w:val="single" w:sz="8" w:space="0" w:color="auto"/>
            </w:tcBorders>
            <w:shd w:val="clear" w:color="auto" w:fill="auto"/>
            <w:noWrap/>
            <w:vAlign w:val="center"/>
            <w:hideMark/>
          </w:tcPr>
          <w:p w14:paraId="2F3B0A45" w14:textId="77777777" w:rsidR="00C239B5" w:rsidRPr="00BD11B7" w:rsidRDefault="00C239B5" w:rsidP="005D0584">
            <w:pPr>
              <w:jc w:val="center"/>
              <w:rPr>
                <w:b/>
                <w:bCs/>
                <w:color w:val="000000"/>
                <w:sz w:val="22"/>
                <w:szCs w:val="22"/>
              </w:rPr>
            </w:pPr>
            <w:r w:rsidRPr="00BD11B7">
              <w:rPr>
                <w:b/>
                <w:bCs/>
                <w:color w:val="000000"/>
                <w:sz w:val="22"/>
                <w:szCs w:val="22"/>
              </w:rPr>
              <w:t>568,38</w:t>
            </w:r>
          </w:p>
        </w:tc>
        <w:tc>
          <w:tcPr>
            <w:tcW w:w="580" w:type="pct"/>
            <w:tcBorders>
              <w:top w:val="nil"/>
              <w:left w:val="nil"/>
              <w:bottom w:val="single" w:sz="8" w:space="0" w:color="auto"/>
              <w:right w:val="single" w:sz="8" w:space="0" w:color="auto"/>
            </w:tcBorders>
            <w:shd w:val="clear" w:color="auto" w:fill="auto"/>
            <w:noWrap/>
            <w:vAlign w:val="center"/>
            <w:hideMark/>
          </w:tcPr>
          <w:p w14:paraId="0705C127" w14:textId="77777777" w:rsidR="00C239B5" w:rsidRPr="00BD11B7" w:rsidRDefault="00C239B5" w:rsidP="005D0584">
            <w:pPr>
              <w:jc w:val="center"/>
              <w:rPr>
                <w:b/>
                <w:bCs/>
                <w:color w:val="000000"/>
                <w:sz w:val="22"/>
                <w:szCs w:val="22"/>
              </w:rPr>
            </w:pPr>
            <w:r w:rsidRPr="00BD11B7">
              <w:rPr>
                <w:b/>
                <w:bCs/>
                <w:color w:val="000000"/>
                <w:sz w:val="22"/>
                <w:szCs w:val="22"/>
              </w:rPr>
              <w:t>162,31</w:t>
            </w:r>
          </w:p>
        </w:tc>
        <w:tc>
          <w:tcPr>
            <w:tcW w:w="880" w:type="pct"/>
            <w:tcBorders>
              <w:top w:val="nil"/>
              <w:left w:val="nil"/>
              <w:bottom w:val="single" w:sz="8" w:space="0" w:color="auto"/>
              <w:right w:val="single" w:sz="8" w:space="0" w:color="auto"/>
            </w:tcBorders>
            <w:shd w:val="clear" w:color="auto" w:fill="auto"/>
            <w:noWrap/>
            <w:vAlign w:val="center"/>
            <w:hideMark/>
          </w:tcPr>
          <w:p w14:paraId="02CF9E9B" w14:textId="77777777" w:rsidR="00C239B5" w:rsidRPr="00BD11B7" w:rsidRDefault="00C239B5" w:rsidP="005D0584">
            <w:pPr>
              <w:jc w:val="center"/>
              <w:rPr>
                <w:b/>
                <w:bCs/>
                <w:color w:val="000000"/>
                <w:sz w:val="22"/>
                <w:szCs w:val="22"/>
              </w:rPr>
            </w:pPr>
            <w:r w:rsidRPr="00BD11B7">
              <w:rPr>
                <w:b/>
                <w:bCs/>
                <w:color w:val="000000"/>
                <w:sz w:val="22"/>
                <w:szCs w:val="22"/>
              </w:rPr>
              <w:t>2,74%</w:t>
            </w:r>
          </w:p>
        </w:tc>
      </w:tr>
      <w:tr w:rsidR="00C239B5" w:rsidRPr="00BD11B7" w14:paraId="1231B088" w14:textId="77777777" w:rsidTr="001E0BDA">
        <w:trPr>
          <w:trHeight w:val="300"/>
        </w:trPr>
        <w:tc>
          <w:tcPr>
            <w:tcW w:w="2332" w:type="pct"/>
            <w:tcBorders>
              <w:top w:val="nil"/>
              <w:left w:val="single" w:sz="8" w:space="0" w:color="auto"/>
              <w:bottom w:val="single" w:sz="8" w:space="0" w:color="auto"/>
              <w:right w:val="single" w:sz="8" w:space="0" w:color="auto"/>
            </w:tcBorders>
            <w:shd w:val="clear" w:color="auto" w:fill="auto"/>
            <w:noWrap/>
            <w:vAlign w:val="center"/>
            <w:hideMark/>
          </w:tcPr>
          <w:p w14:paraId="2DA15A14" w14:textId="77777777" w:rsidR="00C239B5" w:rsidRPr="00BD11B7" w:rsidRDefault="00C239B5" w:rsidP="005D0584">
            <w:pPr>
              <w:jc w:val="right"/>
              <w:rPr>
                <w:color w:val="000000"/>
                <w:sz w:val="22"/>
                <w:szCs w:val="22"/>
              </w:rPr>
            </w:pPr>
            <w:r w:rsidRPr="00BD11B7">
              <w:rPr>
                <w:color w:val="000000"/>
                <w:sz w:val="22"/>
                <w:szCs w:val="22"/>
              </w:rPr>
              <w:t>Iš jų:  Atsargos</w:t>
            </w:r>
          </w:p>
        </w:tc>
        <w:tc>
          <w:tcPr>
            <w:tcW w:w="580" w:type="pct"/>
            <w:tcBorders>
              <w:top w:val="nil"/>
              <w:left w:val="nil"/>
              <w:bottom w:val="single" w:sz="8" w:space="0" w:color="auto"/>
              <w:right w:val="single" w:sz="8" w:space="0" w:color="auto"/>
            </w:tcBorders>
            <w:shd w:val="clear" w:color="auto" w:fill="auto"/>
            <w:noWrap/>
            <w:vAlign w:val="center"/>
            <w:hideMark/>
          </w:tcPr>
          <w:p w14:paraId="22098AA8" w14:textId="77777777" w:rsidR="00C239B5" w:rsidRPr="00BD11B7" w:rsidRDefault="00C239B5" w:rsidP="005D0584">
            <w:pPr>
              <w:jc w:val="center"/>
              <w:rPr>
                <w:b/>
                <w:bCs/>
                <w:color w:val="000000"/>
                <w:sz w:val="22"/>
                <w:szCs w:val="22"/>
              </w:rPr>
            </w:pPr>
            <w:r w:rsidRPr="00BD11B7">
              <w:rPr>
                <w:b/>
                <w:bCs/>
                <w:color w:val="000000"/>
                <w:sz w:val="22"/>
                <w:szCs w:val="22"/>
              </w:rPr>
              <w:t>23,39</w:t>
            </w:r>
          </w:p>
        </w:tc>
        <w:tc>
          <w:tcPr>
            <w:tcW w:w="628" w:type="pct"/>
            <w:tcBorders>
              <w:top w:val="nil"/>
              <w:left w:val="nil"/>
              <w:bottom w:val="single" w:sz="8" w:space="0" w:color="auto"/>
              <w:right w:val="single" w:sz="8" w:space="0" w:color="auto"/>
            </w:tcBorders>
            <w:shd w:val="clear" w:color="auto" w:fill="auto"/>
            <w:noWrap/>
            <w:vAlign w:val="center"/>
            <w:hideMark/>
          </w:tcPr>
          <w:p w14:paraId="63191D41" w14:textId="77777777" w:rsidR="00C239B5" w:rsidRPr="00BD11B7" w:rsidRDefault="00C239B5" w:rsidP="005D0584">
            <w:pPr>
              <w:jc w:val="center"/>
              <w:rPr>
                <w:b/>
                <w:bCs/>
                <w:color w:val="000000"/>
                <w:sz w:val="22"/>
                <w:szCs w:val="22"/>
              </w:rPr>
            </w:pPr>
            <w:r w:rsidRPr="00BD11B7">
              <w:rPr>
                <w:b/>
                <w:bCs/>
                <w:color w:val="000000"/>
                <w:sz w:val="22"/>
                <w:szCs w:val="22"/>
              </w:rPr>
              <w:t>20,26</w:t>
            </w:r>
          </w:p>
        </w:tc>
        <w:tc>
          <w:tcPr>
            <w:tcW w:w="580" w:type="pct"/>
            <w:tcBorders>
              <w:top w:val="nil"/>
              <w:left w:val="nil"/>
              <w:bottom w:val="single" w:sz="8" w:space="0" w:color="auto"/>
              <w:right w:val="single" w:sz="8" w:space="0" w:color="auto"/>
            </w:tcBorders>
            <w:shd w:val="clear" w:color="auto" w:fill="auto"/>
            <w:noWrap/>
            <w:vAlign w:val="center"/>
            <w:hideMark/>
          </w:tcPr>
          <w:p w14:paraId="558438BA" w14:textId="77777777" w:rsidR="00C239B5" w:rsidRPr="00BD11B7" w:rsidRDefault="00C239B5" w:rsidP="005D0584">
            <w:pPr>
              <w:jc w:val="center"/>
              <w:rPr>
                <w:b/>
                <w:bCs/>
                <w:color w:val="000000"/>
                <w:sz w:val="22"/>
                <w:szCs w:val="22"/>
              </w:rPr>
            </w:pPr>
            <w:r w:rsidRPr="00BD11B7">
              <w:rPr>
                <w:b/>
                <w:bCs/>
                <w:color w:val="000000"/>
                <w:sz w:val="22"/>
                <w:szCs w:val="22"/>
              </w:rPr>
              <w:t>-3,14</w:t>
            </w:r>
          </w:p>
        </w:tc>
        <w:tc>
          <w:tcPr>
            <w:tcW w:w="880" w:type="pct"/>
            <w:tcBorders>
              <w:top w:val="nil"/>
              <w:left w:val="nil"/>
              <w:bottom w:val="single" w:sz="8" w:space="0" w:color="auto"/>
              <w:right w:val="single" w:sz="8" w:space="0" w:color="auto"/>
            </w:tcBorders>
            <w:shd w:val="clear" w:color="auto" w:fill="auto"/>
            <w:noWrap/>
            <w:vAlign w:val="center"/>
            <w:hideMark/>
          </w:tcPr>
          <w:p w14:paraId="4C8129E9" w14:textId="77777777" w:rsidR="00C239B5" w:rsidRPr="00BD11B7" w:rsidRDefault="00C239B5" w:rsidP="005D0584">
            <w:pPr>
              <w:jc w:val="center"/>
              <w:rPr>
                <w:b/>
                <w:bCs/>
                <w:color w:val="000000"/>
                <w:sz w:val="22"/>
                <w:szCs w:val="22"/>
              </w:rPr>
            </w:pPr>
            <w:r w:rsidRPr="00BD11B7">
              <w:rPr>
                <w:b/>
                <w:bCs/>
                <w:color w:val="000000"/>
                <w:sz w:val="22"/>
                <w:szCs w:val="22"/>
              </w:rPr>
              <w:t>0,10%</w:t>
            </w:r>
          </w:p>
        </w:tc>
      </w:tr>
      <w:tr w:rsidR="00C239B5" w:rsidRPr="00BD11B7" w14:paraId="5B6BE3DF" w14:textId="77777777" w:rsidTr="001E0BDA">
        <w:trPr>
          <w:trHeight w:val="300"/>
        </w:trPr>
        <w:tc>
          <w:tcPr>
            <w:tcW w:w="2332" w:type="pct"/>
            <w:tcBorders>
              <w:top w:val="nil"/>
              <w:left w:val="single" w:sz="8" w:space="0" w:color="auto"/>
              <w:bottom w:val="single" w:sz="8" w:space="0" w:color="auto"/>
              <w:right w:val="single" w:sz="8" w:space="0" w:color="auto"/>
            </w:tcBorders>
            <w:shd w:val="clear" w:color="auto" w:fill="auto"/>
            <w:noWrap/>
            <w:vAlign w:val="center"/>
            <w:hideMark/>
          </w:tcPr>
          <w:p w14:paraId="174DFF91" w14:textId="77777777" w:rsidR="00C239B5" w:rsidRPr="00BD11B7" w:rsidRDefault="00C239B5" w:rsidP="005D0584">
            <w:pPr>
              <w:jc w:val="right"/>
              <w:rPr>
                <w:i/>
                <w:iCs/>
                <w:color w:val="000000"/>
                <w:sz w:val="22"/>
                <w:szCs w:val="22"/>
              </w:rPr>
            </w:pPr>
            <w:r w:rsidRPr="00BD11B7">
              <w:rPr>
                <w:i/>
                <w:iCs/>
                <w:color w:val="000000"/>
                <w:sz w:val="22"/>
                <w:szCs w:val="22"/>
              </w:rPr>
              <w:t>Pirkėjų skolos</w:t>
            </w:r>
          </w:p>
        </w:tc>
        <w:tc>
          <w:tcPr>
            <w:tcW w:w="580" w:type="pct"/>
            <w:tcBorders>
              <w:top w:val="nil"/>
              <w:left w:val="nil"/>
              <w:bottom w:val="single" w:sz="8" w:space="0" w:color="auto"/>
              <w:right w:val="single" w:sz="8" w:space="0" w:color="auto"/>
            </w:tcBorders>
            <w:shd w:val="clear" w:color="auto" w:fill="auto"/>
            <w:noWrap/>
            <w:vAlign w:val="center"/>
            <w:hideMark/>
          </w:tcPr>
          <w:p w14:paraId="26520CF5" w14:textId="77777777" w:rsidR="00C239B5" w:rsidRPr="00BD11B7" w:rsidRDefault="00C239B5" w:rsidP="005D0584">
            <w:pPr>
              <w:jc w:val="center"/>
              <w:rPr>
                <w:color w:val="000000"/>
                <w:sz w:val="22"/>
                <w:szCs w:val="22"/>
              </w:rPr>
            </w:pPr>
            <w:r w:rsidRPr="00BD11B7">
              <w:rPr>
                <w:color w:val="000000"/>
                <w:sz w:val="22"/>
                <w:szCs w:val="22"/>
              </w:rPr>
              <w:t>174,62</w:t>
            </w:r>
          </w:p>
        </w:tc>
        <w:tc>
          <w:tcPr>
            <w:tcW w:w="628" w:type="pct"/>
            <w:tcBorders>
              <w:top w:val="nil"/>
              <w:left w:val="nil"/>
              <w:bottom w:val="single" w:sz="8" w:space="0" w:color="auto"/>
              <w:right w:val="single" w:sz="8" w:space="0" w:color="auto"/>
            </w:tcBorders>
            <w:shd w:val="clear" w:color="auto" w:fill="auto"/>
            <w:noWrap/>
            <w:vAlign w:val="center"/>
            <w:hideMark/>
          </w:tcPr>
          <w:p w14:paraId="34C7DE15" w14:textId="77777777" w:rsidR="00C239B5" w:rsidRPr="00BD11B7" w:rsidRDefault="00C239B5" w:rsidP="005D0584">
            <w:pPr>
              <w:jc w:val="center"/>
              <w:rPr>
                <w:color w:val="000000"/>
                <w:sz w:val="22"/>
                <w:szCs w:val="22"/>
              </w:rPr>
            </w:pPr>
            <w:r w:rsidRPr="00BD11B7">
              <w:rPr>
                <w:color w:val="000000"/>
                <w:sz w:val="22"/>
                <w:szCs w:val="22"/>
              </w:rPr>
              <w:t>177,43</w:t>
            </w:r>
          </w:p>
        </w:tc>
        <w:tc>
          <w:tcPr>
            <w:tcW w:w="580" w:type="pct"/>
            <w:tcBorders>
              <w:top w:val="nil"/>
              <w:left w:val="nil"/>
              <w:bottom w:val="single" w:sz="8" w:space="0" w:color="auto"/>
              <w:right w:val="single" w:sz="8" w:space="0" w:color="auto"/>
            </w:tcBorders>
            <w:shd w:val="clear" w:color="auto" w:fill="auto"/>
            <w:noWrap/>
            <w:vAlign w:val="center"/>
            <w:hideMark/>
          </w:tcPr>
          <w:p w14:paraId="729FA59D" w14:textId="77777777" w:rsidR="00C239B5" w:rsidRPr="00BD11B7" w:rsidRDefault="00C239B5" w:rsidP="005D0584">
            <w:pPr>
              <w:jc w:val="center"/>
              <w:rPr>
                <w:b/>
                <w:bCs/>
                <w:color w:val="000000"/>
                <w:sz w:val="22"/>
                <w:szCs w:val="22"/>
              </w:rPr>
            </w:pPr>
            <w:r w:rsidRPr="00BD11B7">
              <w:rPr>
                <w:b/>
                <w:bCs/>
                <w:color w:val="000000"/>
                <w:sz w:val="22"/>
                <w:szCs w:val="22"/>
              </w:rPr>
              <w:t>2,81</w:t>
            </w:r>
          </w:p>
        </w:tc>
        <w:tc>
          <w:tcPr>
            <w:tcW w:w="880" w:type="pct"/>
            <w:tcBorders>
              <w:top w:val="nil"/>
              <w:left w:val="nil"/>
              <w:bottom w:val="single" w:sz="8" w:space="0" w:color="auto"/>
              <w:right w:val="single" w:sz="8" w:space="0" w:color="auto"/>
            </w:tcBorders>
            <w:shd w:val="clear" w:color="auto" w:fill="auto"/>
            <w:noWrap/>
            <w:vAlign w:val="center"/>
            <w:hideMark/>
          </w:tcPr>
          <w:p w14:paraId="71A17E01" w14:textId="77777777" w:rsidR="00C239B5" w:rsidRPr="00BD11B7" w:rsidRDefault="00C239B5" w:rsidP="005D0584">
            <w:pPr>
              <w:jc w:val="center"/>
              <w:rPr>
                <w:b/>
                <w:bCs/>
                <w:color w:val="000000"/>
                <w:sz w:val="22"/>
                <w:szCs w:val="22"/>
              </w:rPr>
            </w:pPr>
            <w:r w:rsidRPr="00BD11B7">
              <w:rPr>
                <w:b/>
                <w:bCs/>
                <w:color w:val="000000"/>
                <w:sz w:val="22"/>
                <w:szCs w:val="22"/>
              </w:rPr>
              <w:t>0,85%</w:t>
            </w:r>
          </w:p>
        </w:tc>
      </w:tr>
      <w:tr w:rsidR="00C239B5" w:rsidRPr="00BD11B7" w14:paraId="3FE72365" w14:textId="77777777" w:rsidTr="001E0BDA">
        <w:trPr>
          <w:trHeight w:val="330"/>
        </w:trPr>
        <w:tc>
          <w:tcPr>
            <w:tcW w:w="2332" w:type="pct"/>
            <w:tcBorders>
              <w:top w:val="nil"/>
              <w:left w:val="single" w:sz="8" w:space="0" w:color="auto"/>
              <w:bottom w:val="single" w:sz="8" w:space="0" w:color="auto"/>
              <w:right w:val="single" w:sz="8" w:space="0" w:color="auto"/>
            </w:tcBorders>
            <w:shd w:val="clear" w:color="auto" w:fill="auto"/>
            <w:vAlign w:val="center"/>
            <w:hideMark/>
          </w:tcPr>
          <w:p w14:paraId="5511D76C" w14:textId="77777777" w:rsidR="00C239B5" w:rsidRPr="00BD11B7" w:rsidRDefault="00C239B5" w:rsidP="005D0584">
            <w:pPr>
              <w:jc w:val="right"/>
              <w:rPr>
                <w:i/>
                <w:iCs/>
                <w:color w:val="000000"/>
                <w:sz w:val="22"/>
                <w:szCs w:val="22"/>
              </w:rPr>
            </w:pPr>
            <w:r w:rsidRPr="00BD11B7">
              <w:rPr>
                <w:i/>
                <w:iCs/>
                <w:color w:val="000000"/>
                <w:sz w:val="22"/>
                <w:szCs w:val="22"/>
              </w:rPr>
              <w:t>Pinigai ir jų ekvivalentai</w:t>
            </w:r>
          </w:p>
        </w:tc>
        <w:tc>
          <w:tcPr>
            <w:tcW w:w="580" w:type="pct"/>
            <w:tcBorders>
              <w:top w:val="nil"/>
              <w:left w:val="nil"/>
              <w:bottom w:val="single" w:sz="8" w:space="0" w:color="auto"/>
              <w:right w:val="single" w:sz="8" w:space="0" w:color="auto"/>
            </w:tcBorders>
            <w:shd w:val="clear" w:color="auto" w:fill="auto"/>
            <w:noWrap/>
            <w:vAlign w:val="center"/>
            <w:hideMark/>
          </w:tcPr>
          <w:p w14:paraId="28823C47" w14:textId="77777777" w:rsidR="00C239B5" w:rsidRPr="00BD11B7" w:rsidRDefault="00C239B5" w:rsidP="005D0584">
            <w:pPr>
              <w:jc w:val="center"/>
              <w:rPr>
                <w:color w:val="000000"/>
                <w:sz w:val="22"/>
                <w:szCs w:val="22"/>
              </w:rPr>
            </w:pPr>
            <w:r w:rsidRPr="00BD11B7">
              <w:rPr>
                <w:color w:val="000000"/>
                <w:sz w:val="22"/>
                <w:szCs w:val="22"/>
              </w:rPr>
              <w:t>198,19</w:t>
            </w:r>
          </w:p>
        </w:tc>
        <w:tc>
          <w:tcPr>
            <w:tcW w:w="628" w:type="pct"/>
            <w:tcBorders>
              <w:top w:val="nil"/>
              <w:left w:val="nil"/>
              <w:bottom w:val="single" w:sz="8" w:space="0" w:color="auto"/>
              <w:right w:val="single" w:sz="8" w:space="0" w:color="auto"/>
            </w:tcBorders>
            <w:shd w:val="clear" w:color="auto" w:fill="auto"/>
            <w:noWrap/>
            <w:vAlign w:val="center"/>
            <w:hideMark/>
          </w:tcPr>
          <w:p w14:paraId="274F34CE" w14:textId="77777777" w:rsidR="00C239B5" w:rsidRPr="00BD11B7" w:rsidRDefault="00C239B5" w:rsidP="005D0584">
            <w:pPr>
              <w:jc w:val="center"/>
              <w:rPr>
                <w:color w:val="000000"/>
                <w:sz w:val="22"/>
                <w:szCs w:val="22"/>
              </w:rPr>
            </w:pPr>
            <w:r w:rsidRPr="00BD11B7">
              <w:rPr>
                <w:color w:val="000000"/>
                <w:sz w:val="22"/>
                <w:szCs w:val="22"/>
              </w:rPr>
              <w:t>362,24</w:t>
            </w:r>
          </w:p>
        </w:tc>
        <w:tc>
          <w:tcPr>
            <w:tcW w:w="580" w:type="pct"/>
            <w:tcBorders>
              <w:top w:val="nil"/>
              <w:left w:val="nil"/>
              <w:bottom w:val="single" w:sz="8" w:space="0" w:color="auto"/>
              <w:right w:val="single" w:sz="8" w:space="0" w:color="auto"/>
            </w:tcBorders>
            <w:shd w:val="clear" w:color="auto" w:fill="auto"/>
            <w:noWrap/>
            <w:vAlign w:val="center"/>
            <w:hideMark/>
          </w:tcPr>
          <w:p w14:paraId="24A9817A" w14:textId="77777777" w:rsidR="00C239B5" w:rsidRPr="00BD11B7" w:rsidRDefault="00C239B5" w:rsidP="005D0584">
            <w:pPr>
              <w:jc w:val="center"/>
              <w:rPr>
                <w:b/>
                <w:bCs/>
                <w:color w:val="000000"/>
                <w:sz w:val="22"/>
                <w:szCs w:val="22"/>
              </w:rPr>
            </w:pPr>
            <w:r w:rsidRPr="00BD11B7">
              <w:rPr>
                <w:b/>
                <w:bCs/>
                <w:color w:val="000000"/>
                <w:sz w:val="22"/>
                <w:szCs w:val="22"/>
              </w:rPr>
              <w:t>164,05</w:t>
            </w:r>
          </w:p>
        </w:tc>
        <w:tc>
          <w:tcPr>
            <w:tcW w:w="880" w:type="pct"/>
            <w:tcBorders>
              <w:top w:val="nil"/>
              <w:left w:val="nil"/>
              <w:bottom w:val="single" w:sz="8" w:space="0" w:color="auto"/>
              <w:right w:val="single" w:sz="8" w:space="0" w:color="auto"/>
            </w:tcBorders>
            <w:shd w:val="clear" w:color="auto" w:fill="auto"/>
            <w:noWrap/>
            <w:vAlign w:val="center"/>
            <w:hideMark/>
          </w:tcPr>
          <w:p w14:paraId="15D8F978" w14:textId="77777777" w:rsidR="00C239B5" w:rsidRPr="00BD11B7" w:rsidRDefault="00C239B5" w:rsidP="005D0584">
            <w:pPr>
              <w:jc w:val="center"/>
              <w:rPr>
                <w:b/>
                <w:bCs/>
                <w:color w:val="000000"/>
                <w:sz w:val="22"/>
                <w:szCs w:val="22"/>
              </w:rPr>
            </w:pPr>
            <w:r w:rsidRPr="00BD11B7">
              <w:rPr>
                <w:b/>
                <w:bCs/>
                <w:color w:val="000000"/>
                <w:sz w:val="22"/>
                <w:szCs w:val="22"/>
              </w:rPr>
              <w:t>1,74%</w:t>
            </w:r>
          </w:p>
        </w:tc>
      </w:tr>
      <w:tr w:rsidR="00C239B5" w:rsidRPr="00BD11B7" w14:paraId="78536C9C" w14:textId="77777777" w:rsidTr="001E0BDA">
        <w:trPr>
          <w:trHeight w:val="645"/>
        </w:trPr>
        <w:tc>
          <w:tcPr>
            <w:tcW w:w="2332" w:type="pct"/>
            <w:tcBorders>
              <w:top w:val="nil"/>
              <w:left w:val="single" w:sz="8" w:space="0" w:color="auto"/>
              <w:bottom w:val="single" w:sz="8" w:space="0" w:color="auto"/>
              <w:right w:val="single" w:sz="8" w:space="0" w:color="auto"/>
            </w:tcBorders>
            <w:shd w:val="clear" w:color="auto" w:fill="auto"/>
            <w:vAlign w:val="center"/>
            <w:hideMark/>
          </w:tcPr>
          <w:p w14:paraId="2145B961" w14:textId="77777777" w:rsidR="00C239B5" w:rsidRPr="00BD11B7" w:rsidRDefault="00C239B5" w:rsidP="005D0584">
            <w:pPr>
              <w:jc w:val="right"/>
              <w:rPr>
                <w:color w:val="000000"/>
                <w:sz w:val="22"/>
                <w:szCs w:val="22"/>
              </w:rPr>
            </w:pPr>
            <w:r w:rsidRPr="00BD11B7">
              <w:rPr>
                <w:color w:val="000000"/>
                <w:sz w:val="22"/>
                <w:szCs w:val="22"/>
              </w:rPr>
              <w:t>Ateinančių laikotarpių sąnaudos ir sukauptos pajamos</w:t>
            </w:r>
          </w:p>
        </w:tc>
        <w:tc>
          <w:tcPr>
            <w:tcW w:w="580" w:type="pct"/>
            <w:tcBorders>
              <w:top w:val="nil"/>
              <w:left w:val="nil"/>
              <w:bottom w:val="single" w:sz="8" w:space="0" w:color="auto"/>
              <w:right w:val="single" w:sz="8" w:space="0" w:color="auto"/>
            </w:tcBorders>
            <w:shd w:val="clear" w:color="auto" w:fill="auto"/>
            <w:noWrap/>
            <w:vAlign w:val="center"/>
            <w:hideMark/>
          </w:tcPr>
          <w:p w14:paraId="0AE56FFF" w14:textId="77777777" w:rsidR="00C239B5" w:rsidRPr="00BD11B7" w:rsidRDefault="00C239B5" w:rsidP="005D0584">
            <w:pPr>
              <w:jc w:val="center"/>
              <w:rPr>
                <w:b/>
                <w:bCs/>
                <w:color w:val="000000"/>
                <w:sz w:val="22"/>
                <w:szCs w:val="22"/>
              </w:rPr>
            </w:pPr>
            <w:r w:rsidRPr="00BD11B7">
              <w:rPr>
                <w:b/>
                <w:bCs/>
                <w:color w:val="000000"/>
                <w:sz w:val="22"/>
                <w:szCs w:val="22"/>
              </w:rPr>
              <w:t>1,49</w:t>
            </w:r>
          </w:p>
        </w:tc>
        <w:tc>
          <w:tcPr>
            <w:tcW w:w="628" w:type="pct"/>
            <w:tcBorders>
              <w:top w:val="nil"/>
              <w:left w:val="nil"/>
              <w:bottom w:val="single" w:sz="8" w:space="0" w:color="auto"/>
              <w:right w:val="single" w:sz="8" w:space="0" w:color="auto"/>
            </w:tcBorders>
            <w:shd w:val="clear" w:color="auto" w:fill="auto"/>
            <w:noWrap/>
            <w:vAlign w:val="center"/>
            <w:hideMark/>
          </w:tcPr>
          <w:p w14:paraId="1F062E21" w14:textId="77777777" w:rsidR="00C239B5" w:rsidRPr="00BD11B7" w:rsidRDefault="00C239B5" w:rsidP="005D0584">
            <w:pPr>
              <w:jc w:val="center"/>
              <w:rPr>
                <w:b/>
                <w:bCs/>
                <w:color w:val="000000"/>
                <w:sz w:val="22"/>
                <w:szCs w:val="22"/>
              </w:rPr>
            </w:pPr>
            <w:r w:rsidRPr="00BD11B7">
              <w:rPr>
                <w:b/>
                <w:bCs/>
                <w:color w:val="000000"/>
                <w:sz w:val="22"/>
                <w:szCs w:val="22"/>
              </w:rPr>
              <w:t>1,66</w:t>
            </w:r>
          </w:p>
        </w:tc>
        <w:tc>
          <w:tcPr>
            <w:tcW w:w="580" w:type="pct"/>
            <w:tcBorders>
              <w:top w:val="nil"/>
              <w:left w:val="nil"/>
              <w:bottom w:val="single" w:sz="8" w:space="0" w:color="auto"/>
              <w:right w:val="single" w:sz="8" w:space="0" w:color="auto"/>
            </w:tcBorders>
            <w:shd w:val="clear" w:color="auto" w:fill="auto"/>
            <w:noWrap/>
            <w:vAlign w:val="center"/>
            <w:hideMark/>
          </w:tcPr>
          <w:p w14:paraId="4B246D12" w14:textId="77777777" w:rsidR="00C239B5" w:rsidRPr="00BD11B7" w:rsidRDefault="00C239B5" w:rsidP="005D0584">
            <w:pPr>
              <w:jc w:val="center"/>
              <w:rPr>
                <w:b/>
                <w:bCs/>
                <w:color w:val="000000"/>
                <w:sz w:val="22"/>
                <w:szCs w:val="22"/>
              </w:rPr>
            </w:pPr>
            <w:r w:rsidRPr="00BD11B7">
              <w:rPr>
                <w:b/>
                <w:bCs/>
                <w:color w:val="000000"/>
                <w:sz w:val="22"/>
                <w:szCs w:val="22"/>
              </w:rPr>
              <w:t>0,17</w:t>
            </w:r>
          </w:p>
        </w:tc>
        <w:tc>
          <w:tcPr>
            <w:tcW w:w="880" w:type="pct"/>
            <w:tcBorders>
              <w:top w:val="nil"/>
              <w:left w:val="nil"/>
              <w:bottom w:val="single" w:sz="8" w:space="0" w:color="auto"/>
              <w:right w:val="single" w:sz="8" w:space="0" w:color="auto"/>
            </w:tcBorders>
            <w:shd w:val="clear" w:color="auto" w:fill="auto"/>
            <w:noWrap/>
            <w:vAlign w:val="center"/>
            <w:hideMark/>
          </w:tcPr>
          <w:p w14:paraId="4F793783" w14:textId="77777777" w:rsidR="00C239B5" w:rsidRPr="00BD11B7" w:rsidRDefault="00C239B5" w:rsidP="005D0584">
            <w:pPr>
              <w:jc w:val="center"/>
              <w:rPr>
                <w:b/>
                <w:bCs/>
                <w:color w:val="000000"/>
                <w:sz w:val="22"/>
                <w:szCs w:val="22"/>
              </w:rPr>
            </w:pPr>
            <w:r w:rsidRPr="00BD11B7">
              <w:rPr>
                <w:b/>
                <w:bCs/>
                <w:color w:val="000000"/>
                <w:sz w:val="22"/>
                <w:szCs w:val="22"/>
              </w:rPr>
              <w:t>0,01%</w:t>
            </w:r>
          </w:p>
        </w:tc>
      </w:tr>
      <w:tr w:rsidR="00C239B5" w:rsidRPr="00BD11B7" w14:paraId="79CDF46B" w14:textId="77777777" w:rsidTr="001E0BDA">
        <w:trPr>
          <w:trHeight w:val="555"/>
        </w:trPr>
        <w:tc>
          <w:tcPr>
            <w:tcW w:w="2332" w:type="pct"/>
            <w:tcBorders>
              <w:top w:val="nil"/>
              <w:left w:val="single" w:sz="8" w:space="0" w:color="auto"/>
              <w:bottom w:val="single" w:sz="8" w:space="0" w:color="auto"/>
              <w:right w:val="single" w:sz="8" w:space="0" w:color="auto"/>
            </w:tcBorders>
            <w:shd w:val="clear" w:color="000000" w:fill="D9D9D9"/>
            <w:vAlign w:val="center"/>
            <w:hideMark/>
          </w:tcPr>
          <w:p w14:paraId="337A9C93" w14:textId="77777777" w:rsidR="00C239B5" w:rsidRPr="00BD11B7" w:rsidRDefault="00C239B5" w:rsidP="005D0584">
            <w:pPr>
              <w:rPr>
                <w:b/>
                <w:bCs/>
                <w:color w:val="000000"/>
                <w:sz w:val="22"/>
                <w:szCs w:val="22"/>
              </w:rPr>
            </w:pPr>
            <w:r w:rsidRPr="00BD11B7">
              <w:rPr>
                <w:b/>
                <w:bCs/>
                <w:color w:val="000000"/>
                <w:sz w:val="22"/>
                <w:szCs w:val="22"/>
              </w:rPr>
              <w:t>Nuosavas kapitalas  ir įsipareigojimai</w:t>
            </w:r>
          </w:p>
        </w:tc>
        <w:tc>
          <w:tcPr>
            <w:tcW w:w="580" w:type="pct"/>
            <w:tcBorders>
              <w:top w:val="nil"/>
              <w:left w:val="nil"/>
              <w:bottom w:val="single" w:sz="8" w:space="0" w:color="auto"/>
              <w:right w:val="single" w:sz="8" w:space="0" w:color="auto"/>
            </w:tcBorders>
            <w:shd w:val="clear" w:color="000000" w:fill="D9D9D9"/>
            <w:noWrap/>
            <w:vAlign w:val="center"/>
            <w:hideMark/>
          </w:tcPr>
          <w:p w14:paraId="01D58FA5" w14:textId="77777777" w:rsidR="00C239B5" w:rsidRPr="00BD11B7" w:rsidRDefault="00C239B5" w:rsidP="005D0584">
            <w:pPr>
              <w:jc w:val="center"/>
              <w:rPr>
                <w:b/>
                <w:bCs/>
                <w:color w:val="000000"/>
                <w:sz w:val="22"/>
                <w:szCs w:val="22"/>
              </w:rPr>
            </w:pPr>
            <w:r w:rsidRPr="00BD11B7">
              <w:rPr>
                <w:b/>
                <w:bCs/>
                <w:color w:val="000000"/>
                <w:sz w:val="22"/>
                <w:szCs w:val="22"/>
              </w:rPr>
              <w:t>24784,51</w:t>
            </w:r>
          </w:p>
        </w:tc>
        <w:tc>
          <w:tcPr>
            <w:tcW w:w="628" w:type="pct"/>
            <w:tcBorders>
              <w:top w:val="nil"/>
              <w:left w:val="nil"/>
              <w:bottom w:val="single" w:sz="8" w:space="0" w:color="auto"/>
              <w:right w:val="single" w:sz="8" w:space="0" w:color="auto"/>
            </w:tcBorders>
            <w:shd w:val="clear" w:color="000000" w:fill="D9D9D9"/>
            <w:noWrap/>
            <w:vAlign w:val="center"/>
            <w:hideMark/>
          </w:tcPr>
          <w:p w14:paraId="78F4510E" w14:textId="77777777" w:rsidR="00C239B5" w:rsidRPr="00BD11B7" w:rsidRDefault="00C239B5" w:rsidP="005D0584">
            <w:pPr>
              <w:jc w:val="center"/>
              <w:rPr>
                <w:b/>
                <w:bCs/>
                <w:color w:val="000000"/>
                <w:sz w:val="22"/>
                <w:szCs w:val="22"/>
              </w:rPr>
            </w:pPr>
            <w:r w:rsidRPr="00BD11B7">
              <w:rPr>
                <w:b/>
                <w:bCs/>
                <w:color w:val="000000"/>
                <w:sz w:val="22"/>
                <w:szCs w:val="22"/>
              </w:rPr>
              <w:t>20761,99</w:t>
            </w:r>
          </w:p>
        </w:tc>
        <w:tc>
          <w:tcPr>
            <w:tcW w:w="580" w:type="pct"/>
            <w:tcBorders>
              <w:top w:val="nil"/>
              <w:left w:val="nil"/>
              <w:bottom w:val="single" w:sz="8" w:space="0" w:color="auto"/>
              <w:right w:val="single" w:sz="8" w:space="0" w:color="auto"/>
            </w:tcBorders>
            <w:shd w:val="clear" w:color="000000" w:fill="D9D9D9"/>
            <w:noWrap/>
            <w:vAlign w:val="center"/>
            <w:hideMark/>
          </w:tcPr>
          <w:p w14:paraId="4FD6750E" w14:textId="77777777" w:rsidR="00C239B5" w:rsidRPr="00BD11B7" w:rsidRDefault="00C239B5" w:rsidP="005D0584">
            <w:pPr>
              <w:jc w:val="center"/>
              <w:rPr>
                <w:b/>
                <w:bCs/>
                <w:color w:val="000000"/>
                <w:sz w:val="22"/>
                <w:szCs w:val="22"/>
              </w:rPr>
            </w:pPr>
            <w:r w:rsidRPr="00BD11B7">
              <w:rPr>
                <w:b/>
                <w:bCs/>
                <w:color w:val="000000"/>
                <w:sz w:val="22"/>
                <w:szCs w:val="22"/>
              </w:rPr>
              <w:t>-4022,52</w:t>
            </w:r>
          </w:p>
        </w:tc>
        <w:tc>
          <w:tcPr>
            <w:tcW w:w="880" w:type="pct"/>
            <w:tcBorders>
              <w:top w:val="nil"/>
              <w:left w:val="nil"/>
              <w:bottom w:val="single" w:sz="8" w:space="0" w:color="auto"/>
              <w:right w:val="single" w:sz="8" w:space="0" w:color="auto"/>
            </w:tcBorders>
            <w:shd w:val="clear" w:color="000000" w:fill="D9D9D9"/>
            <w:noWrap/>
            <w:vAlign w:val="center"/>
            <w:hideMark/>
          </w:tcPr>
          <w:p w14:paraId="71558B4D" w14:textId="77777777" w:rsidR="00C239B5" w:rsidRPr="00BD11B7" w:rsidRDefault="00C239B5" w:rsidP="005D0584">
            <w:pPr>
              <w:jc w:val="center"/>
              <w:rPr>
                <w:b/>
                <w:bCs/>
                <w:color w:val="000000"/>
                <w:sz w:val="22"/>
                <w:szCs w:val="22"/>
              </w:rPr>
            </w:pPr>
            <w:r w:rsidRPr="00BD11B7">
              <w:rPr>
                <w:b/>
                <w:bCs/>
                <w:color w:val="000000"/>
                <w:sz w:val="22"/>
                <w:szCs w:val="22"/>
              </w:rPr>
              <w:t>100,00%</w:t>
            </w:r>
          </w:p>
        </w:tc>
      </w:tr>
      <w:tr w:rsidR="00C239B5" w:rsidRPr="00BD11B7" w14:paraId="7453AA21" w14:textId="77777777" w:rsidTr="001E0BDA">
        <w:trPr>
          <w:trHeight w:val="290"/>
        </w:trPr>
        <w:tc>
          <w:tcPr>
            <w:tcW w:w="2332" w:type="pct"/>
            <w:tcBorders>
              <w:top w:val="nil"/>
              <w:left w:val="single" w:sz="8" w:space="0" w:color="auto"/>
              <w:bottom w:val="nil"/>
              <w:right w:val="single" w:sz="8" w:space="0" w:color="auto"/>
            </w:tcBorders>
            <w:shd w:val="clear" w:color="auto" w:fill="auto"/>
            <w:noWrap/>
            <w:vAlign w:val="center"/>
            <w:hideMark/>
          </w:tcPr>
          <w:p w14:paraId="6D2698FD" w14:textId="77777777" w:rsidR="00C239B5" w:rsidRPr="00BD11B7" w:rsidRDefault="00C239B5" w:rsidP="005D0584">
            <w:pPr>
              <w:rPr>
                <w:color w:val="000000"/>
                <w:sz w:val="22"/>
                <w:szCs w:val="22"/>
              </w:rPr>
            </w:pPr>
            <w:r w:rsidRPr="00BD11B7">
              <w:rPr>
                <w:color w:val="000000"/>
                <w:sz w:val="22"/>
                <w:szCs w:val="22"/>
              </w:rPr>
              <w:t>Nuosavas kapitalas</w:t>
            </w:r>
          </w:p>
        </w:tc>
        <w:tc>
          <w:tcPr>
            <w:tcW w:w="580" w:type="pct"/>
            <w:tcBorders>
              <w:top w:val="nil"/>
              <w:left w:val="nil"/>
              <w:bottom w:val="nil"/>
              <w:right w:val="single" w:sz="8" w:space="0" w:color="auto"/>
            </w:tcBorders>
            <w:shd w:val="clear" w:color="auto" w:fill="auto"/>
            <w:noWrap/>
            <w:vAlign w:val="center"/>
            <w:hideMark/>
          </w:tcPr>
          <w:p w14:paraId="7CC8264E" w14:textId="77777777" w:rsidR="00C239B5" w:rsidRPr="00BD11B7" w:rsidRDefault="00C239B5" w:rsidP="005D0584">
            <w:pPr>
              <w:jc w:val="center"/>
              <w:rPr>
                <w:b/>
                <w:bCs/>
                <w:color w:val="000000"/>
                <w:sz w:val="22"/>
                <w:szCs w:val="22"/>
              </w:rPr>
            </w:pPr>
            <w:r w:rsidRPr="00BD11B7">
              <w:rPr>
                <w:b/>
                <w:bCs/>
                <w:color w:val="000000"/>
                <w:sz w:val="22"/>
                <w:szCs w:val="22"/>
              </w:rPr>
              <w:t>2433,48</w:t>
            </w:r>
          </w:p>
        </w:tc>
        <w:tc>
          <w:tcPr>
            <w:tcW w:w="628" w:type="pct"/>
            <w:tcBorders>
              <w:top w:val="nil"/>
              <w:left w:val="nil"/>
              <w:bottom w:val="nil"/>
              <w:right w:val="single" w:sz="8" w:space="0" w:color="auto"/>
            </w:tcBorders>
            <w:shd w:val="clear" w:color="auto" w:fill="auto"/>
            <w:noWrap/>
            <w:vAlign w:val="center"/>
            <w:hideMark/>
          </w:tcPr>
          <w:p w14:paraId="25727D0B" w14:textId="77777777" w:rsidR="00C239B5" w:rsidRPr="00BD11B7" w:rsidRDefault="00C239B5" w:rsidP="005D0584">
            <w:pPr>
              <w:jc w:val="center"/>
              <w:rPr>
                <w:b/>
                <w:bCs/>
                <w:color w:val="000000"/>
                <w:sz w:val="22"/>
                <w:szCs w:val="22"/>
              </w:rPr>
            </w:pPr>
            <w:r w:rsidRPr="00BD11B7">
              <w:rPr>
                <w:b/>
                <w:bCs/>
                <w:color w:val="000000"/>
                <w:sz w:val="22"/>
                <w:szCs w:val="22"/>
              </w:rPr>
              <w:t>6815,61</w:t>
            </w:r>
          </w:p>
        </w:tc>
        <w:tc>
          <w:tcPr>
            <w:tcW w:w="580" w:type="pct"/>
            <w:tcBorders>
              <w:top w:val="nil"/>
              <w:left w:val="nil"/>
              <w:bottom w:val="nil"/>
              <w:right w:val="single" w:sz="8" w:space="0" w:color="auto"/>
            </w:tcBorders>
            <w:shd w:val="clear" w:color="auto" w:fill="auto"/>
            <w:noWrap/>
            <w:vAlign w:val="center"/>
            <w:hideMark/>
          </w:tcPr>
          <w:p w14:paraId="3433C878" w14:textId="77777777" w:rsidR="00C239B5" w:rsidRPr="00BD11B7" w:rsidRDefault="00C239B5" w:rsidP="005D0584">
            <w:pPr>
              <w:jc w:val="center"/>
              <w:rPr>
                <w:b/>
                <w:bCs/>
                <w:color w:val="000000"/>
                <w:sz w:val="22"/>
                <w:szCs w:val="22"/>
              </w:rPr>
            </w:pPr>
            <w:r w:rsidRPr="00BD11B7">
              <w:rPr>
                <w:b/>
                <w:bCs/>
                <w:color w:val="000000"/>
                <w:sz w:val="22"/>
                <w:szCs w:val="22"/>
              </w:rPr>
              <w:t>4382,14</w:t>
            </w:r>
          </w:p>
        </w:tc>
        <w:tc>
          <w:tcPr>
            <w:tcW w:w="880" w:type="pct"/>
            <w:tcBorders>
              <w:top w:val="nil"/>
              <w:left w:val="nil"/>
              <w:bottom w:val="nil"/>
              <w:right w:val="single" w:sz="8" w:space="0" w:color="auto"/>
            </w:tcBorders>
            <w:shd w:val="clear" w:color="auto" w:fill="auto"/>
            <w:noWrap/>
            <w:vAlign w:val="center"/>
            <w:hideMark/>
          </w:tcPr>
          <w:p w14:paraId="419E6348" w14:textId="77777777" w:rsidR="00C239B5" w:rsidRPr="00BD11B7" w:rsidRDefault="00C239B5" w:rsidP="005D0584">
            <w:pPr>
              <w:jc w:val="center"/>
              <w:rPr>
                <w:b/>
                <w:bCs/>
                <w:color w:val="000000"/>
                <w:sz w:val="22"/>
                <w:szCs w:val="22"/>
              </w:rPr>
            </w:pPr>
            <w:r w:rsidRPr="00BD11B7">
              <w:rPr>
                <w:b/>
                <w:bCs/>
                <w:color w:val="000000"/>
                <w:sz w:val="22"/>
                <w:szCs w:val="22"/>
              </w:rPr>
              <w:t>32,83%</w:t>
            </w:r>
          </w:p>
        </w:tc>
      </w:tr>
      <w:tr w:rsidR="00C239B5" w:rsidRPr="00BD11B7" w14:paraId="4EC6FA59" w14:textId="77777777" w:rsidTr="001E0BDA">
        <w:trPr>
          <w:trHeight w:val="290"/>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A02F" w14:textId="77777777" w:rsidR="00C239B5" w:rsidRPr="00BD11B7" w:rsidRDefault="00C239B5" w:rsidP="005D0584">
            <w:pPr>
              <w:rPr>
                <w:color w:val="000000"/>
                <w:sz w:val="22"/>
                <w:szCs w:val="22"/>
              </w:rPr>
            </w:pPr>
            <w:r w:rsidRPr="00BD11B7">
              <w:rPr>
                <w:color w:val="000000"/>
                <w:sz w:val="22"/>
                <w:szCs w:val="22"/>
              </w:rPr>
              <w:t>Dotacijos, subsidijos</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07B81002" w14:textId="77777777" w:rsidR="00C239B5" w:rsidRPr="00BD11B7" w:rsidRDefault="00C239B5" w:rsidP="005D0584">
            <w:pPr>
              <w:jc w:val="center"/>
              <w:rPr>
                <w:b/>
                <w:bCs/>
                <w:color w:val="000000"/>
                <w:sz w:val="22"/>
                <w:szCs w:val="22"/>
              </w:rPr>
            </w:pPr>
            <w:r w:rsidRPr="00BD11B7">
              <w:rPr>
                <w:b/>
                <w:bCs/>
                <w:color w:val="000000"/>
                <w:sz w:val="22"/>
                <w:szCs w:val="22"/>
              </w:rPr>
              <w:t>21745,44</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3B4AC38A" w14:textId="77777777" w:rsidR="00C239B5" w:rsidRPr="00BD11B7" w:rsidRDefault="00C239B5" w:rsidP="005D0584">
            <w:pPr>
              <w:jc w:val="center"/>
              <w:rPr>
                <w:b/>
                <w:bCs/>
                <w:color w:val="000000"/>
                <w:sz w:val="22"/>
                <w:szCs w:val="22"/>
              </w:rPr>
            </w:pPr>
            <w:r w:rsidRPr="00BD11B7">
              <w:rPr>
                <w:b/>
                <w:bCs/>
                <w:color w:val="000000"/>
                <w:sz w:val="22"/>
                <w:szCs w:val="22"/>
              </w:rPr>
              <w:t>13433,40</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3E3C626B" w14:textId="77777777" w:rsidR="00C239B5" w:rsidRPr="00BD11B7" w:rsidRDefault="00C239B5" w:rsidP="005D0584">
            <w:pPr>
              <w:jc w:val="center"/>
              <w:rPr>
                <w:b/>
                <w:bCs/>
                <w:color w:val="000000"/>
                <w:sz w:val="22"/>
                <w:szCs w:val="22"/>
              </w:rPr>
            </w:pPr>
            <w:r w:rsidRPr="00BD11B7">
              <w:rPr>
                <w:b/>
                <w:bCs/>
                <w:color w:val="000000"/>
                <w:sz w:val="22"/>
                <w:szCs w:val="22"/>
              </w:rPr>
              <w:t>-8312,04</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14:paraId="2D98822E" w14:textId="77777777" w:rsidR="00C239B5" w:rsidRPr="00BD11B7" w:rsidRDefault="00C239B5" w:rsidP="005D0584">
            <w:pPr>
              <w:jc w:val="center"/>
              <w:rPr>
                <w:b/>
                <w:bCs/>
                <w:color w:val="000000"/>
                <w:sz w:val="22"/>
                <w:szCs w:val="22"/>
              </w:rPr>
            </w:pPr>
            <w:r w:rsidRPr="00BD11B7">
              <w:rPr>
                <w:b/>
                <w:bCs/>
                <w:color w:val="000000"/>
                <w:sz w:val="22"/>
                <w:szCs w:val="22"/>
              </w:rPr>
              <w:t>64,70%</w:t>
            </w:r>
          </w:p>
        </w:tc>
      </w:tr>
      <w:tr w:rsidR="00C239B5" w:rsidRPr="00BD11B7" w14:paraId="0E66E1BA" w14:textId="77777777" w:rsidTr="001E0BDA">
        <w:trPr>
          <w:trHeight w:val="150"/>
        </w:trPr>
        <w:tc>
          <w:tcPr>
            <w:tcW w:w="2332" w:type="pct"/>
            <w:tcBorders>
              <w:top w:val="nil"/>
              <w:left w:val="single" w:sz="4" w:space="0" w:color="auto"/>
              <w:bottom w:val="single" w:sz="4" w:space="0" w:color="auto"/>
              <w:right w:val="single" w:sz="4" w:space="0" w:color="auto"/>
            </w:tcBorders>
            <w:shd w:val="clear" w:color="auto" w:fill="auto"/>
            <w:vAlign w:val="center"/>
            <w:hideMark/>
          </w:tcPr>
          <w:p w14:paraId="427F07CA" w14:textId="573C2B63" w:rsidR="00C239B5" w:rsidRPr="00BD11B7" w:rsidRDefault="00C239B5" w:rsidP="005D0584">
            <w:pPr>
              <w:rPr>
                <w:color w:val="000000"/>
                <w:sz w:val="22"/>
                <w:szCs w:val="22"/>
              </w:rPr>
            </w:pPr>
            <w:r w:rsidRPr="00BD11B7">
              <w:rPr>
                <w:color w:val="000000"/>
                <w:sz w:val="22"/>
                <w:szCs w:val="22"/>
              </w:rPr>
              <w:t>Mokėtinos sumo</w:t>
            </w:r>
            <w:r w:rsidR="00BD11B7">
              <w:rPr>
                <w:color w:val="000000"/>
                <w:sz w:val="22"/>
                <w:szCs w:val="22"/>
              </w:rPr>
              <w:t>s</w:t>
            </w:r>
            <w:r w:rsidRPr="00BD11B7">
              <w:rPr>
                <w:color w:val="000000"/>
                <w:sz w:val="22"/>
                <w:szCs w:val="22"/>
              </w:rPr>
              <w:t xml:space="preserve">  ir kiti įsipareigojimai</w:t>
            </w:r>
          </w:p>
        </w:tc>
        <w:tc>
          <w:tcPr>
            <w:tcW w:w="580" w:type="pct"/>
            <w:tcBorders>
              <w:top w:val="nil"/>
              <w:left w:val="nil"/>
              <w:bottom w:val="single" w:sz="4" w:space="0" w:color="auto"/>
              <w:right w:val="single" w:sz="4" w:space="0" w:color="auto"/>
            </w:tcBorders>
            <w:shd w:val="clear" w:color="auto" w:fill="auto"/>
            <w:noWrap/>
            <w:vAlign w:val="center"/>
            <w:hideMark/>
          </w:tcPr>
          <w:p w14:paraId="1E5AB9F6" w14:textId="77777777" w:rsidR="00C239B5" w:rsidRPr="00BD11B7" w:rsidRDefault="00C239B5" w:rsidP="005D0584">
            <w:pPr>
              <w:jc w:val="center"/>
              <w:rPr>
                <w:b/>
                <w:bCs/>
                <w:color w:val="000000"/>
                <w:sz w:val="22"/>
                <w:szCs w:val="22"/>
              </w:rPr>
            </w:pPr>
            <w:r w:rsidRPr="00BD11B7">
              <w:rPr>
                <w:b/>
                <w:bCs/>
                <w:color w:val="000000"/>
                <w:sz w:val="22"/>
                <w:szCs w:val="22"/>
              </w:rPr>
              <w:t>605,59</w:t>
            </w:r>
          </w:p>
        </w:tc>
        <w:tc>
          <w:tcPr>
            <w:tcW w:w="628" w:type="pct"/>
            <w:tcBorders>
              <w:top w:val="nil"/>
              <w:left w:val="nil"/>
              <w:bottom w:val="single" w:sz="4" w:space="0" w:color="auto"/>
              <w:right w:val="single" w:sz="4" w:space="0" w:color="auto"/>
            </w:tcBorders>
            <w:shd w:val="clear" w:color="auto" w:fill="auto"/>
            <w:noWrap/>
            <w:vAlign w:val="center"/>
            <w:hideMark/>
          </w:tcPr>
          <w:p w14:paraId="199CC339" w14:textId="77777777" w:rsidR="00C239B5" w:rsidRPr="00BD11B7" w:rsidRDefault="00C239B5" w:rsidP="005D0584">
            <w:pPr>
              <w:jc w:val="center"/>
              <w:rPr>
                <w:b/>
                <w:bCs/>
                <w:color w:val="000000"/>
                <w:sz w:val="22"/>
                <w:szCs w:val="22"/>
              </w:rPr>
            </w:pPr>
            <w:r w:rsidRPr="00BD11B7">
              <w:rPr>
                <w:b/>
                <w:bCs/>
                <w:color w:val="000000"/>
                <w:sz w:val="22"/>
                <w:szCs w:val="22"/>
              </w:rPr>
              <w:t>512,98</w:t>
            </w:r>
          </w:p>
        </w:tc>
        <w:tc>
          <w:tcPr>
            <w:tcW w:w="580" w:type="pct"/>
            <w:tcBorders>
              <w:top w:val="nil"/>
              <w:left w:val="nil"/>
              <w:bottom w:val="single" w:sz="4" w:space="0" w:color="auto"/>
              <w:right w:val="single" w:sz="4" w:space="0" w:color="auto"/>
            </w:tcBorders>
            <w:shd w:val="clear" w:color="auto" w:fill="auto"/>
            <w:noWrap/>
            <w:vAlign w:val="center"/>
            <w:hideMark/>
          </w:tcPr>
          <w:p w14:paraId="2DFA25AB" w14:textId="77777777" w:rsidR="00C239B5" w:rsidRPr="00BD11B7" w:rsidRDefault="00C239B5" w:rsidP="005D0584">
            <w:pPr>
              <w:jc w:val="center"/>
              <w:rPr>
                <w:b/>
                <w:bCs/>
                <w:color w:val="000000"/>
                <w:sz w:val="22"/>
                <w:szCs w:val="22"/>
              </w:rPr>
            </w:pPr>
            <w:r w:rsidRPr="00BD11B7">
              <w:rPr>
                <w:b/>
                <w:bCs/>
                <w:color w:val="000000"/>
                <w:sz w:val="22"/>
                <w:szCs w:val="22"/>
              </w:rPr>
              <w:t>-92,62</w:t>
            </w:r>
          </w:p>
        </w:tc>
        <w:tc>
          <w:tcPr>
            <w:tcW w:w="880" w:type="pct"/>
            <w:tcBorders>
              <w:top w:val="nil"/>
              <w:left w:val="nil"/>
              <w:bottom w:val="single" w:sz="4" w:space="0" w:color="auto"/>
              <w:right w:val="single" w:sz="4" w:space="0" w:color="auto"/>
            </w:tcBorders>
            <w:shd w:val="clear" w:color="auto" w:fill="auto"/>
            <w:noWrap/>
            <w:vAlign w:val="center"/>
            <w:hideMark/>
          </w:tcPr>
          <w:p w14:paraId="7083E14B" w14:textId="77777777" w:rsidR="00C239B5" w:rsidRPr="00BD11B7" w:rsidRDefault="00C239B5" w:rsidP="005D0584">
            <w:pPr>
              <w:jc w:val="center"/>
              <w:rPr>
                <w:b/>
                <w:bCs/>
                <w:color w:val="000000"/>
                <w:sz w:val="22"/>
                <w:szCs w:val="22"/>
              </w:rPr>
            </w:pPr>
            <w:r w:rsidRPr="00BD11B7">
              <w:rPr>
                <w:b/>
                <w:bCs/>
                <w:color w:val="000000"/>
                <w:sz w:val="22"/>
                <w:szCs w:val="22"/>
              </w:rPr>
              <w:t>2,47%</w:t>
            </w:r>
          </w:p>
        </w:tc>
      </w:tr>
    </w:tbl>
    <w:p w14:paraId="6B746AFA" w14:textId="38FF5513" w:rsidR="006E42FA" w:rsidRPr="00BD11B7" w:rsidRDefault="006E42FA" w:rsidP="005D0584">
      <w:pPr>
        <w:pStyle w:val="Caption"/>
        <w:keepNext/>
        <w:spacing w:after="0"/>
        <w:jc w:val="center"/>
        <w:rPr>
          <w:rFonts w:ascii="Times New Roman" w:hAnsi="Times New Roman" w:cs="Times New Roman"/>
          <w:b w:val="0"/>
          <w:color w:val="auto"/>
          <w:sz w:val="20"/>
          <w:szCs w:val="20"/>
        </w:rPr>
      </w:pPr>
      <w:r w:rsidRPr="00BD11B7">
        <w:rPr>
          <w:rFonts w:ascii="Times New Roman" w:hAnsi="Times New Roman" w:cs="Times New Roman"/>
          <w:b w:val="0"/>
          <w:color w:val="auto"/>
          <w:sz w:val="20"/>
          <w:szCs w:val="20"/>
        </w:rPr>
        <w:t>UAB „Vilkaviškio vandenys“ turtas 2019-2020 metais</w:t>
      </w:r>
    </w:p>
    <w:p w14:paraId="1BEE4A34" w14:textId="6C38E96F" w:rsidR="00C239B5" w:rsidRPr="00BD11B7" w:rsidRDefault="00C239B5" w:rsidP="005D0584">
      <w:pPr>
        <w:jc w:val="both"/>
        <w:rPr>
          <w:b/>
        </w:rPr>
      </w:pPr>
    </w:p>
    <w:p w14:paraId="1FA1781F" w14:textId="3A9D7978" w:rsidR="00C239B5" w:rsidRPr="00BD11B7" w:rsidRDefault="00C239B5" w:rsidP="009473E6">
      <w:pPr>
        <w:ind w:firstLine="567"/>
        <w:jc w:val="both"/>
        <w:rPr>
          <w:b/>
        </w:rPr>
      </w:pPr>
      <w:r w:rsidRPr="00BD11B7">
        <w:rPr>
          <w:b/>
        </w:rPr>
        <w:t xml:space="preserve">3.4.1 </w:t>
      </w:r>
      <w:r w:rsidR="00F475C4" w:rsidRPr="00BD11B7">
        <w:rPr>
          <w:b/>
        </w:rPr>
        <w:t>Ilgalaikis turtas</w:t>
      </w:r>
    </w:p>
    <w:p w14:paraId="1089FED4" w14:textId="77777777" w:rsidR="00C239B5" w:rsidRPr="00BD11B7" w:rsidRDefault="00C239B5" w:rsidP="005D0584">
      <w:pPr>
        <w:ind w:firstLine="567"/>
        <w:jc w:val="both"/>
      </w:pPr>
    </w:p>
    <w:p w14:paraId="1901BC05" w14:textId="713A0F52" w:rsidR="00C239B5" w:rsidRPr="00BD11B7" w:rsidRDefault="00C239B5" w:rsidP="005D0584">
      <w:pPr>
        <w:ind w:firstLine="567"/>
        <w:jc w:val="both"/>
      </w:pPr>
      <w:r w:rsidRPr="00BD11B7">
        <w:t>2020 m. bendrovės turtas sumažėjo iš</w:t>
      </w:r>
      <w:r w:rsidR="00F6425F" w:rsidRPr="00BD11B7">
        <w:t xml:space="preserve"> </w:t>
      </w:r>
      <w:r w:rsidRPr="00BD11B7">
        <w:t>viso 4,02 mln. Eur.  Daugiausiai sumažėjo mašinų ir įrangos vertė, jos pokytis per 2020 metus buvo -3,75 mln</w:t>
      </w:r>
      <w:r w:rsidR="00F6425F" w:rsidRPr="00BD11B7">
        <w:t>.</w:t>
      </w:r>
      <w:r w:rsidRPr="00BD11B7">
        <w:t xml:space="preserve"> Eur., taip pat 521</w:t>
      </w:r>
      <w:r w:rsidR="00F6425F" w:rsidRPr="00BD11B7">
        <w:t xml:space="preserve"> </w:t>
      </w:r>
      <w:r w:rsidRPr="00BD11B7">
        <w:t>tūkst. Eur sumažėjo pastatų ir statinių vertė. Tai</w:t>
      </w:r>
      <w:r w:rsidR="00F6425F" w:rsidRPr="00BD11B7">
        <w:t>p</w:t>
      </w:r>
      <w:r w:rsidRPr="00BD11B7">
        <w:t xml:space="preserve"> nutiko, nes turt</w:t>
      </w:r>
      <w:r w:rsidR="00F6425F" w:rsidRPr="00BD11B7">
        <w:t>ui,</w:t>
      </w:r>
      <w:r w:rsidRPr="00BD11B7">
        <w:t xml:space="preserve"> kuris valdomas patikėjimo teisė nusprendus perduoti bendrovei kaip įstatinį kapitalą, buvo privaloma atlikti turto vertinimą. Įvertinus turtą buvo nustatyta maž</w:t>
      </w:r>
      <w:r w:rsidR="0050483C" w:rsidRPr="00BD11B7">
        <w:t>e</w:t>
      </w:r>
      <w:r w:rsidRPr="00BD11B7">
        <w:t xml:space="preserve">snė jo vertė, tai pagrinde ir lėmė ilgalaikio turto sumažėjimą. </w:t>
      </w:r>
    </w:p>
    <w:p w14:paraId="7296DDB6" w14:textId="77777777" w:rsidR="00C239B5" w:rsidRPr="00BD11B7" w:rsidRDefault="00C239B5" w:rsidP="005D0584">
      <w:pPr>
        <w:ind w:firstLine="567"/>
        <w:jc w:val="both"/>
      </w:pPr>
      <w:r w:rsidRPr="00BD11B7">
        <w:t>Kadangi 2020 metais, vykdant projektą „Geriamojo vandens tiekimo ir nuotekų surinkimo tinklų įrengimas Vilkaviškio rajone, II Etapas“ buvo pradėti vykdyti Kybartų ir Virbalio m. vandentiekio ir nuotekų tinklų statyba, taip pat  atliktos projektavimo ir kitos  paslaugos reikalingos Maldėnų nuotekų tinklų ir Alvito nuotekų valymo įrenginių statybai, tai sumokėtų avansų ir vykdomo materialiojo turto statybos darbų vertė 2020 metų gruodžio 31 d. buvo 107.04 tūkst. Eur.</w:t>
      </w:r>
    </w:p>
    <w:p w14:paraId="20C47D6A" w14:textId="77777777" w:rsidR="00C239B5" w:rsidRPr="00BD11B7" w:rsidRDefault="00C239B5" w:rsidP="005D0584">
      <w:pPr>
        <w:ind w:firstLine="567"/>
        <w:jc w:val="both"/>
      </w:pPr>
    </w:p>
    <w:tbl>
      <w:tblPr>
        <w:tblW w:w="5000" w:type="pct"/>
        <w:tblLook w:val="04A0" w:firstRow="1" w:lastRow="0" w:firstColumn="1" w:lastColumn="0" w:noHBand="0" w:noVBand="1"/>
      </w:tblPr>
      <w:tblGrid>
        <w:gridCol w:w="4493"/>
        <w:gridCol w:w="1268"/>
        <w:gridCol w:w="1268"/>
        <w:gridCol w:w="2589"/>
      </w:tblGrid>
      <w:tr w:rsidR="00C239B5" w:rsidRPr="00BD11B7" w14:paraId="30D86548" w14:textId="77777777" w:rsidTr="001E0BDA">
        <w:trPr>
          <w:trHeight w:val="460"/>
        </w:trPr>
        <w:tc>
          <w:tcPr>
            <w:tcW w:w="2336" w:type="pct"/>
            <w:vMerge w:val="restart"/>
            <w:tcBorders>
              <w:top w:val="single" w:sz="8" w:space="0" w:color="auto"/>
              <w:left w:val="single" w:sz="8" w:space="0" w:color="auto"/>
              <w:bottom w:val="nil"/>
              <w:right w:val="single" w:sz="8" w:space="0" w:color="auto"/>
            </w:tcBorders>
            <w:shd w:val="clear" w:color="000000" w:fill="BFBFBF"/>
            <w:noWrap/>
            <w:vAlign w:val="center"/>
            <w:hideMark/>
          </w:tcPr>
          <w:p w14:paraId="2D0C0D5F" w14:textId="77777777" w:rsidR="00C239B5" w:rsidRPr="00BD11B7" w:rsidRDefault="00C239B5" w:rsidP="005D0584">
            <w:pPr>
              <w:jc w:val="center"/>
              <w:rPr>
                <w:b/>
                <w:bCs/>
                <w:color w:val="000000"/>
                <w:sz w:val="18"/>
                <w:szCs w:val="18"/>
              </w:rPr>
            </w:pPr>
            <w:r w:rsidRPr="00BD11B7">
              <w:rPr>
                <w:b/>
                <w:bCs/>
                <w:color w:val="000000"/>
                <w:sz w:val="18"/>
                <w:szCs w:val="18"/>
              </w:rPr>
              <w:t>Straipsnis</w:t>
            </w:r>
          </w:p>
        </w:tc>
        <w:tc>
          <w:tcPr>
            <w:tcW w:w="659" w:type="pct"/>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4269C263" w14:textId="77777777" w:rsidR="00C239B5" w:rsidRPr="00BD11B7" w:rsidRDefault="00C239B5" w:rsidP="005D0584">
            <w:pPr>
              <w:jc w:val="center"/>
              <w:rPr>
                <w:b/>
                <w:bCs/>
                <w:color w:val="000000"/>
                <w:sz w:val="18"/>
                <w:szCs w:val="18"/>
              </w:rPr>
            </w:pPr>
            <w:r w:rsidRPr="00BD11B7">
              <w:rPr>
                <w:b/>
                <w:bCs/>
                <w:color w:val="000000"/>
                <w:sz w:val="18"/>
                <w:szCs w:val="18"/>
              </w:rPr>
              <w:t>2019 m.</w:t>
            </w:r>
          </w:p>
        </w:tc>
        <w:tc>
          <w:tcPr>
            <w:tcW w:w="659" w:type="pct"/>
            <w:vMerge w:val="restart"/>
            <w:tcBorders>
              <w:top w:val="single" w:sz="8" w:space="0" w:color="auto"/>
              <w:left w:val="single" w:sz="8" w:space="0" w:color="auto"/>
              <w:bottom w:val="nil"/>
              <w:right w:val="single" w:sz="8" w:space="0" w:color="auto"/>
            </w:tcBorders>
            <w:shd w:val="clear" w:color="000000" w:fill="BFBFBF"/>
            <w:vAlign w:val="center"/>
            <w:hideMark/>
          </w:tcPr>
          <w:p w14:paraId="6E5337BD" w14:textId="77777777" w:rsidR="00C239B5" w:rsidRPr="00BD11B7" w:rsidRDefault="00C239B5" w:rsidP="005D0584">
            <w:pPr>
              <w:jc w:val="center"/>
              <w:rPr>
                <w:b/>
                <w:bCs/>
                <w:color w:val="000000"/>
                <w:sz w:val="18"/>
                <w:szCs w:val="18"/>
              </w:rPr>
            </w:pPr>
            <w:r w:rsidRPr="00BD11B7">
              <w:rPr>
                <w:b/>
                <w:bCs/>
                <w:color w:val="000000"/>
                <w:sz w:val="18"/>
                <w:szCs w:val="18"/>
              </w:rPr>
              <w:t>2020 m.</w:t>
            </w:r>
          </w:p>
        </w:tc>
        <w:tc>
          <w:tcPr>
            <w:tcW w:w="1346" w:type="pct"/>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098E3D75" w14:textId="77777777" w:rsidR="00C239B5" w:rsidRPr="00BD11B7" w:rsidRDefault="00C239B5" w:rsidP="005D0584">
            <w:pPr>
              <w:jc w:val="center"/>
              <w:rPr>
                <w:b/>
                <w:bCs/>
                <w:color w:val="000000"/>
                <w:sz w:val="18"/>
                <w:szCs w:val="18"/>
              </w:rPr>
            </w:pPr>
            <w:r w:rsidRPr="00BD11B7">
              <w:rPr>
                <w:b/>
                <w:bCs/>
                <w:color w:val="000000"/>
                <w:sz w:val="18"/>
                <w:szCs w:val="18"/>
              </w:rPr>
              <w:t xml:space="preserve">Pokytis  (tūkst. </w:t>
            </w:r>
            <w:proofErr w:type="spellStart"/>
            <w:r w:rsidRPr="00BD11B7">
              <w:rPr>
                <w:b/>
                <w:bCs/>
                <w:color w:val="000000"/>
                <w:sz w:val="18"/>
                <w:szCs w:val="18"/>
              </w:rPr>
              <w:t>eur</w:t>
            </w:r>
            <w:proofErr w:type="spellEnd"/>
            <w:r w:rsidRPr="00BD11B7">
              <w:rPr>
                <w:b/>
                <w:bCs/>
                <w:color w:val="000000"/>
                <w:sz w:val="18"/>
                <w:szCs w:val="18"/>
              </w:rPr>
              <w:t>) 2020-2019</w:t>
            </w:r>
          </w:p>
        </w:tc>
      </w:tr>
      <w:tr w:rsidR="00C239B5" w:rsidRPr="00BD11B7" w14:paraId="6D533AE4" w14:textId="77777777" w:rsidTr="001E0BDA">
        <w:trPr>
          <w:trHeight w:val="458"/>
        </w:trPr>
        <w:tc>
          <w:tcPr>
            <w:tcW w:w="2336" w:type="pct"/>
            <w:vMerge/>
            <w:tcBorders>
              <w:top w:val="single" w:sz="8" w:space="0" w:color="auto"/>
              <w:left w:val="single" w:sz="8" w:space="0" w:color="auto"/>
              <w:bottom w:val="nil"/>
              <w:right w:val="single" w:sz="8" w:space="0" w:color="auto"/>
            </w:tcBorders>
            <w:vAlign w:val="center"/>
            <w:hideMark/>
          </w:tcPr>
          <w:p w14:paraId="78B24256" w14:textId="77777777" w:rsidR="00C239B5" w:rsidRPr="00BD11B7" w:rsidRDefault="00C239B5" w:rsidP="005D0584">
            <w:pPr>
              <w:rPr>
                <w:b/>
                <w:bCs/>
                <w:color w:val="000000"/>
                <w:sz w:val="18"/>
                <w:szCs w:val="18"/>
              </w:rPr>
            </w:pPr>
          </w:p>
        </w:tc>
        <w:tc>
          <w:tcPr>
            <w:tcW w:w="659" w:type="pct"/>
            <w:vMerge/>
            <w:tcBorders>
              <w:top w:val="single" w:sz="8" w:space="0" w:color="auto"/>
              <w:left w:val="single" w:sz="8" w:space="0" w:color="auto"/>
              <w:bottom w:val="single" w:sz="4" w:space="0" w:color="000000"/>
              <w:right w:val="single" w:sz="8" w:space="0" w:color="auto"/>
            </w:tcBorders>
            <w:vAlign w:val="center"/>
            <w:hideMark/>
          </w:tcPr>
          <w:p w14:paraId="69A7CC82" w14:textId="77777777" w:rsidR="00C239B5" w:rsidRPr="00BD11B7" w:rsidRDefault="00C239B5" w:rsidP="005D0584">
            <w:pPr>
              <w:rPr>
                <w:b/>
                <w:bCs/>
                <w:color w:val="000000"/>
                <w:sz w:val="18"/>
                <w:szCs w:val="18"/>
              </w:rPr>
            </w:pPr>
          </w:p>
        </w:tc>
        <w:tc>
          <w:tcPr>
            <w:tcW w:w="659" w:type="pct"/>
            <w:vMerge/>
            <w:tcBorders>
              <w:top w:val="single" w:sz="8" w:space="0" w:color="auto"/>
              <w:left w:val="single" w:sz="8" w:space="0" w:color="auto"/>
              <w:bottom w:val="nil"/>
              <w:right w:val="single" w:sz="8" w:space="0" w:color="auto"/>
            </w:tcBorders>
            <w:vAlign w:val="center"/>
            <w:hideMark/>
          </w:tcPr>
          <w:p w14:paraId="655D8D63" w14:textId="77777777" w:rsidR="00C239B5" w:rsidRPr="00BD11B7" w:rsidRDefault="00C239B5" w:rsidP="005D0584">
            <w:pPr>
              <w:rPr>
                <w:b/>
                <w:bCs/>
                <w:color w:val="000000"/>
                <w:sz w:val="18"/>
                <w:szCs w:val="18"/>
              </w:rPr>
            </w:pPr>
          </w:p>
        </w:tc>
        <w:tc>
          <w:tcPr>
            <w:tcW w:w="1346" w:type="pct"/>
            <w:vMerge/>
            <w:tcBorders>
              <w:top w:val="single" w:sz="8" w:space="0" w:color="auto"/>
              <w:left w:val="single" w:sz="8" w:space="0" w:color="auto"/>
              <w:bottom w:val="single" w:sz="4" w:space="0" w:color="000000"/>
              <w:right w:val="single" w:sz="8" w:space="0" w:color="auto"/>
            </w:tcBorders>
            <w:vAlign w:val="center"/>
            <w:hideMark/>
          </w:tcPr>
          <w:p w14:paraId="5105F9F6" w14:textId="77777777" w:rsidR="00C239B5" w:rsidRPr="00BD11B7" w:rsidRDefault="00C239B5" w:rsidP="005D0584">
            <w:pPr>
              <w:rPr>
                <w:b/>
                <w:bCs/>
                <w:color w:val="000000"/>
                <w:sz w:val="18"/>
                <w:szCs w:val="18"/>
              </w:rPr>
            </w:pPr>
          </w:p>
        </w:tc>
      </w:tr>
      <w:tr w:rsidR="00C239B5" w:rsidRPr="00BD11B7" w14:paraId="1DBCA824" w14:textId="77777777" w:rsidTr="001E0BDA">
        <w:trPr>
          <w:trHeight w:val="290"/>
        </w:trPr>
        <w:tc>
          <w:tcPr>
            <w:tcW w:w="2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2594" w14:textId="77777777" w:rsidR="00C239B5" w:rsidRPr="00BD11B7" w:rsidRDefault="00C239B5" w:rsidP="005D0584">
            <w:pPr>
              <w:rPr>
                <w:color w:val="000000"/>
                <w:sz w:val="22"/>
                <w:szCs w:val="22"/>
              </w:rPr>
            </w:pPr>
            <w:r w:rsidRPr="00BD11B7">
              <w:rPr>
                <w:color w:val="000000"/>
                <w:sz w:val="22"/>
                <w:szCs w:val="22"/>
              </w:rPr>
              <w:t>Nematerialus turtas</w:t>
            </w:r>
          </w:p>
        </w:tc>
        <w:tc>
          <w:tcPr>
            <w:tcW w:w="659" w:type="pct"/>
            <w:tcBorders>
              <w:top w:val="nil"/>
              <w:left w:val="nil"/>
              <w:bottom w:val="single" w:sz="4" w:space="0" w:color="auto"/>
              <w:right w:val="single" w:sz="4" w:space="0" w:color="auto"/>
            </w:tcBorders>
            <w:shd w:val="clear" w:color="auto" w:fill="auto"/>
            <w:noWrap/>
            <w:vAlign w:val="bottom"/>
            <w:hideMark/>
          </w:tcPr>
          <w:p w14:paraId="06397636" w14:textId="77777777" w:rsidR="00C239B5" w:rsidRPr="00BD11B7" w:rsidRDefault="00C239B5" w:rsidP="005D0584">
            <w:pPr>
              <w:jc w:val="center"/>
              <w:rPr>
                <w:color w:val="000000"/>
                <w:sz w:val="22"/>
                <w:szCs w:val="22"/>
              </w:rPr>
            </w:pPr>
            <w:r w:rsidRPr="00BD11B7">
              <w:rPr>
                <w:color w:val="000000"/>
                <w:sz w:val="22"/>
                <w:szCs w:val="22"/>
              </w:rPr>
              <w:t>0,6</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14:paraId="6578A81E" w14:textId="77777777" w:rsidR="00C239B5" w:rsidRPr="00BD11B7" w:rsidRDefault="00C239B5" w:rsidP="005D0584">
            <w:pPr>
              <w:jc w:val="center"/>
              <w:rPr>
                <w:color w:val="000000"/>
                <w:sz w:val="22"/>
                <w:szCs w:val="22"/>
              </w:rPr>
            </w:pPr>
            <w:r w:rsidRPr="00BD11B7">
              <w:rPr>
                <w:color w:val="000000"/>
                <w:sz w:val="22"/>
                <w:szCs w:val="22"/>
              </w:rPr>
              <w:t>0,2</w:t>
            </w:r>
          </w:p>
        </w:tc>
        <w:tc>
          <w:tcPr>
            <w:tcW w:w="1346" w:type="pct"/>
            <w:tcBorders>
              <w:top w:val="nil"/>
              <w:left w:val="nil"/>
              <w:bottom w:val="single" w:sz="4" w:space="0" w:color="auto"/>
              <w:right w:val="single" w:sz="4" w:space="0" w:color="auto"/>
            </w:tcBorders>
            <w:shd w:val="clear" w:color="auto" w:fill="auto"/>
            <w:noWrap/>
            <w:vAlign w:val="bottom"/>
            <w:hideMark/>
          </w:tcPr>
          <w:p w14:paraId="60D67112" w14:textId="77777777" w:rsidR="00C239B5" w:rsidRPr="00BD11B7" w:rsidRDefault="00C239B5" w:rsidP="005D0584">
            <w:pPr>
              <w:jc w:val="center"/>
              <w:rPr>
                <w:color w:val="000000"/>
                <w:sz w:val="22"/>
                <w:szCs w:val="22"/>
              </w:rPr>
            </w:pPr>
            <w:r w:rsidRPr="00BD11B7">
              <w:rPr>
                <w:color w:val="000000"/>
                <w:sz w:val="22"/>
                <w:szCs w:val="22"/>
              </w:rPr>
              <w:t>-0,3</w:t>
            </w:r>
          </w:p>
        </w:tc>
      </w:tr>
      <w:tr w:rsidR="00C239B5" w:rsidRPr="00BD11B7" w14:paraId="7D38AC5F" w14:textId="77777777" w:rsidTr="001E0BDA">
        <w:trPr>
          <w:trHeight w:val="290"/>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698B366E" w14:textId="77777777" w:rsidR="00C239B5" w:rsidRPr="00BD11B7" w:rsidRDefault="00C239B5" w:rsidP="005D0584">
            <w:pPr>
              <w:rPr>
                <w:color w:val="000000"/>
                <w:sz w:val="22"/>
                <w:szCs w:val="22"/>
              </w:rPr>
            </w:pPr>
            <w:r w:rsidRPr="00BD11B7">
              <w:rPr>
                <w:color w:val="000000"/>
                <w:sz w:val="22"/>
                <w:szCs w:val="22"/>
              </w:rPr>
              <w:t>Pastatai ir statiniai</w:t>
            </w:r>
          </w:p>
        </w:tc>
        <w:tc>
          <w:tcPr>
            <w:tcW w:w="659" w:type="pct"/>
            <w:tcBorders>
              <w:top w:val="nil"/>
              <w:left w:val="nil"/>
              <w:bottom w:val="single" w:sz="4" w:space="0" w:color="auto"/>
              <w:right w:val="single" w:sz="4" w:space="0" w:color="auto"/>
            </w:tcBorders>
            <w:shd w:val="clear" w:color="auto" w:fill="auto"/>
            <w:noWrap/>
            <w:vAlign w:val="bottom"/>
            <w:hideMark/>
          </w:tcPr>
          <w:p w14:paraId="1CB4137F" w14:textId="77777777" w:rsidR="00C239B5" w:rsidRPr="00BD11B7" w:rsidRDefault="00C239B5" w:rsidP="005D0584">
            <w:pPr>
              <w:jc w:val="center"/>
              <w:rPr>
                <w:color w:val="000000"/>
                <w:sz w:val="22"/>
                <w:szCs w:val="22"/>
              </w:rPr>
            </w:pPr>
            <w:r w:rsidRPr="00BD11B7">
              <w:rPr>
                <w:color w:val="000000"/>
                <w:sz w:val="22"/>
                <w:szCs w:val="22"/>
              </w:rPr>
              <w:t>1412,3</w:t>
            </w:r>
          </w:p>
        </w:tc>
        <w:tc>
          <w:tcPr>
            <w:tcW w:w="659" w:type="pct"/>
            <w:tcBorders>
              <w:top w:val="nil"/>
              <w:left w:val="nil"/>
              <w:bottom w:val="single" w:sz="4" w:space="0" w:color="auto"/>
              <w:right w:val="single" w:sz="4" w:space="0" w:color="auto"/>
            </w:tcBorders>
            <w:shd w:val="clear" w:color="auto" w:fill="auto"/>
            <w:noWrap/>
            <w:vAlign w:val="bottom"/>
            <w:hideMark/>
          </w:tcPr>
          <w:p w14:paraId="435CBA71" w14:textId="77777777" w:rsidR="00C239B5" w:rsidRPr="00BD11B7" w:rsidRDefault="00C239B5" w:rsidP="005D0584">
            <w:pPr>
              <w:jc w:val="center"/>
              <w:rPr>
                <w:color w:val="000000"/>
                <w:sz w:val="22"/>
                <w:szCs w:val="22"/>
              </w:rPr>
            </w:pPr>
            <w:r w:rsidRPr="00BD11B7">
              <w:rPr>
                <w:color w:val="000000"/>
                <w:sz w:val="22"/>
                <w:szCs w:val="22"/>
              </w:rPr>
              <w:t>891,1</w:t>
            </w:r>
          </w:p>
        </w:tc>
        <w:tc>
          <w:tcPr>
            <w:tcW w:w="1346" w:type="pct"/>
            <w:tcBorders>
              <w:top w:val="nil"/>
              <w:left w:val="nil"/>
              <w:bottom w:val="single" w:sz="4" w:space="0" w:color="auto"/>
              <w:right w:val="single" w:sz="4" w:space="0" w:color="auto"/>
            </w:tcBorders>
            <w:shd w:val="clear" w:color="auto" w:fill="auto"/>
            <w:noWrap/>
            <w:vAlign w:val="bottom"/>
            <w:hideMark/>
          </w:tcPr>
          <w:p w14:paraId="57694995" w14:textId="77777777" w:rsidR="00C239B5" w:rsidRPr="00BD11B7" w:rsidRDefault="00C239B5" w:rsidP="005D0584">
            <w:pPr>
              <w:jc w:val="center"/>
              <w:rPr>
                <w:color w:val="000000"/>
                <w:sz w:val="22"/>
                <w:szCs w:val="22"/>
              </w:rPr>
            </w:pPr>
            <w:r w:rsidRPr="00BD11B7">
              <w:rPr>
                <w:color w:val="000000"/>
                <w:sz w:val="22"/>
                <w:szCs w:val="22"/>
              </w:rPr>
              <w:t>-521,2</w:t>
            </w:r>
          </w:p>
        </w:tc>
      </w:tr>
      <w:tr w:rsidR="00C239B5" w:rsidRPr="00BD11B7" w14:paraId="31BEBD68" w14:textId="77777777" w:rsidTr="001E0BDA">
        <w:trPr>
          <w:trHeight w:val="290"/>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0239B126" w14:textId="77777777" w:rsidR="00C239B5" w:rsidRPr="00BD11B7" w:rsidRDefault="00C239B5" w:rsidP="005D0584">
            <w:pPr>
              <w:rPr>
                <w:color w:val="000000"/>
                <w:sz w:val="22"/>
                <w:szCs w:val="22"/>
              </w:rPr>
            </w:pPr>
            <w:r w:rsidRPr="00BD11B7">
              <w:rPr>
                <w:color w:val="000000"/>
                <w:sz w:val="22"/>
                <w:szCs w:val="22"/>
              </w:rPr>
              <w:t>Mašinos ir įranga</w:t>
            </w:r>
          </w:p>
        </w:tc>
        <w:tc>
          <w:tcPr>
            <w:tcW w:w="659" w:type="pct"/>
            <w:tcBorders>
              <w:top w:val="nil"/>
              <w:left w:val="nil"/>
              <w:bottom w:val="single" w:sz="4" w:space="0" w:color="auto"/>
              <w:right w:val="single" w:sz="4" w:space="0" w:color="auto"/>
            </w:tcBorders>
            <w:shd w:val="clear" w:color="auto" w:fill="auto"/>
            <w:noWrap/>
            <w:vAlign w:val="bottom"/>
            <w:hideMark/>
          </w:tcPr>
          <w:p w14:paraId="7A4DC35C" w14:textId="77777777" w:rsidR="00C239B5" w:rsidRPr="00BD11B7" w:rsidRDefault="00C239B5" w:rsidP="005D0584">
            <w:pPr>
              <w:jc w:val="center"/>
              <w:rPr>
                <w:color w:val="000000"/>
                <w:sz w:val="22"/>
                <w:szCs w:val="22"/>
              </w:rPr>
            </w:pPr>
            <w:r w:rsidRPr="00BD11B7">
              <w:rPr>
                <w:color w:val="000000"/>
                <w:sz w:val="22"/>
                <w:szCs w:val="22"/>
              </w:rPr>
              <w:t>22795,0</w:t>
            </w:r>
          </w:p>
        </w:tc>
        <w:tc>
          <w:tcPr>
            <w:tcW w:w="659" w:type="pct"/>
            <w:tcBorders>
              <w:top w:val="nil"/>
              <w:left w:val="nil"/>
              <w:bottom w:val="single" w:sz="4" w:space="0" w:color="auto"/>
              <w:right w:val="single" w:sz="4" w:space="0" w:color="auto"/>
            </w:tcBorders>
            <w:shd w:val="clear" w:color="auto" w:fill="auto"/>
            <w:noWrap/>
            <w:vAlign w:val="bottom"/>
            <w:hideMark/>
          </w:tcPr>
          <w:p w14:paraId="144CA859" w14:textId="77777777" w:rsidR="00C239B5" w:rsidRPr="00BD11B7" w:rsidRDefault="00C239B5" w:rsidP="005D0584">
            <w:pPr>
              <w:jc w:val="center"/>
              <w:rPr>
                <w:color w:val="000000"/>
                <w:sz w:val="22"/>
                <w:szCs w:val="22"/>
              </w:rPr>
            </w:pPr>
            <w:r w:rsidRPr="00BD11B7">
              <w:rPr>
                <w:color w:val="000000"/>
                <w:sz w:val="22"/>
                <w:szCs w:val="22"/>
              </w:rPr>
              <w:t>19049,1</w:t>
            </w:r>
          </w:p>
        </w:tc>
        <w:tc>
          <w:tcPr>
            <w:tcW w:w="1346" w:type="pct"/>
            <w:tcBorders>
              <w:top w:val="nil"/>
              <w:left w:val="nil"/>
              <w:bottom w:val="single" w:sz="4" w:space="0" w:color="auto"/>
              <w:right w:val="single" w:sz="4" w:space="0" w:color="auto"/>
            </w:tcBorders>
            <w:shd w:val="clear" w:color="auto" w:fill="auto"/>
            <w:noWrap/>
            <w:vAlign w:val="bottom"/>
            <w:hideMark/>
          </w:tcPr>
          <w:p w14:paraId="5BE3158E" w14:textId="77777777" w:rsidR="00C239B5" w:rsidRPr="00BD11B7" w:rsidRDefault="00C239B5" w:rsidP="005D0584">
            <w:pPr>
              <w:jc w:val="center"/>
              <w:rPr>
                <w:color w:val="000000"/>
                <w:sz w:val="22"/>
                <w:szCs w:val="22"/>
              </w:rPr>
            </w:pPr>
            <w:r w:rsidRPr="00BD11B7">
              <w:rPr>
                <w:color w:val="000000"/>
                <w:sz w:val="22"/>
                <w:szCs w:val="22"/>
              </w:rPr>
              <w:t>-3745,9</w:t>
            </w:r>
          </w:p>
        </w:tc>
      </w:tr>
      <w:tr w:rsidR="00C239B5" w:rsidRPr="00BD11B7" w14:paraId="3E9D50F7" w14:textId="77777777" w:rsidTr="001E0BDA">
        <w:trPr>
          <w:trHeight w:val="290"/>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7D7509EE" w14:textId="77777777" w:rsidR="00C239B5" w:rsidRPr="00BD11B7" w:rsidRDefault="00C239B5" w:rsidP="005D0584">
            <w:pPr>
              <w:rPr>
                <w:color w:val="000000"/>
                <w:sz w:val="22"/>
                <w:szCs w:val="22"/>
              </w:rPr>
            </w:pPr>
            <w:r w:rsidRPr="00BD11B7">
              <w:rPr>
                <w:color w:val="000000"/>
                <w:sz w:val="22"/>
                <w:szCs w:val="22"/>
              </w:rPr>
              <w:t>Transporto priemonės</w:t>
            </w:r>
          </w:p>
        </w:tc>
        <w:tc>
          <w:tcPr>
            <w:tcW w:w="659" w:type="pct"/>
            <w:tcBorders>
              <w:top w:val="nil"/>
              <w:left w:val="nil"/>
              <w:bottom w:val="single" w:sz="4" w:space="0" w:color="auto"/>
              <w:right w:val="single" w:sz="4" w:space="0" w:color="auto"/>
            </w:tcBorders>
            <w:shd w:val="clear" w:color="auto" w:fill="auto"/>
            <w:noWrap/>
            <w:vAlign w:val="bottom"/>
            <w:hideMark/>
          </w:tcPr>
          <w:p w14:paraId="0E0AF6C9" w14:textId="77777777" w:rsidR="00C239B5" w:rsidRPr="00BD11B7" w:rsidRDefault="00C239B5" w:rsidP="005D0584">
            <w:pPr>
              <w:jc w:val="center"/>
              <w:rPr>
                <w:color w:val="000000"/>
                <w:sz w:val="22"/>
                <w:szCs w:val="22"/>
              </w:rPr>
            </w:pPr>
            <w:r w:rsidRPr="00BD11B7">
              <w:rPr>
                <w:color w:val="000000"/>
                <w:sz w:val="22"/>
                <w:szCs w:val="22"/>
              </w:rPr>
              <w:t>123,075</w:t>
            </w:r>
          </w:p>
        </w:tc>
        <w:tc>
          <w:tcPr>
            <w:tcW w:w="659" w:type="pct"/>
            <w:tcBorders>
              <w:top w:val="nil"/>
              <w:left w:val="nil"/>
              <w:bottom w:val="single" w:sz="4" w:space="0" w:color="auto"/>
              <w:right w:val="single" w:sz="4" w:space="0" w:color="auto"/>
            </w:tcBorders>
            <w:shd w:val="clear" w:color="auto" w:fill="auto"/>
            <w:noWrap/>
            <w:vAlign w:val="bottom"/>
            <w:hideMark/>
          </w:tcPr>
          <w:p w14:paraId="55AA324B" w14:textId="77777777" w:rsidR="00C239B5" w:rsidRPr="00BD11B7" w:rsidRDefault="00C239B5" w:rsidP="005D0584">
            <w:pPr>
              <w:jc w:val="center"/>
              <w:rPr>
                <w:color w:val="000000"/>
                <w:sz w:val="22"/>
                <w:szCs w:val="22"/>
              </w:rPr>
            </w:pPr>
            <w:r w:rsidRPr="00BD11B7">
              <w:rPr>
                <w:color w:val="000000"/>
                <w:sz w:val="22"/>
                <w:szCs w:val="22"/>
              </w:rPr>
              <w:t>103,23</w:t>
            </w:r>
          </w:p>
        </w:tc>
        <w:tc>
          <w:tcPr>
            <w:tcW w:w="1346" w:type="pct"/>
            <w:tcBorders>
              <w:top w:val="nil"/>
              <w:left w:val="nil"/>
              <w:bottom w:val="single" w:sz="4" w:space="0" w:color="auto"/>
              <w:right w:val="single" w:sz="4" w:space="0" w:color="auto"/>
            </w:tcBorders>
            <w:shd w:val="clear" w:color="auto" w:fill="auto"/>
            <w:noWrap/>
            <w:vAlign w:val="bottom"/>
            <w:hideMark/>
          </w:tcPr>
          <w:p w14:paraId="7D5846B4" w14:textId="77777777" w:rsidR="00C239B5" w:rsidRPr="00BD11B7" w:rsidRDefault="00C239B5" w:rsidP="005D0584">
            <w:pPr>
              <w:jc w:val="center"/>
              <w:rPr>
                <w:color w:val="000000"/>
                <w:sz w:val="22"/>
                <w:szCs w:val="22"/>
              </w:rPr>
            </w:pPr>
            <w:r w:rsidRPr="00BD11B7">
              <w:rPr>
                <w:color w:val="000000"/>
                <w:sz w:val="22"/>
                <w:szCs w:val="22"/>
              </w:rPr>
              <w:t>-19,9</w:t>
            </w:r>
          </w:p>
        </w:tc>
      </w:tr>
      <w:tr w:rsidR="00C239B5" w:rsidRPr="00BD11B7" w14:paraId="0C76665A" w14:textId="77777777" w:rsidTr="001E0BDA">
        <w:trPr>
          <w:trHeight w:val="290"/>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3437EB06" w14:textId="77777777" w:rsidR="00C239B5" w:rsidRPr="00BD11B7" w:rsidRDefault="00C239B5" w:rsidP="005D0584">
            <w:pPr>
              <w:rPr>
                <w:color w:val="000000"/>
                <w:sz w:val="22"/>
                <w:szCs w:val="22"/>
              </w:rPr>
            </w:pPr>
            <w:r w:rsidRPr="00BD11B7">
              <w:rPr>
                <w:color w:val="000000"/>
                <w:sz w:val="22"/>
                <w:szCs w:val="22"/>
              </w:rPr>
              <w:t>Kiti įrenginiai, prietaisai ir įrankiai</w:t>
            </w:r>
          </w:p>
        </w:tc>
        <w:tc>
          <w:tcPr>
            <w:tcW w:w="659" w:type="pct"/>
            <w:tcBorders>
              <w:top w:val="nil"/>
              <w:left w:val="nil"/>
              <w:bottom w:val="single" w:sz="4" w:space="0" w:color="auto"/>
              <w:right w:val="single" w:sz="4" w:space="0" w:color="auto"/>
            </w:tcBorders>
            <w:shd w:val="clear" w:color="auto" w:fill="auto"/>
            <w:noWrap/>
            <w:vAlign w:val="bottom"/>
            <w:hideMark/>
          </w:tcPr>
          <w:p w14:paraId="6040101B" w14:textId="77777777" w:rsidR="00C239B5" w:rsidRPr="00BD11B7" w:rsidRDefault="00C239B5" w:rsidP="005D0584">
            <w:pPr>
              <w:jc w:val="center"/>
              <w:rPr>
                <w:color w:val="000000"/>
                <w:sz w:val="22"/>
                <w:szCs w:val="22"/>
              </w:rPr>
            </w:pPr>
            <w:r w:rsidRPr="00BD11B7">
              <w:rPr>
                <w:color w:val="000000"/>
                <w:sz w:val="22"/>
                <w:szCs w:val="22"/>
              </w:rPr>
              <w:t>41,32</w:t>
            </w:r>
          </w:p>
        </w:tc>
        <w:tc>
          <w:tcPr>
            <w:tcW w:w="659" w:type="pct"/>
            <w:tcBorders>
              <w:top w:val="nil"/>
              <w:left w:val="nil"/>
              <w:bottom w:val="single" w:sz="4" w:space="0" w:color="auto"/>
              <w:right w:val="single" w:sz="4" w:space="0" w:color="auto"/>
            </w:tcBorders>
            <w:shd w:val="clear" w:color="auto" w:fill="auto"/>
            <w:noWrap/>
            <w:vAlign w:val="bottom"/>
            <w:hideMark/>
          </w:tcPr>
          <w:p w14:paraId="14B6CE3A" w14:textId="77777777" w:rsidR="00C239B5" w:rsidRPr="00BD11B7" w:rsidRDefault="00C239B5" w:rsidP="005D0584">
            <w:pPr>
              <w:jc w:val="center"/>
              <w:rPr>
                <w:color w:val="000000"/>
                <w:sz w:val="22"/>
                <w:szCs w:val="22"/>
              </w:rPr>
            </w:pPr>
            <w:r w:rsidRPr="00BD11B7">
              <w:rPr>
                <w:color w:val="000000"/>
                <w:sz w:val="22"/>
                <w:szCs w:val="22"/>
              </w:rPr>
              <w:t>41,22</w:t>
            </w:r>
          </w:p>
        </w:tc>
        <w:tc>
          <w:tcPr>
            <w:tcW w:w="1346" w:type="pct"/>
            <w:tcBorders>
              <w:top w:val="nil"/>
              <w:left w:val="nil"/>
              <w:bottom w:val="single" w:sz="4" w:space="0" w:color="auto"/>
              <w:right w:val="single" w:sz="4" w:space="0" w:color="auto"/>
            </w:tcBorders>
            <w:shd w:val="clear" w:color="auto" w:fill="auto"/>
            <w:noWrap/>
            <w:vAlign w:val="bottom"/>
            <w:hideMark/>
          </w:tcPr>
          <w:p w14:paraId="4412488F" w14:textId="77777777" w:rsidR="00C239B5" w:rsidRPr="00BD11B7" w:rsidRDefault="00C239B5" w:rsidP="005D0584">
            <w:pPr>
              <w:jc w:val="center"/>
              <w:rPr>
                <w:color w:val="000000"/>
                <w:sz w:val="22"/>
                <w:szCs w:val="22"/>
              </w:rPr>
            </w:pPr>
            <w:r w:rsidRPr="00BD11B7">
              <w:rPr>
                <w:color w:val="000000"/>
                <w:sz w:val="22"/>
                <w:szCs w:val="22"/>
              </w:rPr>
              <w:t>-0,10</w:t>
            </w:r>
          </w:p>
        </w:tc>
      </w:tr>
      <w:tr w:rsidR="00C239B5" w:rsidRPr="00BD11B7" w14:paraId="0410DCCE" w14:textId="77777777" w:rsidTr="001E0BDA">
        <w:trPr>
          <w:trHeight w:val="570"/>
        </w:trPr>
        <w:tc>
          <w:tcPr>
            <w:tcW w:w="2336" w:type="pct"/>
            <w:tcBorders>
              <w:top w:val="nil"/>
              <w:left w:val="single" w:sz="4" w:space="0" w:color="auto"/>
              <w:bottom w:val="single" w:sz="4" w:space="0" w:color="auto"/>
              <w:right w:val="single" w:sz="4" w:space="0" w:color="auto"/>
            </w:tcBorders>
            <w:shd w:val="clear" w:color="auto" w:fill="auto"/>
            <w:vAlign w:val="bottom"/>
            <w:hideMark/>
          </w:tcPr>
          <w:p w14:paraId="35413A5A" w14:textId="77777777" w:rsidR="00C239B5" w:rsidRPr="00BD11B7" w:rsidRDefault="00C239B5" w:rsidP="005D0584">
            <w:pPr>
              <w:rPr>
                <w:color w:val="000000"/>
                <w:sz w:val="22"/>
                <w:szCs w:val="22"/>
              </w:rPr>
            </w:pPr>
            <w:r w:rsidRPr="00BD11B7">
              <w:rPr>
                <w:color w:val="000000"/>
                <w:sz w:val="22"/>
                <w:szCs w:val="22"/>
              </w:rPr>
              <w:t>Sumokėti avansai ir vykdomi materialiojo turto statybos darbai</w:t>
            </w:r>
          </w:p>
        </w:tc>
        <w:tc>
          <w:tcPr>
            <w:tcW w:w="659" w:type="pct"/>
            <w:tcBorders>
              <w:top w:val="nil"/>
              <w:left w:val="nil"/>
              <w:bottom w:val="single" w:sz="4" w:space="0" w:color="auto"/>
              <w:right w:val="single" w:sz="4" w:space="0" w:color="auto"/>
            </w:tcBorders>
            <w:shd w:val="clear" w:color="auto" w:fill="auto"/>
            <w:noWrap/>
            <w:vAlign w:val="center"/>
            <w:hideMark/>
          </w:tcPr>
          <w:p w14:paraId="22685641" w14:textId="77777777" w:rsidR="00C239B5" w:rsidRPr="00BD11B7" w:rsidRDefault="00C239B5" w:rsidP="005D0584">
            <w:pPr>
              <w:jc w:val="center"/>
              <w:rPr>
                <w:color w:val="000000"/>
                <w:sz w:val="22"/>
                <w:szCs w:val="22"/>
              </w:rPr>
            </w:pPr>
            <w:r w:rsidRPr="00BD11B7">
              <w:rPr>
                <w:color w:val="000000"/>
                <w:sz w:val="22"/>
                <w:szCs w:val="22"/>
              </w:rPr>
              <w:t>4,7</w:t>
            </w:r>
          </w:p>
        </w:tc>
        <w:tc>
          <w:tcPr>
            <w:tcW w:w="659" w:type="pct"/>
            <w:tcBorders>
              <w:top w:val="nil"/>
              <w:left w:val="nil"/>
              <w:bottom w:val="single" w:sz="4" w:space="0" w:color="auto"/>
              <w:right w:val="single" w:sz="4" w:space="0" w:color="auto"/>
            </w:tcBorders>
            <w:shd w:val="clear" w:color="auto" w:fill="auto"/>
            <w:noWrap/>
            <w:vAlign w:val="center"/>
            <w:hideMark/>
          </w:tcPr>
          <w:p w14:paraId="17C1C100" w14:textId="77777777" w:rsidR="00C239B5" w:rsidRPr="00BD11B7" w:rsidRDefault="00C239B5" w:rsidP="005D0584">
            <w:pPr>
              <w:jc w:val="center"/>
              <w:rPr>
                <w:color w:val="000000"/>
                <w:sz w:val="22"/>
                <w:szCs w:val="22"/>
              </w:rPr>
            </w:pPr>
            <w:r w:rsidRPr="00BD11B7">
              <w:rPr>
                <w:color w:val="000000"/>
                <w:sz w:val="22"/>
                <w:szCs w:val="22"/>
              </w:rPr>
              <w:t>107,04</w:t>
            </w:r>
          </w:p>
        </w:tc>
        <w:tc>
          <w:tcPr>
            <w:tcW w:w="1346" w:type="pct"/>
            <w:tcBorders>
              <w:top w:val="nil"/>
              <w:left w:val="nil"/>
              <w:bottom w:val="single" w:sz="4" w:space="0" w:color="auto"/>
              <w:right w:val="single" w:sz="4" w:space="0" w:color="auto"/>
            </w:tcBorders>
            <w:shd w:val="clear" w:color="auto" w:fill="auto"/>
            <w:noWrap/>
            <w:vAlign w:val="center"/>
            <w:hideMark/>
          </w:tcPr>
          <w:p w14:paraId="7F15D81D" w14:textId="77777777" w:rsidR="00C239B5" w:rsidRPr="00BD11B7" w:rsidRDefault="00C239B5" w:rsidP="005D0584">
            <w:pPr>
              <w:jc w:val="center"/>
              <w:rPr>
                <w:color w:val="000000"/>
                <w:sz w:val="22"/>
                <w:szCs w:val="22"/>
              </w:rPr>
            </w:pPr>
            <w:r w:rsidRPr="00BD11B7">
              <w:rPr>
                <w:color w:val="000000"/>
                <w:sz w:val="22"/>
                <w:szCs w:val="22"/>
              </w:rPr>
              <w:t>102,4</w:t>
            </w:r>
          </w:p>
        </w:tc>
      </w:tr>
    </w:tbl>
    <w:p w14:paraId="15F37F83" w14:textId="77777777" w:rsidR="00C239B5" w:rsidRPr="00BD11B7" w:rsidRDefault="00C239B5" w:rsidP="005D0584">
      <w:pPr>
        <w:jc w:val="both"/>
      </w:pPr>
    </w:p>
    <w:p w14:paraId="396F92AA" w14:textId="409C2995" w:rsidR="00C239B5" w:rsidRPr="00BD11B7" w:rsidRDefault="00C239B5" w:rsidP="005D0584">
      <w:pPr>
        <w:ind w:firstLine="567"/>
        <w:jc w:val="both"/>
      </w:pPr>
      <w:r w:rsidRPr="00BD11B7">
        <w:t xml:space="preserve">2020 metais ilgalaikio turto struktūroje didelių pokyčių neįvyko. Mašinos ir įrengimai vis dar sudarė didžiausią dalį ilgalaikio turto (94 proc.), pastatų ir statinių dalis bendroje struktūroje sumažėjo iki 4,41 proc.,  o kitos ilgalaikio turto grupės 2020 metais kartu sudėjus sudarė tik 1 proc. </w:t>
      </w:r>
      <w:r w:rsidR="00F6425F" w:rsidRPr="00BD11B7">
        <w:t>i</w:t>
      </w:r>
      <w:r w:rsidRPr="00BD11B7">
        <w:t xml:space="preserve">lgalaikio turto. </w:t>
      </w:r>
    </w:p>
    <w:p w14:paraId="144DC5E7" w14:textId="77777777" w:rsidR="00462496" w:rsidRPr="00BD11B7" w:rsidRDefault="00462496" w:rsidP="005D0584">
      <w:pPr>
        <w:ind w:firstLine="567"/>
        <w:jc w:val="both"/>
      </w:pPr>
    </w:p>
    <w:p w14:paraId="085A67F1" w14:textId="0A91BEB4" w:rsidR="00C239B5" w:rsidRPr="00BD11B7" w:rsidRDefault="00C239B5" w:rsidP="005D0584">
      <w:pPr>
        <w:ind w:firstLine="567"/>
        <w:jc w:val="both"/>
      </w:pPr>
      <w:r w:rsidRPr="00BD11B7">
        <w:rPr>
          <w:noProof/>
        </w:rPr>
        <mc:AlternateContent>
          <mc:Choice Requires="wpg">
            <w:drawing>
              <wp:anchor distT="0" distB="0" distL="114300" distR="114300" simplePos="0" relativeHeight="251683840" behindDoc="0" locked="0" layoutInCell="1" allowOverlap="1" wp14:anchorId="7BC973D2" wp14:editId="710E9530">
                <wp:simplePos x="0" y="0"/>
                <wp:positionH relativeFrom="column">
                  <wp:posOffset>5715</wp:posOffset>
                </wp:positionH>
                <wp:positionV relativeFrom="paragraph">
                  <wp:posOffset>79375</wp:posOffset>
                </wp:positionV>
                <wp:extent cx="6175375" cy="2882900"/>
                <wp:effectExtent l="0" t="0" r="0" b="0"/>
                <wp:wrapNone/>
                <wp:docPr id="49" name="Group 49"/>
                <wp:cNvGraphicFramePr/>
                <a:graphic xmlns:a="http://schemas.openxmlformats.org/drawingml/2006/main">
                  <a:graphicData uri="http://schemas.microsoft.com/office/word/2010/wordprocessingGroup">
                    <wpg:wgp>
                      <wpg:cNvGrpSpPr/>
                      <wpg:grpSpPr>
                        <a:xfrm>
                          <a:off x="0" y="0"/>
                          <a:ext cx="6175375" cy="2882900"/>
                          <a:chOff x="0" y="0"/>
                          <a:chExt cx="6175375" cy="2425700"/>
                        </a:xfrm>
                      </wpg:grpSpPr>
                      <wpg:graphicFrame>
                        <wpg:cNvPr id="32" name="Diagrama 32"/>
                        <wpg:cNvFrPr/>
                        <wpg:xfrm>
                          <a:off x="0" y="0"/>
                          <a:ext cx="3152775" cy="2366645"/>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47" name="Chart 47">
                          <a:extLst>
                            <a:ext uri="{FF2B5EF4-FFF2-40B4-BE49-F238E27FC236}">
                              <a16:creationId xmlns:a16="http://schemas.microsoft.com/office/drawing/2014/main" id="{90E7FBBB-186C-4AC3-A9EB-9AAA96646768}"/>
                            </a:ext>
                          </a:extLst>
                        </wpg:cNvPr>
                        <wpg:cNvFrPr/>
                        <wpg:xfrm>
                          <a:off x="3149600" y="95250"/>
                          <a:ext cx="3025775" cy="233045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2A67F38" id="Group 49" o:spid="_x0000_s1026" style="position:absolute;margin-left:.45pt;margin-top:6.25pt;width:486.25pt;height:227pt;z-index:251683840;mso-width-relative:margin;mso-height-relative:margin" coordsize="61753,24257" o:gfxdata="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32" o:spid="_x0000_s1027" type="#_x0000_t75" style="position:absolute;width:31516;height:23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">
                  <v:imagedata r:id="rId14" o:title=""/>
                  <o:lock v:ext="edit" aspectratio="f"/>
                </v:shape>
                <v:shape id="Chart 47" o:spid="_x0000_s1028" type="#_x0000_t75" style="position:absolute;left:31516;top:974;width:30236;height:23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">
                  <v:imagedata r:id="rId15" o:title=""/>
                  <o:lock v:ext="edit" aspectratio="f"/>
                </v:shape>
              </v:group>
            </w:pict>
          </mc:Fallback>
        </mc:AlternateContent>
      </w:r>
    </w:p>
    <w:p w14:paraId="0F523669" w14:textId="77777777" w:rsidR="00C239B5" w:rsidRPr="00BD11B7" w:rsidRDefault="00C239B5" w:rsidP="005D0584">
      <w:pPr>
        <w:ind w:firstLine="567"/>
        <w:jc w:val="both"/>
      </w:pPr>
    </w:p>
    <w:p w14:paraId="5FFE13EA" w14:textId="77777777" w:rsidR="00C239B5" w:rsidRPr="00BD11B7" w:rsidRDefault="00C239B5" w:rsidP="005D0584">
      <w:pPr>
        <w:ind w:firstLine="567"/>
        <w:jc w:val="both"/>
      </w:pPr>
    </w:p>
    <w:p w14:paraId="314ED392" w14:textId="77777777" w:rsidR="00C239B5" w:rsidRPr="00BD11B7" w:rsidRDefault="00C239B5" w:rsidP="005D0584">
      <w:pPr>
        <w:ind w:firstLine="567"/>
        <w:jc w:val="both"/>
      </w:pPr>
      <w:r w:rsidRPr="00BD11B7">
        <w:rPr>
          <w:noProof/>
        </w:rPr>
        <w:t xml:space="preserve"> </w:t>
      </w:r>
    </w:p>
    <w:p w14:paraId="38176088" w14:textId="77777777" w:rsidR="00C239B5" w:rsidRPr="00BD11B7" w:rsidRDefault="00C239B5" w:rsidP="005D0584">
      <w:pPr>
        <w:ind w:firstLine="567"/>
        <w:jc w:val="both"/>
      </w:pPr>
    </w:p>
    <w:p w14:paraId="73DF08BC" w14:textId="77777777" w:rsidR="00C239B5" w:rsidRPr="00BD11B7" w:rsidRDefault="00C239B5" w:rsidP="005D0584">
      <w:pPr>
        <w:ind w:firstLine="567"/>
        <w:jc w:val="both"/>
      </w:pPr>
    </w:p>
    <w:p w14:paraId="4E5F1180" w14:textId="77777777" w:rsidR="00C239B5" w:rsidRPr="00BD11B7" w:rsidRDefault="00C239B5" w:rsidP="005D0584">
      <w:pPr>
        <w:ind w:firstLine="567"/>
        <w:jc w:val="both"/>
      </w:pPr>
    </w:p>
    <w:p w14:paraId="302F496C" w14:textId="77777777" w:rsidR="00C239B5" w:rsidRPr="00BD11B7" w:rsidRDefault="00C239B5" w:rsidP="005D0584">
      <w:pPr>
        <w:ind w:firstLine="567"/>
        <w:jc w:val="both"/>
      </w:pPr>
    </w:p>
    <w:p w14:paraId="71EE1790" w14:textId="77777777" w:rsidR="00C239B5" w:rsidRPr="00BD11B7" w:rsidRDefault="00C239B5" w:rsidP="005D0584">
      <w:pPr>
        <w:jc w:val="both"/>
      </w:pPr>
    </w:p>
    <w:p w14:paraId="560AEE2A" w14:textId="77777777" w:rsidR="00C239B5" w:rsidRPr="00BD11B7" w:rsidRDefault="00C239B5" w:rsidP="005D0584">
      <w:pPr>
        <w:ind w:firstLine="567"/>
        <w:jc w:val="both"/>
      </w:pPr>
    </w:p>
    <w:p w14:paraId="7C5FAF06" w14:textId="1021461D" w:rsidR="00C239B5" w:rsidRPr="00BD11B7" w:rsidRDefault="00462496" w:rsidP="005D0584">
      <w:pPr>
        <w:ind w:firstLine="567"/>
        <w:jc w:val="both"/>
      </w:pPr>
      <w:r w:rsidRPr="00BD11B7">
        <w:t>Toliau pateiktoje</w:t>
      </w:r>
      <w:r w:rsidR="00C239B5" w:rsidRPr="00BD11B7">
        <w:t xml:space="preserve"> </w:t>
      </w:r>
      <w:r w:rsidRPr="00BD11B7">
        <w:t>l</w:t>
      </w:r>
      <w:r w:rsidR="00C239B5" w:rsidRPr="00BD11B7">
        <w:t xml:space="preserve">entelėje matoma, kaip ilgalaikis materialusis turtas paskirstytas pagal verslo vienetus. Didžiausią ilgalaikio turto dalį sudaro turtas, priskirtas nuotekų surinkimo veiklai. </w:t>
      </w:r>
    </w:p>
    <w:p w14:paraId="0D4AC2BB" w14:textId="77777777" w:rsidR="009473E6" w:rsidRPr="00BD11B7" w:rsidRDefault="00C239B5" w:rsidP="005D0584">
      <w:pPr>
        <w:ind w:firstLine="567"/>
        <w:jc w:val="both"/>
      </w:pPr>
      <w:r w:rsidRPr="00BD11B7">
        <w:t xml:space="preserve">Geriamojo vandens ruošimo </w:t>
      </w:r>
      <w:r w:rsidR="00130CE8" w:rsidRPr="00BD11B7">
        <w:t xml:space="preserve">verslo vienetui priskiriamo turto </w:t>
      </w:r>
      <w:r w:rsidRPr="00BD11B7">
        <w:t>balansinė vertė padidėjo 41,97 tūkst. Eur, kadangi per 2020 metus buvo pastatyti  5 nauji vandens gerinimo įrenginiai Pilviškiuose, Girėnų, Pajevonio, Trilaukio ir Vištyčio kaimuose.</w:t>
      </w:r>
      <w:r w:rsidRPr="00BD11B7">
        <w:rPr>
          <w:color w:val="FF0000"/>
        </w:rPr>
        <w:t xml:space="preserve"> </w:t>
      </w:r>
      <w:r w:rsidRPr="00BD11B7">
        <w:t>Geriamojo vandens gavybo</w:t>
      </w:r>
      <w:r w:rsidR="004171C9" w:rsidRPr="00BD11B7">
        <w:t xml:space="preserve">s verslo vienetui priskiriamo </w:t>
      </w:r>
      <w:r w:rsidRPr="00BD11B7">
        <w:t xml:space="preserve"> turto</w:t>
      </w:r>
      <w:r w:rsidR="00D26BCA" w:rsidRPr="00BD11B7">
        <w:t xml:space="preserve"> balansinė vertė</w:t>
      </w:r>
      <w:r w:rsidRPr="00BD11B7">
        <w:t xml:space="preserve"> padidėjo dėl siurblių </w:t>
      </w:r>
      <w:proofErr w:type="spellStart"/>
      <w:r w:rsidRPr="00BD11B7">
        <w:t>įsigyjimo</w:t>
      </w:r>
      <w:proofErr w:type="spellEnd"/>
      <w:r w:rsidRPr="00BD11B7">
        <w:t xml:space="preserve">, pastatyto  artezinio gręžinio </w:t>
      </w:r>
    </w:p>
    <w:p w14:paraId="005B7715" w14:textId="77777777" w:rsidR="009473E6" w:rsidRPr="00BD11B7" w:rsidRDefault="009473E6" w:rsidP="005D0584">
      <w:pPr>
        <w:ind w:firstLine="567"/>
        <w:jc w:val="both"/>
      </w:pPr>
    </w:p>
    <w:p w14:paraId="53891516" w14:textId="77777777" w:rsidR="0070362F" w:rsidRPr="00BD11B7" w:rsidRDefault="00922911" w:rsidP="005D0584">
      <w:pPr>
        <w:ind w:firstLine="567"/>
        <w:jc w:val="both"/>
      </w:pPr>
      <w:r w:rsidRPr="00BD11B7">
        <w:t>Toliau pateikiama</w:t>
      </w:r>
      <w:r w:rsidR="0070362F" w:rsidRPr="00BD11B7">
        <w:t>, kaip ilgalaikis turtas paskirstytas pagal verslo vienetus. Didžiausią ilgalaikio turto dalį sudaro turtas, priskirtas nuotekų surinkimo veiklai.</w:t>
      </w:r>
    </w:p>
    <w:p w14:paraId="7DCA7D5A" w14:textId="3A5955C6" w:rsidR="00C239B5" w:rsidRPr="00BD11B7" w:rsidRDefault="0070362F" w:rsidP="005D0584">
      <w:pPr>
        <w:ind w:firstLine="567"/>
        <w:jc w:val="both"/>
      </w:pPr>
      <w:r w:rsidRPr="00BD11B7">
        <w:t xml:space="preserve">Geriamojo vandens ruošimo balansinė vertė padidėjo 41,97 tūkst. Eur, kadangi per 2020 metus buvo pastatyti nauji vandens gerinimo įrenginiai Pilviškiuose, Girėnuose, </w:t>
      </w:r>
      <w:proofErr w:type="spellStart"/>
      <w:r w:rsidRPr="00BD11B7">
        <w:t>Pajevonyje</w:t>
      </w:r>
      <w:proofErr w:type="spellEnd"/>
      <w:r w:rsidRPr="00BD11B7">
        <w:t xml:space="preserve">, Trilaukyje ir Vištytyje. Geriamojo vandens gavyboje turto padidėjo dėl siurblių įsigijimo, pastatyto artezinio gręžinio </w:t>
      </w:r>
      <w:r w:rsidR="00C239B5" w:rsidRPr="00BD11B7">
        <w:t xml:space="preserve">Trilaukio k., bei įsigytų </w:t>
      </w:r>
      <w:proofErr w:type="spellStart"/>
      <w:r w:rsidR="00C239B5" w:rsidRPr="00BD11B7">
        <w:t>komunikatorių</w:t>
      </w:r>
      <w:proofErr w:type="spellEnd"/>
      <w:r w:rsidR="00BD11B7">
        <w:t>,</w:t>
      </w:r>
      <w:r w:rsidR="00C239B5" w:rsidRPr="00BD11B7">
        <w:t xml:space="preserve"> skirtų nuotoliniam rodmenų nuskaitymui iš vandens gręžinių.  Paviršinių nuotekų tvarkymo turtą sudaro automobilis skirtas šių tinklų priežiūros veiklai.  Dumblo tvarkymo veiklai 2020 metais buvo įsigytos dvi transpo</w:t>
      </w:r>
      <w:r w:rsidR="009473E6" w:rsidRPr="00BD11B7">
        <w:t>rto priemonės tai</w:t>
      </w:r>
      <w:r w:rsidR="00C239B5" w:rsidRPr="00BD11B7">
        <w:t xml:space="preserve"> yra savivartis ir </w:t>
      </w:r>
      <w:proofErr w:type="spellStart"/>
      <w:r w:rsidR="00C239B5" w:rsidRPr="00BD11B7">
        <w:t>dumperis</w:t>
      </w:r>
      <w:proofErr w:type="spellEnd"/>
      <w:r w:rsidR="00C239B5" w:rsidRPr="00BD11B7">
        <w:t xml:space="preserve"> skirti dumblo išvežimui.</w:t>
      </w:r>
      <w:r w:rsidR="00593145" w:rsidRPr="00BD11B7">
        <w:t xml:space="preserve"> </w:t>
      </w:r>
      <w:r w:rsidR="00C239B5" w:rsidRPr="00BD11B7">
        <w:t>Geriamojo vandens pristatymo, nuotekų surinkimo ir valymo verslo vienetams priskiriamo turto sumažėjo pagrinde dėl naujai atlikto turto vertinimo.</w:t>
      </w:r>
    </w:p>
    <w:p w14:paraId="6E24E7A1" w14:textId="77777777" w:rsidR="00462496" w:rsidRPr="00BD11B7" w:rsidRDefault="00462496" w:rsidP="005D0584">
      <w:pPr>
        <w:ind w:firstLine="567"/>
        <w:jc w:val="both"/>
        <w:rPr>
          <w:color w:val="FF0000"/>
        </w:rPr>
      </w:pPr>
    </w:p>
    <w:tbl>
      <w:tblPr>
        <w:tblW w:w="5000" w:type="pct"/>
        <w:tblLook w:val="04A0" w:firstRow="1" w:lastRow="0" w:firstColumn="1" w:lastColumn="0" w:noHBand="0" w:noVBand="1"/>
      </w:tblPr>
      <w:tblGrid>
        <w:gridCol w:w="5334"/>
        <w:gridCol w:w="1367"/>
        <w:gridCol w:w="1367"/>
        <w:gridCol w:w="1560"/>
      </w:tblGrid>
      <w:tr w:rsidR="00C239B5" w:rsidRPr="00BD11B7" w14:paraId="660676F9" w14:textId="77777777" w:rsidTr="001E0BDA">
        <w:trPr>
          <w:trHeight w:val="290"/>
        </w:trPr>
        <w:tc>
          <w:tcPr>
            <w:tcW w:w="2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37CF6B" w14:textId="77777777" w:rsidR="00C239B5" w:rsidRPr="00BD11B7" w:rsidRDefault="00C239B5" w:rsidP="005D0584">
            <w:pPr>
              <w:jc w:val="center"/>
              <w:rPr>
                <w:b/>
                <w:bCs/>
                <w:color w:val="000000"/>
              </w:rPr>
            </w:pPr>
            <w:r w:rsidRPr="00BD11B7">
              <w:rPr>
                <w:b/>
                <w:bCs/>
                <w:color w:val="000000"/>
              </w:rPr>
              <w:t>Verslo vienetas</w:t>
            </w:r>
          </w:p>
        </w:tc>
        <w:tc>
          <w:tcPr>
            <w:tcW w:w="71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1D2119" w14:textId="77777777" w:rsidR="00C239B5" w:rsidRPr="00BD11B7" w:rsidRDefault="00C239B5" w:rsidP="005D0584">
            <w:pPr>
              <w:jc w:val="center"/>
              <w:rPr>
                <w:b/>
                <w:bCs/>
                <w:color w:val="000000"/>
              </w:rPr>
            </w:pPr>
            <w:r w:rsidRPr="00BD11B7">
              <w:rPr>
                <w:b/>
                <w:bCs/>
                <w:color w:val="000000"/>
              </w:rPr>
              <w:t>2019 m.</w:t>
            </w:r>
          </w:p>
        </w:tc>
        <w:tc>
          <w:tcPr>
            <w:tcW w:w="71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8BA522" w14:textId="77777777" w:rsidR="00C239B5" w:rsidRPr="00BD11B7" w:rsidRDefault="00C239B5" w:rsidP="005D0584">
            <w:pPr>
              <w:jc w:val="center"/>
              <w:rPr>
                <w:b/>
                <w:bCs/>
                <w:color w:val="000000"/>
              </w:rPr>
            </w:pPr>
            <w:r w:rsidRPr="00BD11B7">
              <w:rPr>
                <w:b/>
                <w:bCs/>
                <w:color w:val="000000"/>
              </w:rPr>
              <w:t>2020 m.</w:t>
            </w:r>
          </w:p>
        </w:tc>
        <w:tc>
          <w:tcPr>
            <w:tcW w:w="81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4AD628" w14:textId="77777777" w:rsidR="00C239B5" w:rsidRPr="00BD11B7" w:rsidRDefault="00C239B5" w:rsidP="005D0584">
            <w:pPr>
              <w:jc w:val="center"/>
              <w:rPr>
                <w:b/>
                <w:bCs/>
                <w:color w:val="000000"/>
              </w:rPr>
            </w:pPr>
            <w:r w:rsidRPr="00BD11B7">
              <w:rPr>
                <w:b/>
                <w:bCs/>
                <w:color w:val="000000"/>
              </w:rPr>
              <w:t>Pokytis</w:t>
            </w:r>
          </w:p>
        </w:tc>
      </w:tr>
      <w:tr w:rsidR="00C239B5" w:rsidRPr="00BD11B7" w14:paraId="7C156D27"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210F2260" w14:textId="77777777" w:rsidR="00C239B5" w:rsidRPr="00BD11B7" w:rsidRDefault="00C239B5" w:rsidP="005D0584">
            <w:pPr>
              <w:rPr>
                <w:color w:val="000000"/>
              </w:rPr>
            </w:pPr>
            <w:r w:rsidRPr="00BD11B7">
              <w:rPr>
                <w:color w:val="000000"/>
              </w:rPr>
              <w:t>Geriamojo vandens gavyba</w:t>
            </w:r>
          </w:p>
        </w:tc>
        <w:tc>
          <w:tcPr>
            <w:tcW w:w="710" w:type="pct"/>
            <w:tcBorders>
              <w:top w:val="nil"/>
              <w:left w:val="nil"/>
              <w:bottom w:val="single" w:sz="4" w:space="0" w:color="auto"/>
              <w:right w:val="single" w:sz="4" w:space="0" w:color="auto"/>
            </w:tcBorders>
            <w:shd w:val="clear" w:color="auto" w:fill="auto"/>
            <w:noWrap/>
            <w:vAlign w:val="bottom"/>
            <w:hideMark/>
          </w:tcPr>
          <w:p w14:paraId="5CA67046" w14:textId="77777777" w:rsidR="00C239B5" w:rsidRPr="00BD11B7" w:rsidRDefault="00C239B5" w:rsidP="005D0584">
            <w:pPr>
              <w:jc w:val="right"/>
              <w:rPr>
                <w:color w:val="000000"/>
              </w:rPr>
            </w:pPr>
            <w:r w:rsidRPr="00BD11B7">
              <w:rPr>
                <w:color w:val="000000"/>
              </w:rPr>
              <w:t>168,71</w:t>
            </w:r>
          </w:p>
        </w:tc>
        <w:tc>
          <w:tcPr>
            <w:tcW w:w="710" w:type="pct"/>
            <w:tcBorders>
              <w:top w:val="nil"/>
              <w:left w:val="nil"/>
              <w:bottom w:val="single" w:sz="4" w:space="0" w:color="auto"/>
              <w:right w:val="single" w:sz="4" w:space="0" w:color="auto"/>
            </w:tcBorders>
            <w:shd w:val="clear" w:color="auto" w:fill="auto"/>
            <w:noWrap/>
            <w:vAlign w:val="bottom"/>
            <w:hideMark/>
          </w:tcPr>
          <w:p w14:paraId="782E1E7E" w14:textId="77777777" w:rsidR="00C239B5" w:rsidRPr="00BD11B7" w:rsidRDefault="00C239B5" w:rsidP="005D0584">
            <w:pPr>
              <w:jc w:val="right"/>
              <w:rPr>
                <w:color w:val="000000"/>
              </w:rPr>
            </w:pPr>
            <w:r w:rsidRPr="00BD11B7">
              <w:rPr>
                <w:color w:val="000000"/>
              </w:rPr>
              <w:t>174,82</w:t>
            </w:r>
          </w:p>
        </w:tc>
        <w:tc>
          <w:tcPr>
            <w:tcW w:w="810" w:type="pct"/>
            <w:tcBorders>
              <w:top w:val="nil"/>
              <w:left w:val="nil"/>
              <w:bottom w:val="single" w:sz="4" w:space="0" w:color="auto"/>
              <w:right w:val="single" w:sz="4" w:space="0" w:color="auto"/>
            </w:tcBorders>
            <w:shd w:val="clear" w:color="auto" w:fill="auto"/>
            <w:noWrap/>
            <w:vAlign w:val="bottom"/>
            <w:hideMark/>
          </w:tcPr>
          <w:p w14:paraId="1C54CBA6" w14:textId="77777777" w:rsidR="00C239B5" w:rsidRPr="00BD11B7" w:rsidRDefault="00C239B5" w:rsidP="005D0584">
            <w:pPr>
              <w:jc w:val="right"/>
              <w:rPr>
                <w:color w:val="000000"/>
              </w:rPr>
            </w:pPr>
            <w:r w:rsidRPr="00BD11B7">
              <w:rPr>
                <w:color w:val="000000"/>
              </w:rPr>
              <w:t>6,11</w:t>
            </w:r>
          </w:p>
        </w:tc>
      </w:tr>
      <w:tr w:rsidR="00C239B5" w:rsidRPr="00BD11B7" w14:paraId="050917A3"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5D0966CE" w14:textId="77777777" w:rsidR="00C239B5" w:rsidRPr="00BD11B7" w:rsidRDefault="00C239B5" w:rsidP="005D0584">
            <w:pPr>
              <w:rPr>
                <w:color w:val="000000"/>
              </w:rPr>
            </w:pPr>
            <w:r w:rsidRPr="00BD11B7">
              <w:rPr>
                <w:color w:val="000000"/>
              </w:rPr>
              <w:t>Geriamojo vandens ruošimas</w:t>
            </w:r>
          </w:p>
        </w:tc>
        <w:tc>
          <w:tcPr>
            <w:tcW w:w="710" w:type="pct"/>
            <w:tcBorders>
              <w:top w:val="nil"/>
              <w:left w:val="nil"/>
              <w:bottom w:val="single" w:sz="4" w:space="0" w:color="auto"/>
              <w:right w:val="single" w:sz="4" w:space="0" w:color="auto"/>
            </w:tcBorders>
            <w:shd w:val="clear" w:color="auto" w:fill="auto"/>
            <w:noWrap/>
            <w:vAlign w:val="bottom"/>
            <w:hideMark/>
          </w:tcPr>
          <w:p w14:paraId="4CB9CD91" w14:textId="77777777" w:rsidR="00C239B5" w:rsidRPr="00BD11B7" w:rsidRDefault="00C239B5" w:rsidP="005D0584">
            <w:pPr>
              <w:jc w:val="right"/>
              <w:rPr>
                <w:color w:val="000000"/>
              </w:rPr>
            </w:pPr>
            <w:r w:rsidRPr="00BD11B7">
              <w:rPr>
                <w:color w:val="000000"/>
              </w:rPr>
              <w:t>46,00</w:t>
            </w:r>
          </w:p>
        </w:tc>
        <w:tc>
          <w:tcPr>
            <w:tcW w:w="710" w:type="pct"/>
            <w:tcBorders>
              <w:top w:val="nil"/>
              <w:left w:val="nil"/>
              <w:bottom w:val="single" w:sz="4" w:space="0" w:color="auto"/>
              <w:right w:val="single" w:sz="4" w:space="0" w:color="auto"/>
            </w:tcBorders>
            <w:shd w:val="clear" w:color="auto" w:fill="auto"/>
            <w:noWrap/>
            <w:vAlign w:val="bottom"/>
            <w:hideMark/>
          </w:tcPr>
          <w:p w14:paraId="0F1020A0" w14:textId="77777777" w:rsidR="00C239B5" w:rsidRPr="00BD11B7" w:rsidRDefault="00C239B5" w:rsidP="005D0584">
            <w:pPr>
              <w:jc w:val="right"/>
              <w:rPr>
                <w:color w:val="000000"/>
              </w:rPr>
            </w:pPr>
            <w:r w:rsidRPr="00BD11B7">
              <w:rPr>
                <w:color w:val="000000"/>
              </w:rPr>
              <w:t>87,97</w:t>
            </w:r>
          </w:p>
        </w:tc>
        <w:tc>
          <w:tcPr>
            <w:tcW w:w="810" w:type="pct"/>
            <w:tcBorders>
              <w:top w:val="nil"/>
              <w:left w:val="nil"/>
              <w:bottom w:val="single" w:sz="4" w:space="0" w:color="auto"/>
              <w:right w:val="single" w:sz="4" w:space="0" w:color="auto"/>
            </w:tcBorders>
            <w:shd w:val="clear" w:color="auto" w:fill="auto"/>
            <w:noWrap/>
            <w:vAlign w:val="bottom"/>
            <w:hideMark/>
          </w:tcPr>
          <w:p w14:paraId="78C051A5" w14:textId="77777777" w:rsidR="00C239B5" w:rsidRPr="00BD11B7" w:rsidRDefault="00C239B5" w:rsidP="005D0584">
            <w:pPr>
              <w:jc w:val="right"/>
              <w:rPr>
                <w:color w:val="000000"/>
              </w:rPr>
            </w:pPr>
            <w:r w:rsidRPr="00BD11B7">
              <w:rPr>
                <w:color w:val="000000"/>
              </w:rPr>
              <w:t>41,97</w:t>
            </w:r>
          </w:p>
        </w:tc>
      </w:tr>
      <w:tr w:rsidR="00C239B5" w:rsidRPr="00BD11B7" w14:paraId="350A44A0"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48DC82E2" w14:textId="77777777" w:rsidR="00C239B5" w:rsidRPr="00BD11B7" w:rsidRDefault="00C239B5" w:rsidP="005D0584">
            <w:pPr>
              <w:rPr>
                <w:color w:val="000000"/>
              </w:rPr>
            </w:pPr>
            <w:r w:rsidRPr="00BD11B7">
              <w:rPr>
                <w:color w:val="000000"/>
              </w:rPr>
              <w:t>Geriamojo vandens pristatymas</w:t>
            </w:r>
          </w:p>
        </w:tc>
        <w:tc>
          <w:tcPr>
            <w:tcW w:w="710" w:type="pct"/>
            <w:tcBorders>
              <w:top w:val="nil"/>
              <w:left w:val="nil"/>
              <w:bottom w:val="single" w:sz="4" w:space="0" w:color="auto"/>
              <w:right w:val="single" w:sz="4" w:space="0" w:color="auto"/>
            </w:tcBorders>
            <w:shd w:val="clear" w:color="auto" w:fill="auto"/>
            <w:noWrap/>
            <w:vAlign w:val="bottom"/>
            <w:hideMark/>
          </w:tcPr>
          <w:p w14:paraId="4E95FA8F" w14:textId="77777777" w:rsidR="00C239B5" w:rsidRPr="00BD11B7" w:rsidRDefault="00C239B5" w:rsidP="005D0584">
            <w:pPr>
              <w:jc w:val="right"/>
              <w:rPr>
                <w:color w:val="000000"/>
              </w:rPr>
            </w:pPr>
            <w:r w:rsidRPr="00BD11B7">
              <w:rPr>
                <w:color w:val="000000"/>
              </w:rPr>
              <w:t>6670,55</w:t>
            </w:r>
          </w:p>
        </w:tc>
        <w:tc>
          <w:tcPr>
            <w:tcW w:w="710" w:type="pct"/>
            <w:tcBorders>
              <w:top w:val="nil"/>
              <w:left w:val="nil"/>
              <w:bottom w:val="single" w:sz="4" w:space="0" w:color="auto"/>
              <w:right w:val="single" w:sz="4" w:space="0" w:color="auto"/>
            </w:tcBorders>
            <w:shd w:val="clear" w:color="auto" w:fill="auto"/>
            <w:noWrap/>
            <w:vAlign w:val="bottom"/>
            <w:hideMark/>
          </w:tcPr>
          <w:p w14:paraId="6ABA0D59" w14:textId="77777777" w:rsidR="00C239B5" w:rsidRPr="00BD11B7" w:rsidRDefault="00C239B5" w:rsidP="005D0584">
            <w:pPr>
              <w:jc w:val="right"/>
              <w:rPr>
                <w:color w:val="000000"/>
              </w:rPr>
            </w:pPr>
            <w:r w:rsidRPr="00BD11B7">
              <w:rPr>
                <w:color w:val="000000"/>
              </w:rPr>
              <w:t>6048,78</w:t>
            </w:r>
          </w:p>
        </w:tc>
        <w:tc>
          <w:tcPr>
            <w:tcW w:w="810" w:type="pct"/>
            <w:tcBorders>
              <w:top w:val="nil"/>
              <w:left w:val="nil"/>
              <w:bottom w:val="single" w:sz="4" w:space="0" w:color="auto"/>
              <w:right w:val="single" w:sz="4" w:space="0" w:color="auto"/>
            </w:tcBorders>
            <w:shd w:val="clear" w:color="auto" w:fill="auto"/>
            <w:noWrap/>
            <w:vAlign w:val="bottom"/>
            <w:hideMark/>
          </w:tcPr>
          <w:p w14:paraId="7E9F0185" w14:textId="77777777" w:rsidR="00C239B5" w:rsidRPr="00BD11B7" w:rsidRDefault="00C239B5" w:rsidP="005D0584">
            <w:pPr>
              <w:jc w:val="right"/>
              <w:rPr>
                <w:color w:val="000000"/>
              </w:rPr>
            </w:pPr>
            <w:r w:rsidRPr="00BD11B7">
              <w:rPr>
                <w:color w:val="000000"/>
              </w:rPr>
              <w:t>-621,77</w:t>
            </w:r>
          </w:p>
        </w:tc>
      </w:tr>
      <w:tr w:rsidR="00C239B5" w:rsidRPr="00BD11B7" w14:paraId="22A0571D"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65F78AF6" w14:textId="77777777" w:rsidR="00C239B5" w:rsidRPr="00BD11B7" w:rsidRDefault="00C239B5" w:rsidP="005D0584">
            <w:pPr>
              <w:rPr>
                <w:color w:val="000000"/>
              </w:rPr>
            </w:pPr>
            <w:r w:rsidRPr="00BD11B7">
              <w:rPr>
                <w:color w:val="000000"/>
              </w:rPr>
              <w:t>Nuotekų surinkimas</w:t>
            </w:r>
          </w:p>
        </w:tc>
        <w:tc>
          <w:tcPr>
            <w:tcW w:w="710" w:type="pct"/>
            <w:tcBorders>
              <w:top w:val="nil"/>
              <w:left w:val="nil"/>
              <w:bottom w:val="single" w:sz="4" w:space="0" w:color="auto"/>
              <w:right w:val="single" w:sz="4" w:space="0" w:color="auto"/>
            </w:tcBorders>
            <w:shd w:val="clear" w:color="auto" w:fill="auto"/>
            <w:noWrap/>
            <w:vAlign w:val="bottom"/>
            <w:hideMark/>
          </w:tcPr>
          <w:p w14:paraId="649ADB3A" w14:textId="77777777" w:rsidR="00C239B5" w:rsidRPr="00BD11B7" w:rsidRDefault="00C239B5" w:rsidP="005D0584">
            <w:pPr>
              <w:jc w:val="right"/>
              <w:rPr>
                <w:color w:val="000000"/>
              </w:rPr>
            </w:pPr>
            <w:r w:rsidRPr="00BD11B7">
              <w:rPr>
                <w:color w:val="000000"/>
              </w:rPr>
              <w:t>12760,02</w:t>
            </w:r>
          </w:p>
        </w:tc>
        <w:tc>
          <w:tcPr>
            <w:tcW w:w="710" w:type="pct"/>
            <w:tcBorders>
              <w:top w:val="nil"/>
              <w:left w:val="nil"/>
              <w:bottom w:val="single" w:sz="4" w:space="0" w:color="auto"/>
              <w:right w:val="single" w:sz="4" w:space="0" w:color="auto"/>
            </w:tcBorders>
            <w:shd w:val="clear" w:color="auto" w:fill="auto"/>
            <w:noWrap/>
            <w:vAlign w:val="bottom"/>
            <w:hideMark/>
          </w:tcPr>
          <w:p w14:paraId="23D93470" w14:textId="77777777" w:rsidR="00C239B5" w:rsidRPr="00BD11B7" w:rsidRDefault="00C239B5" w:rsidP="005D0584">
            <w:pPr>
              <w:jc w:val="right"/>
              <w:rPr>
                <w:color w:val="000000"/>
              </w:rPr>
            </w:pPr>
            <w:r w:rsidRPr="00BD11B7">
              <w:rPr>
                <w:color w:val="000000"/>
              </w:rPr>
              <w:t>11106,14</w:t>
            </w:r>
          </w:p>
        </w:tc>
        <w:tc>
          <w:tcPr>
            <w:tcW w:w="810" w:type="pct"/>
            <w:tcBorders>
              <w:top w:val="nil"/>
              <w:left w:val="nil"/>
              <w:bottom w:val="single" w:sz="4" w:space="0" w:color="auto"/>
              <w:right w:val="single" w:sz="4" w:space="0" w:color="auto"/>
            </w:tcBorders>
            <w:shd w:val="clear" w:color="auto" w:fill="auto"/>
            <w:noWrap/>
            <w:vAlign w:val="bottom"/>
            <w:hideMark/>
          </w:tcPr>
          <w:p w14:paraId="5EBD6389" w14:textId="77777777" w:rsidR="00C239B5" w:rsidRPr="00BD11B7" w:rsidRDefault="00C239B5" w:rsidP="005D0584">
            <w:pPr>
              <w:jc w:val="right"/>
              <w:rPr>
                <w:color w:val="000000"/>
              </w:rPr>
            </w:pPr>
            <w:r w:rsidRPr="00BD11B7">
              <w:rPr>
                <w:color w:val="000000"/>
              </w:rPr>
              <w:t>-1653,88</w:t>
            </w:r>
          </w:p>
        </w:tc>
      </w:tr>
      <w:tr w:rsidR="00C239B5" w:rsidRPr="00BD11B7" w14:paraId="49349D0F"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7C3AACED" w14:textId="77777777" w:rsidR="00C239B5" w:rsidRPr="00BD11B7" w:rsidRDefault="00C239B5" w:rsidP="005D0584">
            <w:pPr>
              <w:rPr>
                <w:color w:val="000000"/>
              </w:rPr>
            </w:pPr>
            <w:r w:rsidRPr="00BD11B7">
              <w:rPr>
                <w:color w:val="000000"/>
              </w:rPr>
              <w:t>Nuotekų valymas</w:t>
            </w:r>
          </w:p>
        </w:tc>
        <w:tc>
          <w:tcPr>
            <w:tcW w:w="710" w:type="pct"/>
            <w:tcBorders>
              <w:top w:val="nil"/>
              <w:left w:val="nil"/>
              <w:bottom w:val="single" w:sz="4" w:space="0" w:color="auto"/>
              <w:right w:val="single" w:sz="4" w:space="0" w:color="auto"/>
            </w:tcBorders>
            <w:shd w:val="clear" w:color="auto" w:fill="auto"/>
            <w:noWrap/>
            <w:vAlign w:val="bottom"/>
            <w:hideMark/>
          </w:tcPr>
          <w:p w14:paraId="7209058B" w14:textId="77777777" w:rsidR="00C239B5" w:rsidRPr="00BD11B7" w:rsidRDefault="00C239B5" w:rsidP="005D0584">
            <w:pPr>
              <w:jc w:val="right"/>
              <w:rPr>
                <w:color w:val="000000"/>
              </w:rPr>
            </w:pPr>
            <w:r w:rsidRPr="00BD11B7">
              <w:rPr>
                <w:color w:val="000000"/>
              </w:rPr>
              <w:t>4453,05</w:t>
            </w:r>
          </w:p>
        </w:tc>
        <w:tc>
          <w:tcPr>
            <w:tcW w:w="710" w:type="pct"/>
            <w:tcBorders>
              <w:top w:val="nil"/>
              <w:left w:val="nil"/>
              <w:bottom w:val="single" w:sz="4" w:space="0" w:color="auto"/>
              <w:right w:val="single" w:sz="4" w:space="0" w:color="auto"/>
            </w:tcBorders>
            <w:shd w:val="clear" w:color="auto" w:fill="auto"/>
            <w:noWrap/>
            <w:vAlign w:val="bottom"/>
            <w:hideMark/>
          </w:tcPr>
          <w:p w14:paraId="5F2692AA" w14:textId="77777777" w:rsidR="00C239B5" w:rsidRPr="00BD11B7" w:rsidRDefault="00C239B5" w:rsidP="005D0584">
            <w:pPr>
              <w:jc w:val="right"/>
              <w:rPr>
                <w:color w:val="000000"/>
              </w:rPr>
            </w:pPr>
            <w:r w:rsidRPr="00BD11B7">
              <w:rPr>
                <w:color w:val="000000"/>
              </w:rPr>
              <w:t>2387,28</w:t>
            </w:r>
          </w:p>
        </w:tc>
        <w:tc>
          <w:tcPr>
            <w:tcW w:w="810" w:type="pct"/>
            <w:tcBorders>
              <w:top w:val="nil"/>
              <w:left w:val="nil"/>
              <w:bottom w:val="single" w:sz="4" w:space="0" w:color="auto"/>
              <w:right w:val="single" w:sz="4" w:space="0" w:color="auto"/>
            </w:tcBorders>
            <w:shd w:val="clear" w:color="auto" w:fill="auto"/>
            <w:noWrap/>
            <w:vAlign w:val="bottom"/>
            <w:hideMark/>
          </w:tcPr>
          <w:p w14:paraId="65D5769F" w14:textId="77777777" w:rsidR="00C239B5" w:rsidRPr="00BD11B7" w:rsidRDefault="00C239B5" w:rsidP="005D0584">
            <w:pPr>
              <w:jc w:val="right"/>
              <w:rPr>
                <w:color w:val="000000"/>
              </w:rPr>
            </w:pPr>
            <w:r w:rsidRPr="00BD11B7">
              <w:rPr>
                <w:color w:val="000000"/>
              </w:rPr>
              <w:t>-2065,77</w:t>
            </w:r>
          </w:p>
        </w:tc>
      </w:tr>
      <w:tr w:rsidR="00C239B5" w:rsidRPr="00BD11B7" w14:paraId="1EB7A813"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027A267D" w14:textId="77777777" w:rsidR="00C239B5" w:rsidRPr="00BD11B7" w:rsidRDefault="00C239B5" w:rsidP="005D0584">
            <w:pPr>
              <w:rPr>
                <w:color w:val="000000"/>
              </w:rPr>
            </w:pPr>
            <w:r w:rsidRPr="00BD11B7">
              <w:rPr>
                <w:color w:val="000000"/>
              </w:rPr>
              <w:t>Nuotekų dumblo tvarkymas</w:t>
            </w:r>
          </w:p>
        </w:tc>
        <w:tc>
          <w:tcPr>
            <w:tcW w:w="710" w:type="pct"/>
            <w:tcBorders>
              <w:top w:val="nil"/>
              <w:left w:val="nil"/>
              <w:bottom w:val="single" w:sz="4" w:space="0" w:color="auto"/>
              <w:right w:val="single" w:sz="4" w:space="0" w:color="auto"/>
            </w:tcBorders>
            <w:shd w:val="clear" w:color="auto" w:fill="auto"/>
            <w:noWrap/>
            <w:vAlign w:val="bottom"/>
            <w:hideMark/>
          </w:tcPr>
          <w:p w14:paraId="23233B51" w14:textId="77777777" w:rsidR="00C239B5" w:rsidRPr="00BD11B7" w:rsidRDefault="00C239B5" w:rsidP="005D0584">
            <w:pPr>
              <w:jc w:val="right"/>
              <w:rPr>
                <w:color w:val="000000"/>
              </w:rPr>
            </w:pPr>
            <w:r w:rsidRPr="00BD11B7">
              <w:rPr>
                <w:color w:val="000000"/>
              </w:rPr>
              <w:t>232,94</w:t>
            </w:r>
          </w:p>
        </w:tc>
        <w:tc>
          <w:tcPr>
            <w:tcW w:w="710" w:type="pct"/>
            <w:tcBorders>
              <w:top w:val="nil"/>
              <w:left w:val="nil"/>
              <w:bottom w:val="single" w:sz="4" w:space="0" w:color="auto"/>
              <w:right w:val="single" w:sz="4" w:space="0" w:color="auto"/>
            </w:tcBorders>
            <w:shd w:val="clear" w:color="auto" w:fill="auto"/>
            <w:noWrap/>
            <w:vAlign w:val="bottom"/>
            <w:hideMark/>
          </w:tcPr>
          <w:p w14:paraId="19A744DC" w14:textId="77777777" w:rsidR="00C239B5" w:rsidRPr="00BD11B7" w:rsidRDefault="00C239B5" w:rsidP="005D0584">
            <w:pPr>
              <w:jc w:val="right"/>
              <w:rPr>
                <w:color w:val="000000"/>
              </w:rPr>
            </w:pPr>
            <w:r w:rsidRPr="00BD11B7">
              <w:rPr>
                <w:color w:val="000000"/>
              </w:rPr>
              <w:t>240,16</w:t>
            </w:r>
          </w:p>
        </w:tc>
        <w:tc>
          <w:tcPr>
            <w:tcW w:w="810" w:type="pct"/>
            <w:tcBorders>
              <w:top w:val="nil"/>
              <w:left w:val="nil"/>
              <w:bottom w:val="single" w:sz="4" w:space="0" w:color="auto"/>
              <w:right w:val="single" w:sz="4" w:space="0" w:color="auto"/>
            </w:tcBorders>
            <w:shd w:val="clear" w:color="auto" w:fill="auto"/>
            <w:noWrap/>
            <w:vAlign w:val="bottom"/>
            <w:hideMark/>
          </w:tcPr>
          <w:p w14:paraId="41095967" w14:textId="77777777" w:rsidR="00C239B5" w:rsidRPr="00BD11B7" w:rsidRDefault="00C239B5" w:rsidP="005D0584">
            <w:pPr>
              <w:jc w:val="right"/>
              <w:rPr>
                <w:color w:val="000000"/>
              </w:rPr>
            </w:pPr>
            <w:r w:rsidRPr="00BD11B7">
              <w:rPr>
                <w:color w:val="000000"/>
              </w:rPr>
              <w:t>7,22</w:t>
            </w:r>
          </w:p>
        </w:tc>
      </w:tr>
      <w:tr w:rsidR="00C239B5" w:rsidRPr="00BD11B7" w14:paraId="04C22CDB"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06B7AAB6" w14:textId="77777777" w:rsidR="00C239B5" w:rsidRPr="00BD11B7" w:rsidRDefault="00C239B5" w:rsidP="005D0584">
            <w:pPr>
              <w:rPr>
                <w:color w:val="000000"/>
              </w:rPr>
            </w:pPr>
            <w:r w:rsidRPr="00BD11B7">
              <w:rPr>
                <w:color w:val="000000"/>
              </w:rPr>
              <w:t>Paviršinių nuotekų tvarkymas</w:t>
            </w:r>
          </w:p>
        </w:tc>
        <w:tc>
          <w:tcPr>
            <w:tcW w:w="710" w:type="pct"/>
            <w:tcBorders>
              <w:top w:val="nil"/>
              <w:left w:val="nil"/>
              <w:bottom w:val="single" w:sz="4" w:space="0" w:color="auto"/>
              <w:right w:val="single" w:sz="4" w:space="0" w:color="auto"/>
            </w:tcBorders>
            <w:shd w:val="clear" w:color="auto" w:fill="auto"/>
            <w:noWrap/>
            <w:vAlign w:val="bottom"/>
            <w:hideMark/>
          </w:tcPr>
          <w:p w14:paraId="4F1CB85F" w14:textId="77777777" w:rsidR="00C239B5" w:rsidRPr="00BD11B7" w:rsidRDefault="00C239B5" w:rsidP="005D0584">
            <w:pPr>
              <w:jc w:val="right"/>
              <w:rPr>
                <w:color w:val="000000"/>
              </w:rPr>
            </w:pPr>
            <w:r w:rsidRPr="00BD11B7">
              <w:rPr>
                <w:color w:val="000000"/>
              </w:rPr>
              <w:t>0,00</w:t>
            </w:r>
          </w:p>
        </w:tc>
        <w:tc>
          <w:tcPr>
            <w:tcW w:w="710" w:type="pct"/>
            <w:tcBorders>
              <w:top w:val="nil"/>
              <w:left w:val="nil"/>
              <w:bottom w:val="single" w:sz="4" w:space="0" w:color="auto"/>
              <w:right w:val="single" w:sz="4" w:space="0" w:color="auto"/>
            </w:tcBorders>
            <w:shd w:val="clear" w:color="auto" w:fill="auto"/>
            <w:noWrap/>
            <w:vAlign w:val="bottom"/>
            <w:hideMark/>
          </w:tcPr>
          <w:p w14:paraId="1BD9ED74" w14:textId="77777777" w:rsidR="00C239B5" w:rsidRPr="00BD11B7" w:rsidRDefault="00C239B5" w:rsidP="005D0584">
            <w:pPr>
              <w:jc w:val="right"/>
              <w:rPr>
                <w:color w:val="000000"/>
              </w:rPr>
            </w:pPr>
            <w:r w:rsidRPr="00BD11B7">
              <w:rPr>
                <w:color w:val="000000"/>
              </w:rPr>
              <w:t>2,12</w:t>
            </w:r>
          </w:p>
        </w:tc>
        <w:tc>
          <w:tcPr>
            <w:tcW w:w="810" w:type="pct"/>
            <w:tcBorders>
              <w:top w:val="nil"/>
              <w:left w:val="nil"/>
              <w:bottom w:val="single" w:sz="4" w:space="0" w:color="auto"/>
              <w:right w:val="single" w:sz="4" w:space="0" w:color="auto"/>
            </w:tcBorders>
            <w:shd w:val="clear" w:color="auto" w:fill="auto"/>
            <w:noWrap/>
            <w:vAlign w:val="bottom"/>
            <w:hideMark/>
          </w:tcPr>
          <w:p w14:paraId="127745EC" w14:textId="77777777" w:rsidR="00C239B5" w:rsidRPr="00BD11B7" w:rsidRDefault="00C239B5" w:rsidP="005D0584">
            <w:pPr>
              <w:jc w:val="right"/>
              <w:rPr>
                <w:color w:val="000000"/>
              </w:rPr>
            </w:pPr>
            <w:r w:rsidRPr="00BD11B7">
              <w:rPr>
                <w:color w:val="000000"/>
              </w:rPr>
              <w:t>2,12</w:t>
            </w:r>
          </w:p>
        </w:tc>
      </w:tr>
      <w:tr w:rsidR="00C239B5" w:rsidRPr="00BD11B7" w14:paraId="75A265B5" w14:textId="77777777" w:rsidTr="001E0BDA">
        <w:trPr>
          <w:trHeight w:val="580"/>
        </w:trPr>
        <w:tc>
          <w:tcPr>
            <w:tcW w:w="2769" w:type="pct"/>
            <w:tcBorders>
              <w:top w:val="nil"/>
              <w:left w:val="single" w:sz="4" w:space="0" w:color="auto"/>
              <w:bottom w:val="single" w:sz="4" w:space="0" w:color="auto"/>
              <w:right w:val="single" w:sz="4" w:space="0" w:color="auto"/>
            </w:tcBorders>
            <w:shd w:val="clear" w:color="auto" w:fill="auto"/>
            <w:vAlign w:val="bottom"/>
            <w:hideMark/>
          </w:tcPr>
          <w:p w14:paraId="283F70ED" w14:textId="77777777" w:rsidR="00C239B5" w:rsidRPr="00BD11B7" w:rsidRDefault="00C239B5" w:rsidP="005D0584">
            <w:pPr>
              <w:rPr>
                <w:color w:val="000000"/>
              </w:rPr>
            </w:pPr>
            <w:r w:rsidRPr="00BD11B7">
              <w:rPr>
                <w:color w:val="000000"/>
              </w:rPr>
              <w:t>Nuotekų transportavimo asenizacinėmis transporto priemonėmis</w:t>
            </w:r>
          </w:p>
        </w:tc>
        <w:tc>
          <w:tcPr>
            <w:tcW w:w="710" w:type="pct"/>
            <w:tcBorders>
              <w:top w:val="nil"/>
              <w:left w:val="nil"/>
              <w:bottom w:val="single" w:sz="4" w:space="0" w:color="auto"/>
              <w:right w:val="single" w:sz="4" w:space="0" w:color="auto"/>
            </w:tcBorders>
            <w:shd w:val="clear" w:color="auto" w:fill="auto"/>
            <w:noWrap/>
            <w:vAlign w:val="bottom"/>
            <w:hideMark/>
          </w:tcPr>
          <w:p w14:paraId="24DC03C0" w14:textId="77777777" w:rsidR="00C239B5" w:rsidRPr="00BD11B7" w:rsidRDefault="00C239B5" w:rsidP="005D0584">
            <w:pPr>
              <w:jc w:val="right"/>
              <w:rPr>
                <w:color w:val="000000"/>
              </w:rPr>
            </w:pPr>
            <w:r w:rsidRPr="00BD11B7">
              <w:rPr>
                <w:color w:val="000000"/>
              </w:rPr>
              <w:t>1,17</w:t>
            </w:r>
          </w:p>
        </w:tc>
        <w:tc>
          <w:tcPr>
            <w:tcW w:w="710" w:type="pct"/>
            <w:tcBorders>
              <w:top w:val="nil"/>
              <w:left w:val="nil"/>
              <w:bottom w:val="single" w:sz="4" w:space="0" w:color="auto"/>
              <w:right w:val="single" w:sz="4" w:space="0" w:color="auto"/>
            </w:tcBorders>
            <w:shd w:val="clear" w:color="auto" w:fill="auto"/>
            <w:noWrap/>
            <w:vAlign w:val="bottom"/>
            <w:hideMark/>
          </w:tcPr>
          <w:p w14:paraId="27889373" w14:textId="77777777" w:rsidR="00C239B5" w:rsidRPr="00BD11B7" w:rsidRDefault="00C239B5" w:rsidP="005D0584">
            <w:pPr>
              <w:jc w:val="right"/>
              <w:rPr>
                <w:color w:val="000000"/>
              </w:rPr>
            </w:pPr>
            <w:r w:rsidRPr="00BD11B7">
              <w:rPr>
                <w:color w:val="000000"/>
              </w:rPr>
              <w:t>2,10</w:t>
            </w:r>
          </w:p>
        </w:tc>
        <w:tc>
          <w:tcPr>
            <w:tcW w:w="810" w:type="pct"/>
            <w:tcBorders>
              <w:top w:val="nil"/>
              <w:left w:val="nil"/>
              <w:bottom w:val="single" w:sz="4" w:space="0" w:color="auto"/>
              <w:right w:val="single" w:sz="4" w:space="0" w:color="auto"/>
            </w:tcBorders>
            <w:shd w:val="clear" w:color="auto" w:fill="auto"/>
            <w:noWrap/>
            <w:vAlign w:val="bottom"/>
            <w:hideMark/>
          </w:tcPr>
          <w:p w14:paraId="3D8D6D2E" w14:textId="77777777" w:rsidR="00C239B5" w:rsidRPr="00BD11B7" w:rsidRDefault="00C239B5" w:rsidP="005D0584">
            <w:pPr>
              <w:jc w:val="right"/>
              <w:rPr>
                <w:color w:val="000000"/>
              </w:rPr>
            </w:pPr>
            <w:r w:rsidRPr="00BD11B7">
              <w:rPr>
                <w:color w:val="000000"/>
              </w:rPr>
              <w:t>0,93</w:t>
            </w:r>
          </w:p>
        </w:tc>
      </w:tr>
      <w:tr w:rsidR="00C239B5" w:rsidRPr="00BD11B7" w14:paraId="30DAADF4" w14:textId="77777777" w:rsidTr="001E0BDA">
        <w:trPr>
          <w:trHeight w:val="580"/>
        </w:trPr>
        <w:tc>
          <w:tcPr>
            <w:tcW w:w="2769" w:type="pct"/>
            <w:tcBorders>
              <w:top w:val="nil"/>
              <w:left w:val="single" w:sz="4" w:space="0" w:color="auto"/>
              <w:bottom w:val="single" w:sz="4" w:space="0" w:color="auto"/>
              <w:right w:val="single" w:sz="4" w:space="0" w:color="auto"/>
            </w:tcBorders>
            <w:shd w:val="clear" w:color="auto" w:fill="auto"/>
            <w:vAlign w:val="bottom"/>
            <w:hideMark/>
          </w:tcPr>
          <w:p w14:paraId="7224D573" w14:textId="77777777" w:rsidR="00C239B5" w:rsidRPr="00BD11B7" w:rsidRDefault="00C239B5" w:rsidP="005D0584">
            <w:pPr>
              <w:rPr>
                <w:color w:val="000000"/>
              </w:rPr>
            </w:pPr>
            <w:r w:rsidRPr="00BD11B7">
              <w:rPr>
                <w:color w:val="000000"/>
              </w:rPr>
              <w:t>Atsiskaitomųjų apskaitos prietaisų priežiūros ir vartotojų aptarnavimo veikla</w:t>
            </w:r>
          </w:p>
        </w:tc>
        <w:tc>
          <w:tcPr>
            <w:tcW w:w="710" w:type="pct"/>
            <w:tcBorders>
              <w:top w:val="nil"/>
              <w:left w:val="nil"/>
              <w:bottom w:val="single" w:sz="4" w:space="0" w:color="auto"/>
              <w:right w:val="single" w:sz="4" w:space="0" w:color="auto"/>
            </w:tcBorders>
            <w:shd w:val="clear" w:color="auto" w:fill="auto"/>
            <w:noWrap/>
            <w:vAlign w:val="bottom"/>
            <w:hideMark/>
          </w:tcPr>
          <w:p w14:paraId="0A1D90FF" w14:textId="77777777" w:rsidR="00C239B5" w:rsidRPr="00BD11B7" w:rsidRDefault="00C239B5" w:rsidP="005D0584">
            <w:pPr>
              <w:jc w:val="right"/>
              <w:rPr>
                <w:color w:val="000000"/>
              </w:rPr>
            </w:pPr>
            <w:r w:rsidRPr="00BD11B7">
              <w:rPr>
                <w:color w:val="000000"/>
              </w:rPr>
              <w:t>39,23</w:t>
            </w:r>
          </w:p>
        </w:tc>
        <w:tc>
          <w:tcPr>
            <w:tcW w:w="710" w:type="pct"/>
            <w:tcBorders>
              <w:top w:val="nil"/>
              <w:left w:val="nil"/>
              <w:bottom w:val="single" w:sz="4" w:space="0" w:color="auto"/>
              <w:right w:val="single" w:sz="4" w:space="0" w:color="auto"/>
            </w:tcBorders>
            <w:shd w:val="clear" w:color="auto" w:fill="auto"/>
            <w:noWrap/>
            <w:vAlign w:val="bottom"/>
            <w:hideMark/>
          </w:tcPr>
          <w:p w14:paraId="2B502FA0" w14:textId="77777777" w:rsidR="00C239B5" w:rsidRPr="00BD11B7" w:rsidRDefault="00C239B5" w:rsidP="005D0584">
            <w:pPr>
              <w:jc w:val="right"/>
              <w:rPr>
                <w:color w:val="000000"/>
              </w:rPr>
            </w:pPr>
            <w:r w:rsidRPr="00BD11B7">
              <w:rPr>
                <w:color w:val="000000"/>
              </w:rPr>
              <w:t>35,50</w:t>
            </w:r>
          </w:p>
        </w:tc>
        <w:tc>
          <w:tcPr>
            <w:tcW w:w="810" w:type="pct"/>
            <w:tcBorders>
              <w:top w:val="nil"/>
              <w:left w:val="nil"/>
              <w:bottom w:val="single" w:sz="4" w:space="0" w:color="auto"/>
              <w:right w:val="single" w:sz="4" w:space="0" w:color="auto"/>
            </w:tcBorders>
            <w:shd w:val="clear" w:color="auto" w:fill="auto"/>
            <w:noWrap/>
            <w:vAlign w:val="bottom"/>
            <w:hideMark/>
          </w:tcPr>
          <w:p w14:paraId="3E3FCE50" w14:textId="77777777" w:rsidR="00C239B5" w:rsidRPr="00BD11B7" w:rsidRDefault="00C239B5" w:rsidP="005D0584">
            <w:pPr>
              <w:jc w:val="right"/>
              <w:rPr>
                <w:color w:val="000000"/>
              </w:rPr>
            </w:pPr>
            <w:r w:rsidRPr="00BD11B7">
              <w:rPr>
                <w:color w:val="000000"/>
              </w:rPr>
              <w:t>-3,73</w:t>
            </w:r>
          </w:p>
        </w:tc>
      </w:tr>
      <w:tr w:rsidR="00C239B5" w:rsidRPr="00BD11B7" w14:paraId="5061538D"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505029C7" w14:textId="77777777" w:rsidR="00C239B5" w:rsidRPr="00BD11B7" w:rsidRDefault="00C239B5" w:rsidP="005D0584">
            <w:pPr>
              <w:rPr>
                <w:color w:val="000000"/>
              </w:rPr>
            </w:pPr>
            <w:r w:rsidRPr="00BD11B7">
              <w:rPr>
                <w:color w:val="000000"/>
              </w:rPr>
              <w:t>Nebaigta statyba</w:t>
            </w:r>
          </w:p>
        </w:tc>
        <w:tc>
          <w:tcPr>
            <w:tcW w:w="710" w:type="pct"/>
            <w:tcBorders>
              <w:top w:val="nil"/>
              <w:left w:val="nil"/>
              <w:bottom w:val="single" w:sz="4" w:space="0" w:color="auto"/>
              <w:right w:val="single" w:sz="4" w:space="0" w:color="auto"/>
            </w:tcBorders>
            <w:shd w:val="clear" w:color="auto" w:fill="auto"/>
            <w:noWrap/>
            <w:vAlign w:val="bottom"/>
            <w:hideMark/>
          </w:tcPr>
          <w:p w14:paraId="2E5FA3B7" w14:textId="77777777" w:rsidR="00C239B5" w:rsidRPr="00BD11B7" w:rsidRDefault="00C239B5" w:rsidP="005D0584">
            <w:pPr>
              <w:jc w:val="right"/>
              <w:rPr>
                <w:color w:val="000000"/>
              </w:rPr>
            </w:pPr>
            <w:r w:rsidRPr="00BD11B7">
              <w:rPr>
                <w:color w:val="000000"/>
              </w:rPr>
              <w:t>4,71</w:t>
            </w:r>
          </w:p>
        </w:tc>
        <w:tc>
          <w:tcPr>
            <w:tcW w:w="710" w:type="pct"/>
            <w:tcBorders>
              <w:top w:val="nil"/>
              <w:left w:val="nil"/>
              <w:bottom w:val="single" w:sz="4" w:space="0" w:color="auto"/>
              <w:right w:val="single" w:sz="4" w:space="0" w:color="auto"/>
            </w:tcBorders>
            <w:shd w:val="clear" w:color="auto" w:fill="auto"/>
            <w:noWrap/>
            <w:vAlign w:val="bottom"/>
            <w:hideMark/>
          </w:tcPr>
          <w:p w14:paraId="261876F4" w14:textId="77777777" w:rsidR="00C239B5" w:rsidRPr="00BD11B7" w:rsidRDefault="00C239B5" w:rsidP="005D0584">
            <w:pPr>
              <w:jc w:val="right"/>
              <w:rPr>
                <w:color w:val="000000"/>
              </w:rPr>
            </w:pPr>
            <w:r w:rsidRPr="00BD11B7">
              <w:rPr>
                <w:color w:val="000000"/>
              </w:rPr>
              <w:t>107,07</w:t>
            </w:r>
          </w:p>
        </w:tc>
        <w:tc>
          <w:tcPr>
            <w:tcW w:w="810" w:type="pct"/>
            <w:tcBorders>
              <w:top w:val="nil"/>
              <w:left w:val="nil"/>
              <w:bottom w:val="single" w:sz="4" w:space="0" w:color="auto"/>
              <w:right w:val="single" w:sz="4" w:space="0" w:color="auto"/>
            </w:tcBorders>
            <w:shd w:val="clear" w:color="auto" w:fill="auto"/>
            <w:noWrap/>
            <w:vAlign w:val="bottom"/>
            <w:hideMark/>
          </w:tcPr>
          <w:p w14:paraId="13982F75" w14:textId="77777777" w:rsidR="00C239B5" w:rsidRPr="00BD11B7" w:rsidRDefault="00C239B5" w:rsidP="005D0584">
            <w:pPr>
              <w:jc w:val="right"/>
              <w:rPr>
                <w:color w:val="000000"/>
              </w:rPr>
            </w:pPr>
            <w:r w:rsidRPr="00BD11B7">
              <w:rPr>
                <w:color w:val="000000"/>
              </w:rPr>
              <w:t>102,36</w:t>
            </w:r>
          </w:p>
        </w:tc>
      </w:tr>
      <w:tr w:rsidR="00C239B5" w:rsidRPr="00BD11B7" w14:paraId="676A58AB" w14:textId="77777777" w:rsidTr="001E0BDA">
        <w:trPr>
          <w:trHeight w:val="290"/>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40CF1CF8" w14:textId="77777777" w:rsidR="00C239B5" w:rsidRPr="00BD11B7" w:rsidRDefault="00C239B5" w:rsidP="005D0584">
            <w:pPr>
              <w:rPr>
                <w:color w:val="000000"/>
              </w:rPr>
            </w:pPr>
            <w:r w:rsidRPr="00BD11B7">
              <w:rPr>
                <w:color w:val="000000"/>
              </w:rPr>
              <w:t>Iš viso</w:t>
            </w:r>
          </w:p>
        </w:tc>
        <w:tc>
          <w:tcPr>
            <w:tcW w:w="710" w:type="pct"/>
            <w:tcBorders>
              <w:top w:val="nil"/>
              <w:left w:val="nil"/>
              <w:bottom w:val="single" w:sz="4" w:space="0" w:color="auto"/>
              <w:right w:val="single" w:sz="4" w:space="0" w:color="auto"/>
            </w:tcBorders>
            <w:shd w:val="clear" w:color="auto" w:fill="auto"/>
            <w:noWrap/>
            <w:vAlign w:val="bottom"/>
            <w:hideMark/>
          </w:tcPr>
          <w:p w14:paraId="64971A47" w14:textId="77777777" w:rsidR="00C239B5" w:rsidRPr="00BD11B7" w:rsidRDefault="00C239B5" w:rsidP="005D0584">
            <w:pPr>
              <w:jc w:val="right"/>
              <w:rPr>
                <w:color w:val="000000"/>
              </w:rPr>
            </w:pPr>
            <w:r w:rsidRPr="00BD11B7">
              <w:rPr>
                <w:color w:val="000000"/>
              </w:rPr>
              <w:t>24376,40</w:t>
            </w:r>
          </w:p>
        </w:tc>
        <w:tc>
          <w:tcPr>
            <w:tcW w:w="710" w:type="pct"/>
            <w:tcBorders>
              <w:top w:val="nil"/>
              <w:left w:val="nil"/>
              <w:bottom w:val="single" w:sz="4" w:space="0" w:color="auto"/>
              <w:right w:val="single" w:sz="4" w:space="0" w:color="auto"/>
            </w:tcBorders>
            <w:shd w:val="clear" w:color="auto" w:fill="auto"/>
            <w:noWrap/>
            <w:vAlign w:val="bottom"/>
            <w:hideMark/>
          </w:tcPr>
          <w:p w14:paraId="13D7FAE0" w14:textId="77777777" w:rsidR="00C239B5" w:rsidRPr="00BD11B7" w:rsidRDefault="00C239B5" w:rsidP="005D0584">
            <w:pPr>
              <w:jc w:val="right"/>
              <w:rPr>
                <w:color w:val="000000"/>
              </w:rPr>
            </w:pPr>
            <w:r w:rsidRPr="00BD11B7">
              <w:rPr>
                <w:color w:val="000000"/>
              </w:rPr>
              <w:t>20191,95</w:t>
            </w:r>
          </w:p>
        </w:tc>
        <w:tc>
          <w:tcPr>
            <w:tcW w:w="810" w:type="pct"/>
            <w:tcBorders>
              <w:top w:val="nil"/>
              <w:left w:val="nil"/>
              <w:bottom w:val="single" w:sz="4" w:space="0" w:color="auto"/>
              <w:right w:val="single" w:sz="4" w:space="0" w:color="auto"/>
            </w:tcBorders>
            <w:shd w:val="clear" w:color="auto" w:fill="auto"/>
            <w:noWrap/>
            <w:vAlign w:val="bottom"/>
            <w:hideMark/>
          </w:tcPr>
          <w:p w14:paraId="5FC0181F" w14:textId="77777777" w:rsidR="00C239B5" w:rsidRPr="00BD11B7" w:rsidRDefault="00C239B5" w:rsidP="005D0584">
            <w:pPr>
              <w:jc w:val="right"/>
              <w:rPr>
                <w:color w:val="000000"/>
              </w:rPr>
            </w:pPr>
            <w:r w:rsidRPr="00BD11B7">
              <w:rPr>
                <w:color w:val="000000"/>
              </w:rPr>
              <w:t>-4184,45</w:t>
            </w:r>
          </w:p>
        </w:tc>
      </w:tr>
    </w:tbl>
    <w:p w14:paraId="75D8782D" w14:textId="77777777" w:rsidR="00C239B5" w:rsidRPr="00BD11B7" w:rsidRDefault="00C239B5" w:rsidP="005D0584">
      <w:pPr>
        <w:jc w:val="both"/>
      </w:pPr>
    </w:p>
    <w:p w14:paraId="52A9A412" w14:textId="7B272789" w:rsidR="00462496" w:rsidRPr="00BD11B7" w:rsidRDefault="00B976F8" w:rsidP="005D0584">
      <w:pPr>
        <w:ind w:firstLine="567"/>
        <w:jc w:val="both"/>
        <w:rPr>
          <w:b/>
        </w:rPr>
      </w:pPr>
      <w:r w:rsidRPr="00BD11B7">
        <w:rPr>
          <w:b/>
        </w:rPr>
        <w:lastRenderedPageBreak/>
        <w:t xml:space="preserve">      </w:t>
      </w:r>
    </w:p>
    <w:p w14:paraId="3E46FA06" w14:textId="3C016B7B" w:rsidR="00C239B5" w:rsidRPr="00BD11B7" w:rsidRDefault="00C239B5" w:rsidP="005D0584">
      <w:pPr>
        <w:ind w:firstLine="567"/>
        <w:jc w:val="both"/>
        <w:rPr>
          <w:b/>
        </w:rPr>
      </w:pPr>
      <w:r w:rsidRPr="00BD11B7">
        <w:rPr>
          <w:b/>
        </w:rPr>
        <w:t xml:space="preserve">3.4.2 </w:t>
      </w:r>
      <w:r w:rsidR="00F475C4" w:rsidRPr="00BD11B7">
        <w:rPr>
          <w:b/>
        </w:rPr>
        <w:t>Trumpalaikis turtas</w:t>
      </w:r>
    </w:p>
    <w:p w14:paraId="43F2861B" w14:textId="77777777" w:rsidR="00C239B5" w:rsidRPr="00BD11B7" w:rsidRDefault="00C239B5" w:rsidP="005D0584">
      <w:pPr>
        <w:ind w:firstLine="567"/>
        <w:jc w:val="both"/>
      </w:pPr>
    </w:p>
    <w:p w14:paraId="28D46EF3" w14:textId="77777777" w:rsidR="009473E6" w:rsidRPr="00BD11B7" w:rsidRDefault="00C239B5" w:rsidP="005D0584">
      <w:pPr>
        <w:ind w:firstLine="567"/>
        <w:jc w:val="both"/>
      </w:pPr>
      <w:r w:rsidRPr="00BD11B7">
        <w:t>Trumpalaikis turtas 2020 metais išaugo 162,</w:t>
      </w:r>
      <w:r w:rsidR="004171C9" w:rsidRPr="00BD11B7">
        <w:t>48</w:t>
      </w:r>
      <w:r w:rsidRPr="00BD11B7">
        <w:t xml:space="preserve"> tūkst. Eur. Trumpalaikio turto dalyje daugiausiai išaugo pinigai ir jų ekvivalentai. Šis balanso straipsnis padidėjo 164.05 tūkst. Eur. Pirkėjų skolos 2020 metais padidėjo 2,81 tūkst. Eur.</w:t>
      </w:r>
    </w:p>
    <w:p w14:paraId="4A0F900D" w14:textId="3DE22C90" w:rsidR="00C239B5" w:rsidRPr="00BD11B7" w:rsidRDefault="00C239B5" w:rsidP="005D0584">
      <w:pPr>
        <w:ind w:firstLine="567"/>
        <w:jc w:val="both"/>
      </w:pPr>
      <w:r w:rsidRPr="00BD11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1020"/>
        <w:gridCol w:w="1107"/>
        <w:gridCol w:w="1315"/>
        <w:gridCol w:w="1696"/>
      </w:tblGrid>
      <w:tr w:rsidR="00C239B5" w:rsidRPr="00BD11B7" w14:paraId="11DCD775" w14:textId="77777777" w:rsidTr="001E0BDA">
        <w:trPr>
          <w:trHeight w:val="1312"/>
        </w:trPr>
        <w:tc>
          <w:tcPr>
            <w:tcW w:w="2331" w:type="pct"/>
            <w:shd w:val="clear" w:color="000000" w:fill="BFBFBF"/>
            <w:noWrap/>
            <w:vAlign w:val="center"/>
            <w:hideMark/>
          </w:tcPr>
          <w:p w14:paraId="52161F2F" w14:textId="77777777" w:rsidR="00C239B5" w:rsidRPr="00BD11B7" w:rsidRDefault="00C239B5" w:rsidP="005D0584">
            <w:pPr>
              <w:rPr>
                <w:b/>
                <w:bCs/>
                <w:color w:val="000000"/>
                <w:sz w:val="22"/>
                <w:szCs w:val="22"/>
              </w:rPr>
            </w:pPr>
            <w:r w:rsidRPr="00BD11B7">
              <w:rPr>
                <w:b/>
                <w:bCs/>
                <w:color w:val="000000"/>
                <w:sz w:val="22"/>
                <w:szCs w:val="22"/>
              </w:rPr>
              <w:t>Trumpalaikis turtas</w:t>
            </w:r>
          </w:p>
        </w:tc>
        <w:tc>
          <w:tcPr>
            <w:tcW w:w="529" w:type="pct"/>
            <w:shd w:val="clear" w:color="000000" w:fill="BFBFBF"/>
            <w:vAlign w:val="center"/>
            <w:hideMark/>
          </w:tcPr>
          <w:p w14:paraId="35B72D75" w14:textId="77777777" w:rsidR="00C239B5" w:rsidRPr="00BD11B7" w:rsidRDefault="00C239B5" w:rsidP="005D0584">
            <w:pPr>
              <w:rPr>
                <w:b/>
                <w:bCs/>
                <w:color w:val="000000"/>
                <w:sz w:val="22"/>
                <w:szCs w:val="22"/>
              </w:rPr>
            </w:pPr>
            <w:r w:rsidRPr="00BD11B7">
              <w:rPr>
                <w:b/>
                <w:bCs/>
                <w:color w:val="000000"/>
                <w:sz w:val="22"/>
                <w:szCs w:val="22"/>
              </w:rPr>
              <w:t>2019 m.</w:t>
            </w:r>
          </w:p>
        </w:tc>
        <w:tc>
          <w:tcPr>
            <w:tcW w:w="575" w:type="pct"/>
            <w:shd w:val="clear" w:color="000000" w:fill="BFBFBF"/>
            <w:vAlign w:val="center"/>
            <w:hideMark/>
          </w:tcPr>
          <w:p w14:paraId="4F57C41C" w14:textId="77777777" w:rsidR="00C239B5" w:rsidRPr="00BD11B7" w:rsidRDefault="00C239B5" w:rsidP="005D0584">
            <w:pPr>
              <w:jc w:val="center"/>
              <w:rPr>
                <w:b/>
                <w:bCs/>
                <w:color w:val="000000"/>
                <w:sz w:val="22"/>
                <w:szCs w:val="22"/>
              </w:rPr>
            </w:pPr>
            <w:r w:rsidRPr="00BD11B7">
              <w:rPr>
                <w:b/>
                <w:bCs/>
                <w:color w:val="000000"/>
                <w:sz w:val="22"/>
                <w:szCs w:val="22"/>
              </w:rPr>
              <w:t>2020 m.</w:t>
            </w:r>
          </w:p>
        </w:tc>
        <w:tc>
          <w:tcPr>
            <w:tcW w:w="683" w:type="pct"/>
            <w:shd w:val="clear" w:color="000000" w:fill="BFBFBF"/>
            <w:vAlign w:val="center"/>
            <w:hideMark/>
          </w:tcPr>
          <w:p w14:paraId="750B4182" w14:textId="77777777" w:rsidR="00C239B5" w:rsidRPr="00BD11B7" w:rsidRDefault="00C239B5" w:rsidP="005D0584">
            <w:pPr>
              <w:rPr>
                <w:b/>
                <w:bCs/>
                <w:color w:val="000000"/>
                <w:sz w:val="22"/>
                <w:szCs w:val="22"/>
              </w:rPr>
            </w:pPr>
            <w:r w:rsidRPr="00BD11B7">
              <w:rPr>
                <w:b/>
                <w:bCs/>
                <w:color w:val="000000"/>
                <w:sz w:val="22"/>
                <w:szCs w:val="22"/>
              </w:rPr>
              <w:t xml:space="preserve">Pokytis </w:t>
            </w:r>
          </w:p>
          <w:p w14:paraId="4BDD022D" w14:textId="77777777" w:rsidR="00C239B5" w:rsidRPr="00BD11B7" w:rsidRDefault="00C239B5" w:rsidP="005D0584">
            <w:pPr>
              <w:rPr>
                <w:b/>
                <w:bCs/>
                <w:color w:val="000000"/>
                <w:sz w:val="22"/>
                <w:szCs w:val="22"/>
              </w:rPr>
            </w:pPr>
            <w:r w:rsidRPr="00BD11B7">
              <w:rPr>
                <w:b/>
                <w:bCs/>
                <w:color w:val="000000"/>
                <w:sz w:val="22"/>
                <w:szCs w:val="22"/>
              </w:rPr>
              <w:t xml:space="preserve">(tūkst. </w:t>
            </w:r>
            <w:proofErr w:type="spellStart"/>
            <w:r w:rsidRPr="00BD11B7">
              <w:rPr>
                <w:b/>
                <w:bCs/>
                <w:color w:val="000000"/>
                <w:sz w:val="22"/>
                <w:szCs w:val="22"/>
              </w:rPr>
              <w:t>eur</w:t>
            </w:r>
            <w:proofErr w:type="spellEnd"/>
            <w:r w:rsidRPr="00BD11B7">
              <w:rPr>
                <w:b/>
                <w:bCs/>
                <w:color w:val="000000"/>
                <w:sz w:val="22"/>
                <w:szCs w:val="22"/>
              </w:rPr>
              <w:t>) 2020-2019</w:t>
            </w:r>
          </w:p>
        </w:tc>
        <w:tc>
          <w:tcPr>
            <w:tcW w:w="881" w:type="pct"/>
            <w:shd w:val="clear" w:color="000000" w:fill="BFBFBF"/>
            <w:vAlign w:val="center"/>
            <w:hideMark/>
          </w:tcPr>
          <w:p w14:paraId="78A94C30" w14:textId="77777777" w:rsidR="00C239B5" w:rsidRPr="00BD11B7" w:rsidRDefault="00C239B5" w:rsidP="005D0584">
            <w:pPr>
              <w:jc w:val="center"/>
              <w:rPr>
                <w:b/>
                <w:bCs/>
                <w:color w:val="000000"/>
                <w:sz w:val="22"/>
                <w:szCs w:val="22"/>
              </w:rPr>
            </w:pPr>
            <w:r w:rsidRPr="00BD11B7">
              <w:rPr>
                <w:b/>
                <w:bCs/>
                <w:color w:val="000000"/>
                <w:sz w:val="22"/>
                <w:szCs w:val="22"/>
              </w:rPr>
              <w:t>2020 m. dalis bendroje turto struktūroje (proc.)</w:t>
            </w:r>
          </w:p>
        </w:tc>
      </w:tr>
      <w:tr w:rsidR="00C239B5" w:rsidRPr="00BD11B7" w14:paraId="52608112" w14:textId="77777777" w:rsidTr="001E0BDA">
        <w:trPr>
          <w:trHeight w:val="300"/>
        </w:trPr>
        <w:tc>
          <w:tcPr>
            <w:tcW w:w="2331" w:type="pct"/>
            <w:shd w:val="clear" w:color="auto" w:fill="auto"/>
            <w:noWrap/>
            <w:vAlign w:val="center"/>
            <w:hideMark/>
          </w:tcPr>
          <w:p w14:paraId="60426D75" w14:textId="77777777" w:rsidR="00C239B5" w:rsidRPr="00BD11B7" w:rsidRDefault="00C239B5" w:rsidP="005D0584">
            <w:pPr>
              <w:jc w:val="right"/>
              <w:rPr>
                <w:color w:val="000000"/>
                <w:sz w:val="22"/>
                <w:szCs w:val="22"/>
              </w:rPr>
            </w:pPr>
            <w:r w:rsidRPr="00BD11B7">
              <w:rPr>
                <w:color w:val="000000"/>
                <w:sz w:val="22"/>
                <w:szCs w:val="22"/>
              </w:rPr>
              <w:t>Atsargos</w:t>
            </w:r>
          </w:p>
        </w:tc>
        <w:tc>
          <w:tcPr>
            <w:tcW w:w="529" w:type="pct"/>
            <w:shd w:val="clear" w:color="auto" w:fill="auto"/>
            <w:noWrap/>
            <w:vAlign w:val="center"/>
            <w:hideMark/>
          </w:tcPr>
          <w:p w14:paraId="6F6E060E" w14:textId="77777777" w:rsidR="00C239B5" w:rsidRPr="00BD11B7" w:rsidRDefault="00C239B5" w:rsidP="005D0584">
            <w:pPr>
              <w:jc w:val="center"/>
              <w:rPr>
                <w:b/>
                <w:bCs/>
                <w:color w:val="000000"/>
                <w:sz w:val="22"/>
                <w:szCs w:val="22"/>
              </w:rPr>
            </w:pPr>
            <w:r w:rsidRPr="00BD11B7">
              <w:rPr>
                <w:b/>
                <w:bCs/>
                <w:color w:val="000000"/>
                <w:sz w:val="22"/>
                <w:szCs w:val="22"/>
              </w:rPr>
              <w:t>23,39</w:t>
            </w:r>
          </w:p>
        </w:tc>
        <w:tc>
          <w:tcPr>
            <w:tcW w:w="575" w:type="pct"/>
            <w:shd w:val="clear" w:color="auto" w:fill="auto"/>
            <w:noWrap/>
            <w:vAlign w:val="center"/>
            <w:hideMark/>
          </w:tcPr>
          <w:p w14:paraId="6AEB3E25" w14:textId="77777777" w:rsidR="00C239B5" w:rsidRPr="00BD11B7" w:rsidRDefault="00C239B5" w:rsidP="005D0584">
            <w:pPr>
              <w:jc w:val="center"/>
              <w:rPr>
                <w:b/>
                <w:bCs/>
                <w:color w:val="000000"/>
                <w:sz w:val="22"/>
                <w:szCs w:val="22"/>
              </w:rPr>
            </w:pPr>
            <w:r w:rsidRPr="00BD11B7">
              <w:rPr>
                <w:b/>
                <w:bCs/>
                <w:color w:val="000000"/>
                <w:sz w:val="22"/>
                <w:szCs w:val="22"/>
              </w:rPr>
              <w:t>20,26</w:t>
            </w:r>
          </w:p>
        </w:tc>
        <w:tc>
          <w:tcPr>
            <w:tcW w:w="683" w:type="pct"/>
            <w:shd w:val="clear" w:color="auto" w:fill="auto"/>
            <w:noWrap/>
            <w:vAlign w:val="center"/>
            <w:hideMark/>
          </w:tcPr>
          <w:p w14:paraId="5DBC0368" w14:textId="77777777" w:rsidR="00C239B5" w:rsidRPr="00BD11B7" w:rsidRDefault="00C239B5" w:rsidP="005D0584">
            <w:pPr>
              <w:jc w:val="center"/>
              <w:rPr>
                <w:b/>
                <w:bCs/>
                <w:color w:val="000000"/>
                <w:sz w:val="22"/>
                <w:szCs w:val="22"/>
              </w:rPr>
            </w:pPr>
            <w:r w:rsidRPr="00BD11B7">
              <w:rPr>
                <w:b/>
                <w:bCs/>
                <w:color w:val="000000"/>
                <w:sz w:val="22"/>
                <w:szCs w:val="22"/>
              </w:rPr>
              <w:t>-3,14</w:t>
            </w:r>
          </w:p>
        </w:tc>
        <w:tc>
          <w:tcPr>
            <w:tcW w:w="881" w:type="pct"/>
            <w:shd w:val="clear" w:color="auto" w:fill="auto"/>
            <w:noWrap/>
            <w:vAlign w:val="center"/>
            <w:hideMark/>
          </w:tcPr>
          <w:p w14:paraId="10DB9143" w14:textId="77777777" w:rsidR="00C239B5" w:rsidRPr="00BD11B7" w:rsidRDefault="00C239B5" w:rsidP="005D0584">
            <w:pPr>
              <w:jc w:val="center"/>
              <w:rPr>
                <w:b/>
                <w:bCs/>
                <w:color w:val="000000"/>
                <w:sz w:val="22"/>
                <w:szCs w:val="22"/>
              </w:rPr>
            </w:pPr>
            <w:r w:rsidRPr="00BD11B7">
              <w:rPr>
                <w:b/>
                <w:bCs/>
                <w:color w:val="000000"/>
                <w:sz w:val="22"/>
                <w:szCs w:val="22"/>
              </w:rPr>
              <w:t>0,10%</w:t>
            </w:r>
          </w:p>
        </w:tc>
      </w:tr>
      <w:tr w:rsidR="00C239B5" w:rsidRPr="00BD11B7" w14:paraId="63AF3487" w14:textId="77777777" w:rsidTr="001E0BDA">
        <w:trPr>
          <w:trHeight w:val="300"/>
        </w:trPr>
        <w:tc>
          <w:tcPr>
            <w:tcW w:w="2331" w:type="pct"/>
            <w:shd w:val="clear" w:color="auto" w:fill="auto"/>
            <w:noWrap/>
            <w:vAlign w:val="center"/>
            <w:hideMark/>
          </w:tcPr>
          <w:p w14:paraId="5B445F30" w14:textId="77777777" w:rsidR="00C239B5" w:rsidRPr="00BD11B7" w:rsidRDefault="00C239B5" w:rsidP="005D0584">
            <w:pPr>
              <w:jc w:val="right"/>
              <w:rPr>
                <w:i/>
                <w:iCs/>
                <w:color w:val="000000"/>
                <w:sz w:val="22"/>
                <w:szCs w:val="22"/>
              </w:rPr>
            </w:pPr>
            <w:r w:rsidRPr="00BD11B7">
              <w:rPr>
                <w:i/>
                <w:iCs/>
                <w:color w:val="000000"/>
                <w:sz w:val="22"/>
                <w:szCs w:val="22"/>
              </w:rPr>
              <w:t>Pirkėjų skolos</w:t>
            </w:r>
          </w:p>
        </w:tc>
        <w:tc>
          <w:tcPr>
            <w:tcW w:w="529" w:type="pct"/>
            <w:shd w:val="clear" w:color="auto" w:fill="auto"/>
            <w:noWrap/>
            <w:vAlign w:val="center"/>
            <w:hideMark/>
          </w:tcPr>
          <w:p w14:paraId="6904917F" w14:textId="77777777" w:rsidR="00C239B5" w:rsidRPr="00BD11B7" w:rsidRDefault="00C239B5" w:rsidP="005D0584">
            <w:pPr>
              <w:jc w:val="center"/>
              <w:rPr>
                <w:color w:val="000000"/>
                <w:sz w:val="22"/>
                <w:szCs w:val="22"/>
              </w:rPr>
            </w:pPr>
            <w:r w:rsidRPr="00BD11B7">
              <w:rPr>
                <w:color w:val="000000"/>
                <w:sz w:val="22"/>
                <w:szCs w:val="22"/>
              </w:rPr>
              <w:t>174,62</w:t>
            </w:r>
          </w:p>
        </w:tc>
        <w:tc>
          <w:tcPr>
            <w:tcW w:w="575" w:type="pct"/>
            <w:shd w:val="clear" w:color="auto" w:fill="auto"/>
            <w:noWrap/>
            <w:vAlign w:val="center"/>
            <w:hideMark/>
          </w:tcPr>
          <w:p w14:paraId="6F4EA5E7" w14:textId="77777777" w:rsidR="00C239B5" w:rsidRPr="00BD11B7" w:rsidRDefault="00C239B5" w:rsidP="005D0584">
            <w:pPr>
              <w:jc w:val="center"/>
              <w:rPr>
                <w:color w:val="000000"/>
                <w:sz w:val="22"/>
                <w:szCs w:val="22"/>
              </w:rPr>
            </w:pPr>
            <w:r w:rsidRPr="00BD11B7">
              <w:rPr>
                <w:color w:val="000000"/>
                <w:sz w:val="22"/>
                <w:szCs w:val="22"/>
              </w:rPr>
              <w:t>177,43</w:t>
            </w:r>
          </w:p>
        </w:tc>
        <w:tc>
          <w:tcPr>
            <w:tcW w:w="683" w:type="pct"/>
            <w:shd w:val="clear" w:color="auto" w:fill="auto"/>
            <w:noWrap/>
            <w:vAlign w:val="center"/>
            <w:hideMark/>
          </w:tcPr>
          <w:p w14:paraId="373F76EB" w14:textId="77777777" w:rsidR="00C239B5" w:rsidRPr="00BD11B7" w:rsidRDefault="00C239B5" w:rsidP="005D0584">
            <w:pPr>
              <w:jc w:val="center"/>
              <w:rPr>
                <w:b/>
                <w:bCs/>
                <w:color w:val="000000"/>
                <w:sz w:val="22"/>
                <w:szCs w:val="22"/>
              </w:rPr>
            </w:pPr>
            <w:r w:rsidRPr="00BD11B7">
              <w:rPr>
                <w:b/>
                <w:bCs/>
                <w:color w:val="000000"/>
                <w:sz w:val="22"/>
                <w:szCs w:val="22"/>
              </w:rPr>
              <w:t>2,81</w:t>
            </w:r>
          </w:p>
        </w:tc>
        <w:tc>
          <w:tcPr>
            <w:tcW w:w="881" w:type="pct"/>
            <w:shd w:val="clear" w:color="auto" w:fill="auto"/>
            <w:noWrap/>
            <w:vAlign w:val="center"/>
            <w:hideMark/>
          </w:tcPr>
          <w:p w14:paraId="18C1F3B5" w14:textId="77777777" w:rsidR="00C239B5" w:rsidRPr="00BD11B7" w:rsidRDefault="00C239B5" w:rsidP="005D0584">
            <w:pPr>
              <w:jc w:val="center"/>
              <w:rPr>
                <w:b/>
                <w:bCs/>
                <w:color w:val="000000"/>
                <w:sz w:val="22"/>
                <w:szCs w:val="22"/>
              </w:rPr>
            </w:pPr>
            <w:r w:rsidRPr="00BD11B7">
              <w:rPr>
                <w:b/>
                <w:bCs/>
                <w:color w:val="000000"/>
                <w:sz w:val="22"/>
                <w:szCs w:val="22"/>
              </w:rPr>
              <w:t>0,85%</w:t>
            </w:r>
          </w:p>
        </w:tc>
      </w:tr>
      <w:tr w:rsidR="00C239B5" w:rsidRPr="00BD11B7" w14:paraId="135CBE0B" w14:textId="77777777" w:rsidTr="001E0BDA">
        <w:trPr>
          <w:trHeight w:val="300"/>
        </w:trPr>
        <w:tc>
          <w:tcPr>
            <w:tcW w:w="2331" w:type="pct"/>
            <w:shd w:val="clear" w:color="auto" w:fill="auto"/>
            <w:noWrap/>
            <w:vAlign w:val="center"/>
            <w:hideMark/>
          </w:tcPr>
          <w:p w14:paraId="537F0DB6" w14:textId="77777777" w:rsidR="00C239B5" w:rsidRPr="00BD11B7" w:rsidRDefault="00C239B5" w:rsidP="005D0584">
            <w:pPr>
              <w:jc w:val="right"/>
              <w:rPr>
                <w:i/>
                <w:iCs/>
                <w:color w:val="000000"/>
                <w:sz w:val="22"/>
                <w:szCs w:val="22"/>
              </w:rPr>
            </w:pPr>
            <w:r w:rsidRPr="00BD11B7">
              <w:rPr>
                <w:i/>
                <w:iCs/>
                <w:color w:val="000000"/>
                <w:sz w:val="22"/>
                <w:szCs w:val="22"/>
              </w:rPr>
              <w:t>Kitos gautinos sumos</w:t>
            </w:r>
          </w:p>
        </w:tc>
        <w:tc>
          <w:tcPr>
            <w:tcW w:w="529" w:type="pct"/>
            <w:shd w:val="clear" w:color="auto" w:fill="auto"/>
            <w:noWrap/>
            <w:vAlign w:val="center"/>
            <w:hideMark/>
          </w:tcPr>
          <w:p w14:paraId="4C3DE3D2" w14:textId="77777777" w:rsidR="00C239B5" w:rsidRPr="00BD11B7" w:rsidRDefault="00C239B5" w:rsidP="005D0584">
            <w:pPr>
              <w:jc w:val="center"/>
              <w:rPr>
                <w:color w:val="000000"/>
                <w:sz w:val="22"/>
                <w:szCs w:val="22"/>
              </w:rPr>
            </w:pPr>
            <w:r w:rsidRPr="00BD11B7">
              <w:rPr>
                <w:color w:val="000000"/>
                <w:sz w:val="22"/>
                <w:szCs w:val="22"/>
              </w:rPr>
              <w:t>9,86</w:t>
            </w:r>
          </w:p>
        </w:tc>
        <w:tc>
          <w:tcPr>
            <w:tcW w:w="575" w:type="pct"/>
            <w:shd w:val="clear" w:color="auto" w:fill="auto"/>
            <w:noWrap/>
            <w:vAlign w:val="center"/>
            <w:hideMark/>
          </w:tcPr>
          <w:p w14:paraId="7D59CDEC" w14:textId="77777777" w:rsidR="00C239B5" w:rsidRPr="00BD11B7" w:rsidRDefault="00C239B5" w:rsidP="005D0584">
            <w:pPr>
              <w:jc w:val="center"/>
              <w:rPr>
                <w:color w:val="000000"/>
                <w:sz w:val="22"/>
                <w:szCs w:val="22"/>
              </w:rPr>
            </w:pPr>
            <w:r w:rsidRPr="00BD11B7">
              <w:rPr>
                <w:color w:val="000000"/>
                <w:sz w:val="22"/>
                <w:szCs w:val="22"/>
              </w:rPr>
              <w:t>8,45</w:t>
            </w:r>
          </w:p>
        </w:tc>
        <w:tc>
          <w:tcPr>
            <w:tcW w:w="683" w:type="pct"/>
            <w:shd w:val="clear" w:color="auto" w:fill="auto"/>
            <w:noWrap/>
            <w:vAlign w:val="center"/>
            <w:hideMark/>
          </w:tcPr>
          <w:p w14:paraId="793DC061" w14:textId="77777777" w:rsidR="00C239B5" w:rsidRPr="00BD11B7" w:rsidRDefault="00C239B5" w:rsidP="005D0584">
            <w:pPr>
              <w:jc w:val="center"/>
              <w:rPr>
                <w:b/>
                <w:bCs/>
                <w:color w:val="000000"/>
                <w:sz w:val="22"/>
                <w:szCs w:val="22"/>
              </w:rPr>
            </w:pPr>
            <w:r w:rsidRPr="00BD11B7">
              <w:rPr>
                <w:b/>
                <w:bCs/>
                <w:color w:val="000000"/>
                <w:sz w:val="22"/>
                <w:szCs w:val="22"/>
              </w:rPr>
              <w:t>-1,41</w:t>
            </w:r>
          </w:p>
        </w:tc>
        <w:tc>
          <w:tcPr>
            <w:tcW w:w="881" w:type="pct"/>
            <w:shd w:val="clear" w:color="auto" w:fill="auto"/>
            <w:noWrap/>
            <w:vAlign w:val="center"/>
            <w:hideMark/>
          </w:tcPr>
          <w:p w14:paraId="510A4DF0" w14:textId="77777777" w:rsidR="00C239B5" w:rsidRPr="00BD11B7" w:rsidRDefault="00C239B5" w:rsidP="005D0584">
            <w:pPr>
              <w:jc w:val="center"/>
              <w:rPr>
                <w:b/>
                <w:bCs/>
                <w:color w:val="000000"/>
                <w:sz w:val="22"/>
                <w:szCs w:val="22"/>
              </w:rPr>
            </w:pPr>
            <w:r w:rsidRPr="00BD11B7">
              <w:rPr>
                <w:b/>
                <w:bCs/>
                <w:color w:val="000000"/>
                <w:sz w:val="22"/>
                <w:szCs w:val="22"/>
              </w:rPr>
              <w:t>0,04% </w:t>
            </w:r>
          </w:p>
        </w:tc>
      </w:tr>
      <w:tr w:rsidR="00C239B5" w:rsidRPr="00BD11B7" w14:paraId="10B63A17" w14:textId="77777777" w:rsidTr="001E0BDA">
        <w:trPr>
          <w:trHeight w:val="330"/>
        </w:trPr>
        <w:tc>
          <w:tcPr>
            <w:tcW w:w="2331" w:type="pct"/>
            <w:shd w:val="clear" w:color="auto" w:fill="auto"/>
            <w:vAlign w:val="center"/>
            <w:hideMark/>
          </w:tcPr>
          <w:p w14:paraId="67F354E8" w14:textId="77777777" w:rsidR="00C239B5" w:rsidRPr="00BD11B7" w:rsidRDefault="00C239B5" w:rsidP="005D0584">
            <w:pPr>
              <w:jc w:val="right"/>
              <w:rPr>
                <w:i/>
                <w:iCs/>
                <w:color w:val="000000"/>
                <w:sz w:val="22"/>
                <w:szCs w:val="22"/>
              </w:rPr>
            </w:pPr>
            <w:r w:rsidRPr="00BD11B7">
              <w:rPr>
                <w:i/>
                <w:iCs/>
                <w:color w:val="000000"/>
                <w:sz w:val="22"/>
                <w:szCs w:val="22"/>
              </w:rPr>
              <w:t>Pinigai ir jų ekvivalentai</w:t>
            </w:r>
          </w:p>
        </w:tc>
        <w:tc>
          <w:tcPr>
            <w:tcW w:w="529" w:type="pct"/>
            <w:shd w:val="clear" w:color="auto" w:fill="auto"/>
            <w:noWrap/>
            <w:vAlign w:val="center"/>
            <w:hideMark/>
          </w:tcPr>
          <w:p w14:paraId="7D0D28DC" w14:textId="77777777" w:rsidR="00C239B5" w:rsidRPr="00BD11B7" w:rsidRDefault="00C239B5" w:rsidP="005D0584">
            <w:pPr>
              <w:jc w:val="center"/>
              <w:rPr>
                <w:color w:val="000000"/>
                <w:sz w:val="22"/>
                <w:szCs w:val="22"/>
              </w:rPr>
            </w:pPr>
            <w:r w:rsidRPr="00BD11B7">
              <w:rPr>
                <w:color w:val="000000"/>
                <w:sz w:val="22"/>
                <w:szCs w:val="22"/>
              </w:rPr>
              <w:t>198,19</w:t>
            </w:r>
          </w:p>
        </w:tc>
        <w:tc>
          <w:tcPr>
            <w:tcW w:w="575" w:type="pct"/>
            <w:shd w:val="clear" w:color="auto" w:fill="auto"/>
            <w:noWrap/>
            <w:vAlign w:val="center"/>
            <w:hideMark/>
          </w:tcPr>
          <w:p w14:paraId="7CE5854A" w14:textId="77777777" w:rsidR="00C239B5" w:rsidRPr="00BD11B7" w:rsidRDefault="00C239B5" w:rsidP="005D0584">
            <w:pPr>
              <w:jc w:val="center"/>
              <w:rPr>
                <w:color w:val="000000"/>
                <w:sz w:val="22"/>
                <w:szCs w:val="22"/>
              </w:rPr>
            </w:pPr>
            <w:r w:rsidRPr="00BD11B7">
              <w:rPr>
                <w:color w:val="000000"/>
                <w:sz w:val="22"/>
                <w:szCs w:val="22"/>
              </w:rPr>
              <w:t>362,24</w:t>
            </w:r>
          </w:p>
        </w:tc>
        <w:tc>
          <w:tcPr>
            <w:tcW w:w="683" w:type="pct"/>
            <w:shd w:val="clear" w:color="auto" w:fill="auto"/>
            <w:noWrap/>
            <w:vAlign w:val="center"/>
            <w:hideMark/>
          </w:tcPr>
          <w:p w14:paraId="0C377460" w14:textId="77777777" w:rsidR="00C239B5" w:rsidRPr="00BD11B7" w:rsidRDefault="00C239B5" w:rsidP="005D0584">
            <w:pPr>
              <w:jc w:val="center"/>
              <w:rPr>
                <w:b/>
                <w:bCs/>
                <w:color w:val="000000"/>
                <w:sz w:val="22"/>
                <w:szCs w:val="22"/>
              </w:rPr>
            </w:pPr>
            <w:r w:rsidRPr="00BD11B7">
              <w:rPr>
                <w:b/>
                <w:bCs/>
                <w:color w:val="000000"/>
                <w:sz w:val="22"/>
                <w:szCs w:val="22"/>
              </w:rPr>
              <w:t>164,05</w:t>
            </w:r>
          </w:p>
        </w:tc>
        <w:tc>
          <w:tcPr>
            <w:tcW w:w="881" w:type="pct"/>
            <w:shd w:val="clear" w:color="auto" w:fill="auto"/>
            <w:noWrap/>
            <w:vAlign w:val="center"/>
            <w:hideMark/>
          </w:tcPr>
          <w:p w14:paraId="46785088" w14:textId="77777777" w:rsidR="00C239B5" w:rsidRPr="00BD11B7" w:rsidRDefault="00C239B5" w:rsidP="005D0584">
            <w:pPr>
              <w:jc w:val="center"/>
              <w:rPr>
                <w:b/>
                <w:bCs/>
                <w:color w:val="000000"/>
                <w:sz w:val="22"/>
                <w:szCs w:val="22"/>
              </w:rPr>
            </w:pPr>
            <w:r w:rsidRPr="00BD11B7">
              <w:rPr>
                <w:b/>
                <w:bCs/>
                <w:color w:val="000000"/>
                <w:sz w:val="22"/>
                <w:szCs w:val="22"/>
              </w:rPr>
              <w:t>1,74%</w:t>
            </w:r>
          </w:p>
        </w:tc>
      </w:tr>
      <w:tr w:rsidR="00C239B5" w:rsidRPr="00BD11B7" w14:paraId="1CEEAE08" w14:textId="77777777" w:rsidTr="001E0BDA">
        <w:trPr>
          <w:trHeight w:val="645"/>
        </w:trPr>
        <w:tc>
          <w:tcPr>
            <w:tcW w:w="2331" w:type="pct"/>
            <w:shd w:val="clear" w:color="auto" w:fill="auto"/>
            <w:vAlign w:val="center"/>
            <w:hideMark/>
          </w:tcPr>
          <w:p w14:paraId="39DF3F2D" w14:textId="77777777" w:rsidR="00C239B5" w:rsidRPr="00BD11B7" w:rsidRDefault="00C239B5" w:rsidP="005D0584">
            <w:pPr>
              <w:jc w:val="right"/>
              <w:rPr>
                <w:color w:val="000000"/>
                <w:sz w:val="22"/>
                <w:szCs w:val="22"/>
              </w:rPr>
            </w:pPr>
            <w:r w:rsidRPr="00BD11B7">
              <w:rPr>
                <w:color w:val="000000"/>
                <w:sz w:val="22"/>
                <w:szCs w:val="22"/>
              </w:rPr>
              <w:t>Ateinančių laikotarpių sąnaudos ir sukauptos pajamos</w:t>
            </w:r>
          </w:p>
        </w:tc>
        <w:tc>
          <w:tcPr>
            <w:tcW w:w="529" w:type="pct"/>
            <w:shd w:val="clear" w:color="auto" w:fill="auto"/>
            <w:noWrap/>
            <w:vAlign w:val="center"/>
            <w:hideMark/>
          </w:tcPr>
          <w:p w14:paraId="44876B60" w14:textId="77777777" w:rsidR="00C239B5" w:rsidRPr="00BD11B7" w:rsidRDefault="00C239B5" w:rsidP="005D0584">
            <w:pPr>
              <w:jc w:val="center"/>
              <w:rPr>
                <w:b/>
                <w:bCs/>
                <w:color w:val="000000"/>
                <w:sz w:val="22"/>
                <w:szCs w:val="22"/>
              </w:rPr>
            </w:pPr>
            <w:r w:rsidRPr="00BD11B7">
              <w:rPr>
                <w:b/>
                <w:bCs/>
                <w:color w:val="000000"/>
                <w:sz w:val="22"/>
                <w:szCs w:val="22"/>
              </w:rPr>
              <w:t>1,49</w:t>
            </w:r>
          </w:p>
        </w:tc>
        <w:tc>
          <w:tcPr>
            <w:tcW w:w="575" w:type="pct"/>
            <w:shd w:val="clear" w:color="auto" w:fill="auto"/>
            <w:noWrap/>
            <w:vAlign w:val="center"/>
            <w:hideMark/>
          </w:tcPr>
          <w:p w14:paraId="1A2F2D66" w14:textId="77777777" w:rsidR="00C239B5" w:rsidRPr="00BD11B7" w:rsidRDefault="00C239B5" w:rsidP="005D0584">
            <w:pPr>
              <w:jc w:val="center"/>
              <w:rPr>
                <w:b/>
                <w:bCs/>
                <w:color w:val="000000"/>
                <w:sz w:val="22"/>
                <w:szCs w:val="22"/>
              </w:rPr>
            </w:pPr>
            <w:r w:rsidRPr="00BD11B7">
              <w:rPr>
                <w:b/>
                <w:bCs/>
                <w:color w:val="000000"/>
                <w:sz w:val="22"/>
                <w:szCs w:val="22"/>
              </w:rPr>
              <w:t>1,66</w:t>
            </w:r>
          </w:p>
        </w:tc>
        <w:tc>
          <w:tcPr>
            <w:tcW w:w="683" w:type="pct"/>
            <w:shd w:val="clear" w:color="auto" w:fill="auto"/>
            <w:noWrap/>
            <w:vAlign w:val="center"/>
            <w:hideMark/>
          </w:tcPr>
          <w:p w14:paraId="1EED6EA2" w14:textId="77777777" w:rsidR="00C239B5" w:rsidRPr="00BD11B7" w:rsidRDefault="00C239B5" w:rsidP="005D0584">
            <w:pPr>
              <w:jc w:val="center"/>
              <w:rPr>
                <w:b/>
                <w:bCs/>
                <w:color w:val="000000"/>
                <w:sz w:val="22"/>
                <w:szCs w:val="22"/>
              </w:rPr>
            </w:pPr>
            <w:r w:rsidRPr="00BD11B7">
              <w:rPr>
                <w:b/>
                <w:bCs/>
                <w:color w:val="000000"/>
                <w:sz w:val="22"/>
                <w:szCs w:val="22"/>
              </w:rPr>
              <w:t>0,17</w:t>
            </w:r>
          </w:p>
        </w:tc>
        <w:tc>
          <w:tcPr>
            <w:tcW w:w="881" w:type="pct"/>
            <w:shd w:val="clear" w:color="auto" w:fill="auto"/>
            <w:noWrap/>
            <w:vAlign w:val="center"/>
            <w:hideMark/>
          </w:tcPr>
          <w:p w14:paraId="15BA08C2" w14:textId="77777777" w:rsidR="00C239B5" w:rsidRPr="00BD11B7" w:rsidRDefault="00C239B5" w:rsidP="005D0584">
            <w:pPr>
              <w:jc w:val="center"/>
              <w:rPr>
                <w:b/>
                <w:bCs/>
                <w:color w:val="000000"/>
                <w:sz w:val="22"/>
                <w:szCs w:val="22"/>
              </w:rPr>
            </w:pPr>
            <w:r w:rsidRPr="00BD11B7">
              <w:rPr>
                <w:b/>
                <w:bCs/>
                <w:color w:val="000000"/>
                <w:sz w:val="22"/>
                <w:szCs w:val="22"/>
              </w:rPr>
              <w:t>0,01%</w:t>
            </w:r>
          </w:p>
        </w:tc>
      </w:tr>
      <w:tr w:rsidR="00C239B5" w:rsidRPr="00BD11B7" w14:paraId="3751053B" w14:textId="77777777" w:rsidTr="001E0BDA">
        <w:trPr>
          <w:trHeight w:val="339"/>
        </w:trPr>
        <w:tc>
          <w:tcPr>
            <w:tcW w:w="2331" w:type="pct"/>
            <w:shd w:val="clear" w:color="auto" w:fill="auto"/>
            <w:vAlign w:val="center"/>
          </w:tcPr>
          <w:p w14:paraId="0B971B30" w14:textId="77777777" w:rsidR="00C239B5" w:rsidRPr="00BD11B7" w:rsidRDefault="00C239B5" w:rsidP="005D0584">
            <w:pPr>
              <w:jc w:val="center"/>
              <w:rPr>
                <w:b/>
                <w:bCs/>
                <w:color w:val="000000"/>
                <w:sz w:val="22"/>
                <w:szCs w:val="22"/>
              </w:rPr>
            </w:pPr>
            <w:r w:rsidRPr="00BD11B7">
              <w:rPr>
                <w:b/>
                <w:bCs/>
                <w:color w:val="000000"/>
                <w:sz w:val="22"/>
                <w:szCs w:val="22"/>
              </w:rPr>
              <w:t>Iš viso</w:t>
            </w:r>
          </w:p>
        </w:tc>
        <w:tc>
          <w:tcPr>
            <w:tcW w:w="529" w:type="pct"/>
            <w:shd w:val="clear" w:color="auto" w:fill="auto"/>
            <w:noWrap/>
            <w:vAlign w:val="center"/>
          </w:tcPr>
          <w:p w14:paraId="3EFAAF58" w14:textId="0A39347E" w:rsidR="00C239B5" w:rsidRPr="00BD11B7" w:rsidRDefault="00C239B5" w:rsidP="005D0584">
            <w:pPr>
              <w:jc w:val="center"/>
              <w:rPr>
                <w:b/>
                <w:bCs/>
                <w:color w:val="000000"/>
                <w:sz w:val="22"/>
                <w:szCs w:val="22"/>
              </w:rPr>
            </w:pPr>
            <w:r w:rsidRPr="00BD11B7">
              <w:rPr>
                <w:b/>
                <w:bCs/>
                <w:color w:val="000000"/>
                <w:sz w:val="22"/>
                <w:szCs w:val="22"/>
              </w:rPr>
              <w:t>40</w:t>
            </w:r>
            <w:r w:rsidR="004171C9" w:rsidRPr="00BD11B7">
              <w:rPr>
                <w:b/>
                <w:bCs/>
                <w:color w:val="000000"/>
                <w:sz w:val="22"/>
                <w:szCs w:val="22"/>
              </w:rPr>
              <w:t>7</w:t>
            </w:r>
            <w:r w:rsidRPr="00BD11B7">
              <w:rPr>
                <w:b/>
                <w:bCs/>
                <w:color w:val="000000"/>
                <w:sz w:val="22"/>
                <w:szCs w:val="22"/>
              </w:rPr>
              <w:t>,</w:t>
            </w:r>
            <w:r w:rsidR="004171C9" w:rsidRPr="00BD11B7">
              <w:rPr>
                <w:b/>
                <w:bCs/>
                <w:color w:val="000000"/>
                <w:sz w:val="22"/>
                <w:szCs w:val="22"/>
              </w:rPr>
              <w:t>56</w:t>
            </w:r>
          </w:p>
        </w:tc>
        <w:tc>
          <w:tcPr>
            <w:tcW w:w="575" w:type="pct"/>
            <w:shd w:val="clear" w:color="auto" w:fill="auto"/>
            <w:noWrap/>
            <w:vAlign w:val="center"/>
          </w:tcPr>
          <w:p w14:paraId="32259192" w14:textId="076AC7A9" w:rsidR="00C239B5" w:rsidRPr="00BD11B7" w:rsidRDefault="00C239B5" w:rsidP="005D0584">
            <w:pPr>
              <w:jc w:val="center"/>
              <w:rPr>
                <w:b/>
                <w:bCs/>
                <w:color w:val="000000"/>
                <w:sz w:val="22"/>
                <w:szCs w:val="22"/>
              </w:rPr>
            </w:pPr>
            <w:r w:rsidRPr="00BD11B7">
              <w:rPr>
                <w:b/>
                <w:bCs/>
                <w:color w:val="000000"/>
                <w:sz w:val="22"/>
                <w:szCs w:val="22"/>
              </w:rPr>
              <w:t>5</w:t>
            </w:r>
            <w:r w:rsidR="004171C9" w:rsidRPr="00BD11B7">
              <w:rPr>
                <w:b/>
                <w:bCs/>
                <w:color w:val="000000"/>
                <w:sz w:val="22"/>
                <w:szCs w:val="22"/>
              </w:rPr>
              <w:t>70</w:t>
            </w:r>
            <w:r w:rsidRPr="00BD11B7">
              <w:rPr>
                <w:b/>
                <w:bCs/>
                <w:color w:val="000000"/>
                <w:sz w:val="22"/>
                <w:szCs w:val="22"/>
              </w:rPr>
              <w:t>,</w:t>
            </w:r>
            <w:r w:rsidR="004171C9" w:rsidRPr="00BD11B7">
              <w:rPr>
                <w:b/>
                <w:bCs/>
                <w:color w:val="000000"/>
                <w:sz w:val="22"/>
                <w:szCs w:val="22"/>
              </w:rPr>
              <w:t>04</w:t>
            </w:r>
          </w:p>
        </w:tc>
        <w:tc>
          <w:tcPr>
            <w:tcW w:w="683" w:type="pct"/>
            <w:shd w:val="clear" w:color="auto" w:fill="auto"/>
            <w:noWrap/>
            <w:vAlign w:val="center"/>
          </w:tcPr>
          <w:p w14:paraId="664E5645" w14:textId="42B4FF39" w:rsidR="00C239B5" w:rsidRPr="00BD11B7" w:rsidRDefault="00C239B5" w:rsidP="005D0584">
            <w:pPr>
              <w:jc w:val="center"/>
              <w:rPr>
                <w:b/>
                <w:bCs/>
                <w:color w:val="000000"/>
                <w:sz w:val="22"/>
                <w:szCs w:val="22"/>
              </w:rPr>
            </w:pPr>
            <w:r w:rsidRPr="00BD11B7">
              <w:rPr>
                <w:b/>
                <w:bCs/>
                <w:color w:val="000000"/>
                <w:sz w:val="22"/>
                <w:szCs w:val="22"/>
              </w:rPr>
              <w:t>162,</w:t>
            </w:r>
            <w:r w:rsidR="004171C9" w:rsidRPr="00BD11B7">
              <w:rPr>
                <w:b/>
                <w:bCs/>
                <w:color w:val="000000"/>
                <w:sz w:val="22"/>
                <w:szCs w:val="22"/>
              </w:rPr>
              <w:t>48</w:t>
            </w:r>
          </w:p>
        </w:tc>
        <w:tc>
          <w:tcPr>
            <w:tcW w:w="881" w:type="pct"/>
            <w:shd w:val="clear" w:color="auto" w:fill="auto"/>
            <w:noWrap/>
            <w:vAlign w:val="center"/>
          </w:tcPr>
          <w:p w14:paraId="665072CD" w14:textId="60CDAFA4" w:rsidR="00C239B5" w:rsidRPr="00BD11B7" w:rsidRDefault="00C239B5" w:rsidP="005D0584">
            <w:pPr>
              <w:jc w:val="center"/>
              <w:rPr>
                <w:b/>
                <w:bCs/>
                <w:color w:val="000000"/>
                <w:sz w:val="22"/>
                <w:szCs w:val="22"/>
              </w:rPr>
            </w:pPr>
            <w:r w:rsidRPr="00BD11B7">
              <w:rPr>
                <w:b/>
                <w:bCs/>
                <w:color w:val="000000"/>
                <w:sz w:val="22"/>
                <w:szCs w:val="22"/>
              </w:rPr>
              <w:t>2,7</w:t>
            </w:r>
            <w:r w:rsidR="004171C9" w:rsidRPr="00BD11B7">
              <w:rPr>
                <w:b/>
                <w:bCs/>
                <w:color w:val="000000"/>
                <w:sz w:val="22"/>
                <w:szCs w:val="22"/>
              </w:rPr>
              <w:t>5</w:t>
            </w:r>
            <w:r w:rsidRPr="00BD11B7">
              <w:rPr>
                <w:b/>
                <w:bCs/>
                <w:color w:val="000000"/>
                <w:sz w:val="22"/>
                <w:szCs w:val="22"/>
              </w:rPr>
              <w:t>%</w:t>
            </w:r>
          </w:p>
        </w:tc>
      </w:tr>
    </w:tbl>
    <w:p w14:paraId="3A426B58" w14:textId="77777777" w:rsidR="00C239B5" w:rsidRPr="00BD11B7" w:rsidRDefault="00C239B5" w:rsidP="005D0584">
      <w:pPr>
        <w:jc w:val="both"/>
      </w:pPr>
    </w:p>
    <w:p w14:paraId="211CF0AD" w14:textId="49F85BD9" w:rsidR="00C239B5" w:rsidRPr="00BD11B7" w:rsidRDefault="00C239B5" w:rsidP="005D0584">
      <w:pPr>
        <w:ind w:firstLine="567"/>
        <w:jc w:val="both"/>
      </w:pPr>
      <w:r w:rsidRPr="00BD11B7">
        <w:t>Kadangi trumpalaikio turto dalyje žymiai išaugo pinigai ir jų ekvivalentai, tai lėmė trumpalaikio turto struktūros pokyčius</w:t>
      </w:r>
      <w:r w:rsidR="004171C9" w:rsidRPr="00BD11B7">
        <w:t>:</w:t>
      </w:r>
      <w:r w:rsidRPr="00BD11B7">
        <w:t xml:space="preserve"> </w:t>
      </w:r>
    </w:p>
    <w:p w14:paraId="6E49F14A" w14:textId="77777777" w:rsidR="00C239B5" w:rsidRPr="00BD11B7" w:rsidRDefault="00C239B5" w:rsidP="005D0584">
      <w:pPr>
        <w:ind w:firstLine="567"/>
        <w:jc w:val="both"/>
      </w:pPr>
      <w:r w:rsidRPr="00BD11B7">
        <w:rPr>
          <w:noProof/>
        </w:rPr>
        <mc:AlternateContent>
          <mc:Choice Requires="wpg">
            <w:drawing>
              <wp:anchor distT="0" distB="0" distL="114300" distR="114300" simplePos="0" relativeHeight="251684864" behindDoc="0" locked="0" layoutInCell="1" allowOverlap="1" wp14:anchorId="488360A0" wp14:editId="731EBE27">
                <wp:simplePos x="0" y="0"/>
                <wp:positionH relativeFrom="column">
                  <wp:posOffset>-197485</wp:posOffset>
                </wp:positionH>
                <wp:positionV relativeFrom="paragraph">
                  <wp:posOffset>273685</wp:posOffset>
                </wp:positionV>
                <wp:extent cx="6362700" cy="309880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362700" cy="3098800"/>
                          <a:chOff x="0" y="0"/>
                          <a:chExt cx="6362700" cy="2449195"/>
                        </a:xfrm>
                      </wpg:grpSpPr>
                      <wpg:graphicFrame>
                        <wpg:cNvPr id="18" name="Diagrama 6"/>
                        <wpg:cNvFrPr/>
                        <wpg:xfrm>
                          <a:off x="0" y="0"/>
                          <a:ext cx="2889885" cy="2449195"/>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9" name="Chart 19"/>
                        <wpg:cNvFrPr/>
                        <wpg:xfrm>
                          <a:off x="3060700" y="0"/>
                          <a:ext cx="3302000" cy="2393950"/>
                        </wpg:xfrm>
                        <a:graphic>
                          <a:graphicData uri="http://schemas.openxmlformats.org/drawingml/2006/chart">
                            <c:chart xmlns:c="http://schemas.openxmlformats.org/drawingml/2006/chart" xmlns:r="http://schemas.openxmlformats.org/officeDocument/2006/relationships" r:id="rId17"/>
                          </a:graphicData>
                        </a:graphic>
                      </wpg:graphicFrame>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4C322C6" id="Group 17" o:spid="_x0000_s1026" style="position:absolute;margin-left:-15.55pt;margin-top:21.55pt;width:501pt;height:244pt;z-index:251684864;mso-width-relative:margin;mso-height-relative:margin" coordsize="63627,24491" o:gfxdata="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">
                <v:shape id="Diagrama 6" o:spid="_x0000_s1027" type="#_x0000_t75" style="position:absolute;width:28895;height:24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">
                  <v:imagedata r:id="rId18" o:title=""/>
                  <o:lock v:ext="edit" aspectratio="f"/>
                </v:shape>
                <v:shape id="Chart 19" o:spid="_x0000_s1028" type="#_x0000_t75" style="position:absolute;left:30601;width:33041;height:23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">
                  <v:imagedata r:id="rId19" o:title=""/>
                  <o:lock v:ext="edit" aspectratio="f"/>
                </v:shape>
                <w10:wrap type="square"/>
              </v:group>
            </w:pict>
          </mc:Fallback>
        </mc:AlternateContent>
      </w:r>
      <w:r w:rsidRPr="00BD11B7">
        <w:rPr>
          <w:noProof/>
        </w:rPr>
        <mc:AlternateContent>
          <mc:Choice Requires="wps">
            <w:drawing>
              <wp:anchor distT="0" distB="0" distL="114300" distR="114300" simplePos="0" relativeHeight="251685888" behindDoc="0" locked="0" layoutInCell="1" allowOverlap="1" wp14:anchorId="7D71CAD0" wp14:editId="117E7617">
                <wp:simplePos x="0" y="0"/>
                <wp:positionH relativeFrom="column">
                  <wp:posOffset>3009265</wp:posOffset>
                </wp:positionH>
                <wp:positionV relativeFrom="paragraph">
                  <wp:posOffset>53975</wp:posOffset>
                </wp:positionV>
                <wp:extent cx="2804160" cy="635"/>
                <wp:effectExtent l="0" t="0" r="0" b="8255"/>
                <wp:wrapTight wrapText="bothSides">
                  <wp:wrapPolygon edited="0">
                    <wp:start x="0" y="0"/>
                    <wp:lineTo x="0" y="20698"/>
                    <wp:lineTo x="21424" y="20698"/>
                    <wp:lineTo x="21424" y="0"/>
                    <wp:lineTo x="0" y="0"/>
                  </wp:wrapPolygon>
                </wp:wrapTight>
                <wp:docPr id="34" name="Teksto laukas 7"/>
                <wp:cNvGraphicFramePr/>
                <a:graphic xmlns:a="http://schemas.openxmlformats.org/drawingml/2006/main">
                  <a:graphicData uri="http://schemas.microsoft.com/office/word/2010/wordprocessingShape">
                    <wps:wsp>
                      <wps:cNvSpPr txBox="1"/>
                      <wps:spPr>
                        <a:xfrm>
                          <a:off x="0" y="0"/>
                          <a:ext cx="2804160" cy="635"/>
                        </a:xfrm>
                        <a:prstGeom prst="rect">
                          <a:avLst/>
                        </a:prstGeom>
                        <a:solidFill>
                          <a:prstClr val="white"/>
                        </a:solidFill>
                        <a:ln>
                          <a:noFill/>
                        </a:ln>
                        <a:effectLst/>
                      </wps:spPr>
                      <wps:txbx>
                        <w:txbxContent>
                          <w:p w14:paraId="257E5D6F" w14:textId="6369DD5A" w:rsidR="00540B46" w:rsidRPr="00475CB9" w:rsidRDefault="00540B46" w:rsidP="00C239B5">
                            <w:pPr>
                              <w:pStyle w:val="Caption"/>
                              <w:rPr>
                                <w:rFonts w:ascii="Times New Roman" w:hAnsi="Times New Roman" w:cs="Times New Roman"/>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71CAD0" id="_x0000_t202" coordsize="21600,21600" o:spt="202" path="m,l,21600r21600,l21600,xe">
                <v:stroke joinstyle="miter"/>
                <v:path gradientshapeok="t" o:connecttype="rect"/>
              </v:shapetype>
              <v:shape id="Teksto laukas 7" o:spid="_x0000_s1026" type="#_x0000_t202" style="position:absolute;left:0;text-align:left;margin-left:236.95pt;margin-top:4.25pt;width:220.8pt;height:.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" stroked="f">
                <v:textbox style="mso-fit-shape-to-text:t" inset="0,0,0,0">
                  <w:txbxContent>
                    <w:p w14:paraId="257E5D6F" w14:textId="6369DD5A" w:rsidR="00540B46" w:rsidRPr="00475CB9" w:rsidRDefault="00540B46" w:rsidP="00C239B5">
                      <w:pPr>
                        <w:pStyle w:val="Antrat"/>
                        <w:rPr>
                          <w:rFonts w:ascii="Times New Roman" w:hAnsi="Times New Roman" w:cs="Times New Roman"/>
                          <w:noProof/>
                          <w:color w:val="auto"/>
                        </w:rPr>
                      </w:pPr>
                    </w:p>
                  </w:txbxContent>
                </v:textbox>
                <w10:wrap type="tight"/>
              </v:shape>
            </w:pict>
          </mc:Fallback>
        </mc:AlternateContent>
      </w:r>
      <w:r w:rsidRPr="00BD11B7">
        <w:rPr>
          <w:noProof/>
        </w:rPr>
        <w:t xml:space="preserve"> </w:t>
      </w:r>
    </w:p>
    <w:p w14:paraId="25BA98EC" w14:textId="510836A2" w:rsidR="00C239B5" w:rsidRPr="00BD11B7" w:rsidRDefault="00C239B5" w:rsidP="005D0584">
      <w:pPr>
        <w:ind w:firstLine="567"/>
        <w:jc w:val="both"/>
      </w:pPr>
    </w:p>
    <w:p w14:paraId="4324B480" w14:textId="53A23898" w:rsidR="00462496" w:rsidRPr="00BD11B7" w:rsidRDefault="00462496" w:rsidP="005D0584">
      <w:pPr>
        <w:ind w:firstLine="567"/>
        <w:jc w:val="center"/>
      </w:pPr>
      <w:r w:rsidRPr="00BD11B7">
        <w:t xml:space="preserve">Trumpalaikio turto </w:t>
      </w:r>
      <w:r w:rsidRPr="002E0404">
        <w:rPr>
          <w:color w:val="000000" w:themeColor="text1"/>
        </w:rPr>
        <w:t>struktūra 201</w:t>
      </w:r>
      <w:r w:rsidR="00FB2E5B" w:rsidRPr="002E0404">
        <w:rPr>
          <w:color w:val="000000" w:themeColor="text1"/>
        </w:rPr>
        <w:t>9</w:t>
      </w:r>
      <w:r w:rsidRPr="002E0404">
        <w:rPr>
          <w:color w:val="000000" w:themeColor="text1"/>
        </w:rPr>
        <w:t>-20</w:t>
      </w:r>
      <w:r w:rsidR="00FB2E5B" w:rsidRPr="002E0404">
        <w:rPr>
          <w:color w:val="000000" w:themeColor="text1"/>
        </w:rPr>
        <w:t>20</w:t>
      </w:r>
      <w:r w:rsidRPr="002E0404">
        <w:rPr>
          <w:color w:val="000000" w:themeColor="text1"/>
        </w:rPr>
        <w:t xml:space="preserve"> </w:t>
      </w:r>
      <w:r w:rsidRPr="00BD11B7">
        <w:t>metais`</w:t>
      </w:r>
    </w:p>
    <w:p w14:paraId="4A266B7D" w14:textId="3370CAE2" w:rsidR="00462496" w:rsidRPr="00BD11B7" w:rsidRDefault="001A483B" w:rsidP="005D0584">
      <w:pPr>
        <w:ind w:firstLine="567"/>
        <w:jc w:val="both"/>
      </w:pPr>
      <w:r w:rsidRPr="00BD11B7">
        <w:t xml:space="preserve"> </w:t>
      </w:r>
    </w:p>
    <w:p w14:paraId="48D0E510" w14:textId="77777777" w:rsidR="00F6425F" w:rsidRPr="00BD11B7" w:rsidRDefault="00F6425F" w:rsidP="005D0584">
      <w:pPr>
        <w:ind w:firstLine="567"/>
        <w:jc w:val="both"/>
      </w:pPr>
    </w:p>
    <w:p w14:paraId="7307895F" w14:textId="57798F3A" w:rsidR="00F6425F" w:rsidRPr="00BD11B7" w:rsidRDefault="00F6425F" w:rsidP="005D0584">
      <w:pPr>
        <w:ind w:firstLine="567"/>
        <w:jc w:val="both"/>
      </w:pPr>
    </w:p>
    <w:p w14:paraId="6D788AA5" w14:textId="5844B537" w:rsidR="009473E6" w:rsidRPr="00BD11B7" w:rsidRDefault="009473E6" w:rsidP="005D0584">
      <w:pPr>
        <w:ind w:firstLine="567"/>
        <w:jc w:val="both"/>
      </w:pPr>
    </w:p>
    <w:p w14:paraId="5EE8EC86" w14:textId="72542DFA" w:rsidR="009473E6" w:rsidRPr="00BD11B7" w:rsidRDefault="009473E6" w:rsidP="005D0584">
      <w:pPr>
        <w:ind w:firstLine="567"/>
        <w:jc w:val="both"/>
      </w:pPr>
    </w:p>
    <w:p w14:paraId="2274BB92" w14:textId="77777777" w:rsidR="009473E6" w:rsidRPr="00BD11B7" w:rsidRDefault="009473E6" w:rsidP="005D0584">
      <w:pPr>
        <w:ind w:firstLine="567"/>
        <w:jc w:val="both"/>
      </w:pPr>
    </w:p>
    <w:p w14:paraId="16246551" w14:textId="77777777" w:rsidR="00F6425F" w:rsidRPr="00BD11B7" w:rsidRDefault="00F6425F" w:rsidP="005D0584">
      <w:pPr>
        <w:ind w:firstLine="567"/>
        <w:jc w:val="both"/>
      </w:pPr>
    </w:p>
    <w:p w14:paraId="02896516" w14:textId="4B65DB83" w:rsidR="00C239B5" w:rsidRPr="00BD11B7" w:rsidRDefault="00C239B5" w:rsidP="005D0584">
      <w:pPr>
        <w:ind w:firstLine="567"/>
        <w:jc w:val="both"/>
        <w:rPr>
          <w:b/>
        </w:rPr>
      </w:pPr>
      <w:r w:rsidRPr="00BD11B7">
        <w:rPr>
          <w:b/>
        </w:rPr>
        <w:t>3.4.3 N</w:t>
      </w:r>
      <w:r w:rsidR="00F475C4" w:rsidRPr="00BD11B7">
        <w:rPr>
          <w:b/>
        </w:rPr>
        <w:t>uosavas kapitalas ir įsipareigojimai</w:t>
      </w:r>
    </w:p>
    <w:p w14:paraId="6BF7BE2D" w14:textId="77777777" w:rsidR="00C239B5" w:rsidRPr="00BD11B7" w:rsidRDefault="00C239B5" w:rsidP="005D0584">
      <w:pPr>
        <w:ind w:firstLine="567"/>
        <w:jc w:val="both"/>
      </w:pPr>
    </w:p>
    <w:p w14:paraId="1A47C59B" w14:textId="543340B4" w:rsidR="00C239B5" w:rsidRPr="00BD11B7" w:rsidRDefault="00C239B5" w:rsidP="005D0584">
      <w:pPr>
        <w:ind w:firstLine="567"/>
        <w:jc w:val="both"/>
        <w:rPr>
          <w:bCs/>
          <w:color w:val="000000"/>
        </w:rPr>
      </w:pPr>
      <w:r w:rsidRPr="00BD11B7">
        <w:t>Nuosavas kapitalas ir įsipareigojimai 2020 metais sumažėjo  4,02 mln. Eur. Šį sumažėjimą daugiausiai lėmė dotacijų ir subsidijų sumažėjimas</w:t>
      </w:r>
      <w:r w:rsidR="001A483B" w:rsidRPr="00BD11B7">
        <w:t>:</w:t>
      </w:r>
      <w:r w:rsidRPr="00BD11B7">
        <w:t xml:space="preserve"> </w:t>
      </w:r>
    </w:p>
    <w:p w14:paraId="4E747C16" w14:textId="77777777" w:rsidR="00C239B5" w:rsidRPr="00BD11B7" w:rsidRDefault="00C239B5" w:rsidP="005D0584">
      <w:pPr>
        <w:ind w:firstLine="567"/>
        <w:jc w:val="both"/>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236"/>
        <w:gridCol w:w="1184"/>
        <w:gridCol w:w="1398"/>
        <w:gridCol w:w="1787"/>
      </w:tblGrid>
      <w:tr w:rsidR="008964AC" w:rsidRPr="00BD11B7" w14:paraId="0E18C81E" w14:textId="77777777" w:rsidTr="008964AC">
        <w:trPr>
          <w:trHeight w:val="1128"/>
        </w:trPr>
        <w:tc>
          <w:tcPr>
            <w:tcW w:w="2089" w:type="pct"/>
            <w:shd w:val="clear" w:color="000000" w:fill="BFBFBF"/>
            <w:noWrap/>
            <w:vAlign w:val="center"/>
            <w:hideMark/>
          </w:tcPr>
          <w:p w14:paraId="65C93B58" w14:textId="77777777" w:rsidR="008964AC" w:rsidRPr="00BD11B7" w:rsidRDefault="008964AC" w:rsidP="005D0584">
            <w:pPr>
              <w:rPr>
                <w:b/>
                <w:bCs/>
                <w:color w:val="000000"/>
                <w:sz w:val="22"/>
                <w:szCs w:val="22"/>
              </w:rPr>
            </w:pPr>
            <w:r w:rsidRPr="00BD11B7">
              <w:rPr>
                <w:b/>
                <w:bCs/>
                <w:color w:val="000000"/>
                <w:sz w:val="22"/>
                <w:szCs w:val="22"/>
              </w:rPr>
              <w:t>Rodiklio pavadinimas (tūkst. Eur)</w:t>
            </w:r>
          </w:p>
        </w:tc>
        <w:tc>
          <w:tcPr>
            <w:tcW w:w="642" w:type="pct"/>
            <w:shd w:val="clear" w:color="000000" w:fill="BFBFBF"/>
            <w:vAlign w:val="center"/>
            <w:hideMark/>
          </w:tcPr>
          <w:p w14:paraId="5670763A" w14:textId="77777777" w:rsidR="008964AC" w:rsidRPr="00BD11B7" w:rsidRDefault="008964AC" w:rsidP="005D0584">
            <w:pPr>
              <w:rPr>
                <w:b/>
                <w:bCs/>
                <w:color w:val="000000"/>
                <w:sz w:val="22"/>
                <w:szCs w:val="22"/>
              </w:rPr>
            </w:pPr>
            <w:r w:rsidRPr="00BD11B7">
              <w:rPr>
                <w:b/>
                <w:bCs/>
                <w:color w:val="000000"/>
                <w:sz w:val="22"/>
                <w:szCs w:val="22"/>
              </w:rPr>
              <w:t>2019 m.</w:t>
            </w:r>
          </w:p>
        </w:tc>
        <w:tc>
          <w:tcPr>
            <w:tcW w:w="615" w:type="pct"/>
            <w:shd w:val="clear" w:color="000000" w:fill="BFBFBF"/>
            <w:vAlign w:val="center"/>
            <w:hideMark/>
          </w:tcPr>
          <w:p w14:paraId="33746683" w14:textId="77777777" w:rsidR="008964AC" w:rsidRPr="00BD11B7" w:rsidRDefault="008964AC" w:rsidP="005D0584">
            <w:pPr>
              <w:jc w:val="center"/>
              <w:rPr>
                <w:b/>
                <w:bCs/>
                <w:color w:val="000000"/>
                <w:sz w:val="22"/>
                <w:szCs w:val="22"/>
              </w:rPr>
            </w:pPr>
            <w:r w:rsidRPr="00BD11B7">
              <w:rPr>
                <w:b/>
                <w:bCs/>
                <w:color w:val="000000"/>
                <w:sz w:val="22"/>
                <w:szCs w:val="22"/>
              </w:rPr>
              <w:t>2020 m.</w:t>
            </w:r>
          </w:p>
        </w:tc>
        <w:tc>
          <w:tcPr>
            <w:tcW w:w="726" w:type="pct"/>
            <w:shd w:val="clear" w:color="000000" w:fill="BFBFBF"/>
            <w:vAlign w:val="center"/>
            <w:hideMark/>
          </w:tcPr>
          <w:p w14:paraId="138D8875" w14:textId="77777777" w:rsidR="008964AC" w:rsidRPr="00BD11B7" w:rsidRDefault="008964AC" w:rsidP="005D0584">
            <w:pPr>
              <w:rPr>
                <w:b/>
                <w:bCs/>
                <w:color w:val="000000"/>
                <w:sz w:val="22"/>
                <w:szCs w:val="22"/>
              </w:rPr>
            </w:pPr>
            <w:r w:rsidRPr="00BD11B7">
              <w:rPr>
                <w:b/>
                <w:bCs/>
                <w:color w:val="000000"/>
                <w:sz w:val="22"/>
                <w:szCs w:val="22"/>
              </w:rPr>
              <w:t xml:space="preserve">Pokytis </w:t>
            </w:r>
          </w:p>
          <w:p w14:paraId="37B8B451" w14:textId="77777777" w:rsidR="008964AC" w:rsidRPr="00BD11B7" w:rsidRDefault="008964AC" w:rsidP="005D0584">
            <w:pPr>
              <w:rPr>
                <w:b/>
                <w:bCs/>
                <w:color w:val="000000"/>
                <w:sz w:val="22"/>
                <w:szCs w:val="22"/>
              </w:rPr>
            </w:pPr>
            <w:r w:rsidRPr="00BD11B7">
              <w:rPr>
                <w:b/>
                <w:bCs/>
                <w:color w:val="000000"/>
                <w:sz w:val="22"/>
                <w:szCs w:val="22"/>
              </w:rPr>
              <w:t xml:space="preserve">(tūkst. </w:t>
            </w:r>
            <w:proofErr w:type="spellStart"/>
            <w:r w:rsidRPr="00BD11B7">
              <w:rPr>
                <w:b/>
                <w:bCs/>
                <w:color w:val="000000"/>
                <w:sz w:val="22"/>
                <w:szCs w:val="22"/>
              </w:rPr>
              <w:t>eur</w:t>
            </w:r>
            <w:proofErr w:type="spellEnd"/>
            <w:r w:rsidRPr="00BD11B7">
              <w:rPr>
                <w:b/>
                <w:bCs/>
                <w:color w:val="000000"/>
                <w:sz w:val="22"/>
                <w:szCs w:val="22"/>
              </w:rPr>
              <w:t>) 2020-2019</w:t>
            </w:r>
          </w:p>
        </w:tc>
        <w:tc>
          <w:tcPr>
            <w:tcW w:w="928" w:type="pct"/>
            <w:shd w:val="clear" w:color="000000" w:fill="BFBFBF"/>
            <w:vAlign w:val="center"/>
            <w:hideMark/>
          </w:tcPr>
          <w:p w14:paraId="43EA49AA" w14:textId="77777777" w:rsidR="008964AC" w:rsidRPr="00BD11B7" w:rsidRDefault="008964AC" w:rsidP="005D0584">
            <w:pPr>
              <w:jc w:val="center"/>
              <w:rPr>
                <w:b/>
                <w:bCs/>
                <w:color w:val="000000"/>
                <w:sz w:val="22"/>
                <w:szCs w:val="22"/>
              </w:rPr>
            </w:pPr>
            <w:r w:rsidRPr="00BD11B7">
              <w:rPr>
                <w:b/>
                <w:bCs/>
                <w:color w:val="000000"/>
                <w:sz w:val="22"/>
                <w:szCs w:val="22"/>
              </w:rPr>
              <w:t>2020 m. dalis bendroje struktūroje (proc.)</w:t>
            </w:r>
          </w:p>
        </w:tc>
      </w:tr>
      <w:tr w:rsidR="008964AC" w:rsidRPr="00BD11B7" w14:paraId="78D88DE0" w14:textId="77777777" w:rsidTr="008964AC">
        <w:trPr>
          <w:trHeight w:val="555"/>
        </w:trPr>
        <w:tc>
          <w:tcPr>
            <w:tcW w:w="2089" w:type="pct"/>
            <w:shd w:val="clear" w:color="auto" w:fill="auto"/>
            <w:vAlign w:val="center"/>
            <w:hideMark/>
          </w:tcPr>
          <w:p w14:paraId="67C1D3B4" w14:textId="77777777" w:rsidR="008964AC" w:rsidRPr="00BD11B7" w:rsidRDefault="008964AC" w:rsidP="005D0584">
            <w:pPr>
              <w:rPr>
                <w:b/>
                <w:bCs/>
                <w:color w:val="000000"/>
                <w:sz w:val="22"/>
                <w:szCs w:val="22"/>
              </w:rPr>
            </w:pPr>
            <w:r w:rsidRPr="00BD11B7">
              <w:rPr>
                <w:b/>
                <w:bCs/>
                <w:color w:val="000000"/>
                <w:sz w:val="22"/>
                <w:szCs w:val="22"/>
              </w:rPr>
              <w:t>Nuosavas kapitalas  ir įsipareigojimai</w:t>
            </w:r>
          </w:p>
        </w:tc>
        <w:tc>
          <w:tcPr>
            <w:tcW w:w="642" w:type="pct"/>
            <w:shd w:val="clear" w:color="auto" w:fill="auto"/>
            <w:noWrap/>
            <w:vAlign w:val="center"/>
            <w:hideMark/>
          </w:tcPr>
          <w:p w14:paraId="626711FA" w14:textId="77777777" w:rsidR="008964AC" w:rsidRPr="00BD11B7" w:rsidRDefault="008964AC" w:rsidP="005D0584">
            <w:pPr>
              <w:jc w:val="center"/>
              <w:rPr>
                <w:b/>
                <w:bCs/>
                <w:color w:val="000000"/>
                <w:sz w:val="22"/>
                <w:szCs w:val="22"/>
              </w:rPr>
            </w:pPr>
            <w:r w:rsidRPr="00BD11B7">
              <w:rPr>
                <w:b/>
                <w:bCs/>
                <w:color w:val="000000"/>
                <w:sz w:val="22"/>
                <w:szCs w:val="22"/>
              </w:rPr>
              <w:t>24784,51</w:t>
            </w:r>
          </w:p>
        </w:tc>
        <w:tc>
          <w:tcPr>
            <w:tcW w:w="615" w:type="pct"/>
            <w:shd w:val="clear" w:color="auto" w:fill="auto"/>
            <w:noWrap/>
            <w:vAlign w:val="center"/>
            <w:hideMark/>
          </w:tcPr>
          <w:p w14:paraId="27299D6E" w14:textId="77777777" w:rsidR="008964AC" w:rsidRPr="00BD11B7" w:rsidRDefault="008964AC" w:rsidP="005D0584">
            <w:pPr>
              <w:jc w:val="center"/>
              <w:rPr>
                <w:b/>
                <w:bCs/>
                <w:color w:val="000000"/>
                <w:sz w:val="22"/>
                <w:szCs w:val="22"/>
              </w:rPr>
            </w:pPr>
            <w:r w:rsidRPr="00BD11B7">
              <w:rPr>
                <w:b/>
                <w:bCs/>
                <w:color w:val="000000"/>
                <w:sz w:val="22"/>
                <w:szCs w:val="22"/>
              </w:rPr>
              <w:t>20761,99</w:t>
            </w:r>
          </w:p>
        </w:tc>
        <w:tc>
          <w:tcPr>
            <w:tcW w:w="726" w:type="pct"/>
            <w:shd w:val="clear" w:color="auto" w:fill="auto"/>
            <w:noWrap/>
            <w:vAlign w:val="center"/>
            <w:hideMark/>
          </w:tcPr>
          <w:p w14:paraId="0289573C" w14:textId="77777777" w:rsidR="008964AC" w:rsidRPr="00BD11B7" w:rsidRDefault="008964AC" w:rsidP="005D0584">
            <w:pPr>
              <w:jc w:val="center"/>
              <w:rPr>
                <w:b/>
                <w:bCs/>
                <w:color w:val="000000"/>
                <w:sz w:val="22"/>
                <w:szCs w:val="22"/>
              </w:rPr>
            </w:pPr>
            <w:r w:rsidRPr="00BD11B7">
              <w:rPr>
                <w:b/>
                <w:bCs/>
                <w:color w:val="000000"/>
                <w:sz w:val="22"/>
                <w:szCs w:val="22"/>
              </w:rPr>
              <w:t>-4022,52</w:t>
            </w:r>
          </w:p>
        </w:tc>
        <w:tc>
          <w:tcPr>
            <w:tcW w:w="928" w:type="pct"/>
            <w:shd w:val="clear" w:color="auto" w:fill="auto"/>
            <w:noWrap/>
            <w:vAlign w:val="center"/>
            <w:hideMark/>
          </w:tcPr>
          <w:p w14:paraId="69E45D34" w14:textId="77777777" w:rsidR="008964AC" w:rsidRPr="00BD11B7" w:rsidRDefault="008964AC" w:rsidP="005D0584">
            <w:pPr>
              <w:jc w:val="center"/>
              <w:rPr>
                <w:b/>
                <w:bCs/>
                <w:color w:val="000000"/>
                <w:sz w:val="22"/>
                <w:szCs w:val="22"/>
              </w:rPr>
            </w:pPr>
            <w:r w:rsidRPr="00BD11B7">
              <w:rPr>
                <w:b/>
                <w:bCs/>
                <w:color w:val="000000"/>
                <w:sz w:val="22"/>
                <w:szCs w:val="22"/>
              </w:rPr>
              <w:t>100,00%</w:t>
            </w:r>
          </w:p>
        </w:tc>
      </w:tr>
      <w:tr w:rsidR="008964AC" w:rsidRPr="00BD11B7" w14:paraId="52019FFD" w14:textId="77777777" w:rsidTr="008964AC">
        <w:trPr>
          <w:trHeight w:val="290"/>
        </w:trPr>
        <w:tc>
          <w:tcPr>
            <w:tcW w:w="2089" w:type="pct"/>
            <w:shd w:val="clear" w:color="auto" w:fill="auto"/>
            <w:noWrap/>
            <w:vAlign w:val="center"/>
            <w:hideMark/>
          </w:tcPr>
          <w:p w14:paraId="26C7B021" w14:textId="77777777" w:rsidR="008964AC" w:rsidRPr="00BD11B7" w:rsidRDefault="008964AC" w:rsidP="005D0584">
            <w:pPr>
              <w:jc w:val="right"/>
              <w:rPr>
                <w:color w:val="000000"/>
                <w:sz w:val="22"/>
                <w:szCs w:val="22"/>
              </w:rPr>
            </w:pPr>
            <w:r w:rsidRPr="00BD11B7">
              <w:rPr>
                <w:color w:val="000000"/>
                <w:sz w:val="22"/>
                <w:szCs w:val="22"/>
              </w:rPr>
              <w:t>Nuosavas kapitalas</w:t>
            </w:r>
          </w:p>
        </w:tc>
        <w:tc>
          <w:tcPr>
            <w:tcW w:w="642" w:type="pct"/>
            <w:shd w:val="clear" w:color="auto" w:fill="auto"/>
            <w:noWrap/>
            <w:vAlign w:val="center"/>
            <w:hideMark/>
          </w:tcPr>
          <w:p w14:paraId="429B9B6A" w14:textId="77777777" w:rsidR="008964AC" w:rsidRPr="00BD11B7" w:rsidRDefault="008964AC" w:rsidP="005D0584">
            <w:pPr>
              <w:jc w:val="center"/>
              <w:rPr>
                <w:color w:val="000000"/>
                <w:sz w:val="22"/>
                <w:szCs w:val="22"/>
              </w:rPr>
            </w:pPr>
            <w:r w:rsidRPr="00BD11B7">
              <w:rPr>
                <w:color w:val="000000"/>
                <w:sz w:val="22"/>
                <w:szCs w:val="22"/>
              </w:rPr>
              <w:t>2433,48</w:t>
            </w:r>
          </w:p>
        </w:tc>
        <w:tc>
          <w:tcPr>
            <w:tcW w:w="615" w:type="pct"/>
            <w:shd w:val="clear" w:color="auto" w:fill="auto"/>
            <w:noWrap/>
            <w:vAlign w:val="center"/>
            <w:hideMark/>
          </w:tcPr>
          <w:p w14:paraId="66A60CB2" w14:textId="77777777" w:rsidR="008964AC" w:rsidRPr="00BD11B7" w:rsidRDefault="008964AC" w:rsidP="005D0584">
            <w:pPr>
              <w:jc w:val="center"/>
              <w:rPr>
                <w:color w:val="000000"/>
                <w:sz w:val="22"/>
                <w:szCs w:val="22"/>
              </w:rPr>
            </w:pPr>
            <w:r w:rsidRPr="00BD11B7">
              <w:rPr>
                <w:color w:val="000000"/>
                <w:sz w:val="22"/>
                <w:szCs w:val="22"/>
              </w:rPr>
              <w:t>6815,61</w:t>
            </w:r>
          </w:p>
        </w:tc>
        <w:tc>
          <w:tcPr>
            <w:tcW w:w="726" w:type="pct"/>
            <w:shd w:val="clear" w:color="auto" w:fill="auto"/>
            <w:noWrap/>
            <w:vAlign w:val="center"/>
            <w:hideMark/>
          </w:tcPr>
          <w:p w14:paraId="0B41E4AE" w14:textId="77777777" w:rsidR="008964AC" w:rsidRPr="00BD11B7" w:rsidRDefault="008964AC" w:rsidP="005D0584">
            <w:pPr>
              <w:jc w:val="center"/>
              <w:rPr>
                <w:color w:val="000000"/>
                <w:sz w:val="22"/>
                <w:szCs w:val="22"/>
              </w:rPr>
            </w:pPr>
            <w:r w:rsidRPr="00BD11B7">
              <w:rPr>
                <w:color w:val="000000"/>
                <w:sz w:val="22"/>
                <w:szCs w:val="22"/>
              </w:rPr>
              <w:t>4382,14</w:t>
            </w:r>
          </w:p>
        </w:tc>
        <w:tc>
          <w:tcPr>
            <w:tcW w:w="928" w:type="pct"/>
            <w:shd w:val="clear" w:color="auto" w:fill="auto"/>
            <w:noWrap/>
            <w:vAlign w:val="center"/>
            <w:hideMark/>
          </w:tcPr>
          <w:p w14:paraId="79EE9CC8" w14:textId="77777777" w:rsidR="008964AC" w:rsidRPr="00BD11B7" w:rsidRDefault="008964AC" w:rsidP="005D0584">
            <w:pPr>
              <w:jc w:val="center"/>
              <w:rPr>
                <w:color w:val="000000"/>
                <w:sz w:val="22"/>
                <w:szCs w:val="22"/>
              </w:rPr>
            </w:pPr>
            <w:r w:rsidRPr="00BD11B7">
              <w:rPr>
                <w:color w:val="000000"/>
                <w:sz w:val="22"/>
                <w:szCs w:val="22"/>
              </w:rPr>
              <w:t>32,83%</w:t>
            </w:r>
          </w:p>
        </w:tc>
      </w:tr>
      <w:tr w:rsidR="008964AC" w:rsidRPr="00BD11B7" w14:paraId="27212FC3" w14:textId="77777777" w:rsidTr="008964AC">
        <w:trPr>
          <w:trHeight w:val="290"/>
        </w:trPr>
        <w:tc>
          <w:tcPr>
            <w:tcW w:w="2089" w:type="pct"/>
            <w:shd w:val="clear" w:color="auto" w:fill="auto"/>
            <w:noWrap/>
            <w:vAlign w:val="center"/>
            <w:hideMark/>
          </w:tcPr>
          <w:p w14:paraId="23638627" w14:textId="77777777" w:rsidR="008964AC" w:rsidRPr="00BD11B7" w:rsidRDefault="008964AC" w:rsidP="005D0584">
            <w:pPr>
              <w:jc w:val="right"/>
              <w:rPr>
                <w:color w:val="000000"/>
                <w:sz w:val="22"/>
                <w:szCs w:val="22"/>
              </w:rPr>
            </w:pPr>
            <w:r w:rsidRPr="00BD11B7">
              <w:rPr>
                <w:color w:val="000000"/>
                <w:sz w:val="22"/>
                <w:szCs w:val="22"/>
              </w:rPr>
              <w:t>Dotacijos, subsidijos</w:t>
            </w:r>
          </w:p>
        </w:tc>
        <w:tc>
          <w:tcPr>
            <w:tcW w:w="642" w:type="pct"/>
            <w:shd w:val="clear" w:color="auto" w:fill="auto"/>
            <w:noWrap/>
            <w:vAlign w:val="center"/>
            <w:hideMark/>
          </w:tcPr>
          <w:p w14:paraId="7081CA7F" w14:textId="77777777" w:rsidR="008964AC" w:rsidRPr="00BD11B7" w:rsidRDefault="008964AC" w:rsidP="005D0584">
            <w:pPr>
              <w:jc w:val="center"/>
              <w:rPr>
                <w:color w:val="000000"/>
                <w:sz w:val="22"/>
                <w:szCs w:val="22"/>
              </w:rPr>
            </w:pPr>
            <w:r w:rsidRPr="00BD11B7">
              <w:rPr>
                <w:color w:val="000000"/>
                <w:sz w:val="22"/>
                <w:szCs w:val="22"/>
              </w:rPr>
              <w:t>21745,44</w:t>
            </w:r>
          </w:p>
        </w:tc>
        <w:tc>
          <w:tcPr>
            <w:tcW w:w="615" w:type="pct"/>
            <w:shd w:val="clear" w:color="auto" w:fill="auto"/>
            <w:noWrap/>
            <w:vAlign w:val="center"/>
            <w:hideMark/>
          </w:tcPr>
          <w:p w14:paraId="3E425BBA" w14:textId="77777777" w:rsidR="008964AC" w:rsidRPr="00BD11B7" w:rsidRDefault="008964AC" w:rsidP="005D0584">
            <w:pPr>
              <w:jc w:val="center"/>
              <w:rPr>
                <w:color w:val="000000"/>
                <w:sz w:val="22"/>
                <w:szCs w:val="22"/>
              </w:rPr>
            </w:pPr>
            <w:r w:rsidRPr="00BD11B7">
              <w:rPr>
                <w:color w:val="000000"/>
                <w:sz w:val="22"/>
                <w:szCs w:val="22"/>
              </w:rPr>
              <w:t>13433,40</w:t>
            </w:r>
          </w:p>
        </w:tc>
        <w:tc>
          <w:tcPr>
            <w:tcW w:w="726" w:type="pct"/>
            <w:shd w:val="clear" w:color="auto" w:fill="auto"/>
            <w:noWrap/>
            <w:vAlign w:val="center"/>
            <w:hideMark/>
          </w:tcPr>
          <w:p w14:paraId="12C5D680" w14:textId="77777777" w:rsidR="008964AC" w:rsidRPr="00BD11B7" w:rsidRDefault="008964AC" w:rsidP="005D0584">
            <w:pPr>
              <w:jc w:val="center"/>
              <w:rPr>
                <w:color w:val="000000"/>
                <w:sz w:val="22"/>
                <w:szCs w:val="22"/>
              </w:rPr>
            </w:pPr>
            <w:r w:rsidRPr="00BD11B7">
              <w:rPr>
                <w:color w:val="000000"/>
                <w:sz w:val="22"/>
                <w:szCs w:val="22"/>
              </w:rPr>
              <w:t>-8312,04</w:t>
            </w:r>
          </w:p>
        </w:tc>
        <w:tc>
          <w:tcPr>
            <w:tcW w:w="928" w:type="pct"/>
            <w:shd w:val="clear" w:color="auto" w:fill="auto"/>
            <w:noWrap/>
            <w:vAlign w:val="center"/>
            <w:hideMark/>
          </w:tcPr>
          <w:p w14:paraId="4AC29D81" w14:textId="77777777" w:rsidR="008964AC" w:rsidRPr="00BD11B7" w:rsidRDefault="008964AC" w:rsidP="005D0584">
            <w:pPr>
              <w:jc w:val="center"/>
              <w:rPr>
                <w:color w:val="000000"/>
                <w:sz w:val="22"/>
                <w:szCs w:val="22"/>
              </w:rPr>
            </w:pPr>
            <w:r w:rsidRPr="00BD11B7">
              <w:rPr>
                <w:color w:val="000000"/>
                <w:sz w:val="22"/>
                <w:szCs w:val="22"/>
              </w:rPr>
              <w:t>64,70%</w:t>
            </w:r>
          </w:p>
        </w:tc>
      </w:tr>
      <w:tr w:rsidR="008964AC" w:rsidRPr="00BD11B7" w14:paraId="6FF551BA" w14:textId="77777777" w:rsidTr="008964AC">
        <w:trPr>
          <w:trHeight w:val="360"/>
        </w:trPr>
        <w:tc>
          <w:tcPr>
            <w:tcW w:w="2089" w:type="pct"/>
            <w:shd w:val="clear" w:color="auto" w:fill="auto"/>
            <w:vAlign w:val="center"/>
            <w:hideMark/>
          </w:tcPr>
          <w:p w14:paraId="3F3213C5" w14:textId="288EC9F4" w:rsidR="008964AC" w:rsidRPr="00BD11B7" w:rsidRDefault="008964AC" w:rsidP="005D0584">
            <w:pPr>
              <w:jc w:val="right"/>
              <w:rPr>
                <w:color w:val="000000"/>
                <w:sz w:val="22"/>
                <w:szCs w:val="22"/>
              </w:rPr>
            </w:pPr>
            <w:r w:rsidRPr="00BD11B7">
              <w:rPr>
                <w:color w:val="000000"/>
                <w:sz w:val="22"/>
                <w:szCs w:val="22"/>
              </w:rPr>
              <w:t xml:space="preserve">Mokėtinos </w:t>
            </w:r>
            <w:r w:rsidRPr="00BD11B7">
              <w:rPr>
                <w:sz w:val="22"/>
                <w:szCs w:val="22"/>
              </w:rPr>
              <w:t>sumo</w:t>
            </w:r>
            <w:r w:rsidR="0090056F" w:rsidRPr="00BD11B7">
              <w:rPr>
                <w:sz w:val="22"/>
                <w:szCs w:val="22"/>
              </w:rPr>
              <w:t>s</w:t>
            </w:r>
            <w:r w:rsidRPr="00BD11B7">
              <w:rPr>
                <w:color w:val="000000"/>
                <w:sz w:val="22"/>
                <w:szCs w:val="22"/>
              </w:rPr>
              <w:t xml:space="preserve">  ir kiti įsipareigojimai</w:t>
            </w:r>
          </w:p>
        </w:tc>
        <w:tc>
          <w:tcPr>
            <w:tcW w:w="642" w:type="pct"/>
            <w:shd w:val="clear" w:color="auto" w:fill="auto"/>
            <w:noWrap/>
            <w:vAlign w:val="center"/>
            <w:hideMark/>
          </w:tcPr>
          <w:p w14:paraId="091ABCA0" w14:textId="77777777" w:rsidR="008964AC" w:rsidRPr="00BD11B7" w:rsidRDefault="008964AC" w:rsidP="005D0584">
            <w:pPr>
              <w:jc w:val="center"/>
              <w:rPr>
                <w:color w:val="000000"/>
                <w:sz w:val="22"/>
                <w:szCs w:val="22"/>
              </w:rPr>
            </w:pPr>
            <w:r w:rsidRPr="00BD11B7">
              <w:rPr>
                <w:color w:val="000000"/>
                <w:sz w:val="22"/>
                <w:szCs w:val="22"/>
              </w:rPr>
              <w:t>605,59</w:t>
            </w:r>
          </w:p>
        </w:tc>
        <w:tc>
          <w:tcPr>
            <w:tcW w:w="615" w:type="pct"/>
            <w:shd w:val="clear" w:color="auto" w:fill="auto"/>
            <w:noWrap/>
            <w:vAlign w:val="center"/>
            <w:hideMark/>
          </w:tcPr>
          <w:p w14:paraId="61C307AF" w14:textId="77777777" w:rsidR="008964AC" w:rsidRPr="00BD11B7" w:rsidRDefault="008964AC" w:rsidP="005D0584">
            <w:pPr>
              <w:jc w:val="center"/>
              <w:rPr>
                <w:color w:val="000000"/>
                <w:sz w:val="22"/>
                <w:szCs w:val="22"/>
              </w:rPr>
            </w:pPr>
            <w:r w:rsidRPr="00BD11B7">
              <w:rPr>
                <w:color w:val="000000"/>
                <w:sz w:val="22"/>
                <w:szCs w:val="22"/>
              </w:rPr>
              <w:t>512,98</w:t>
            </w:r>
          </w:p>
        </w:tc>
        <w:tc>
          <w:tcPr>
            <w:tcW w:w="726" w:type="pct"/>
            <w:shd w:val="clear" w:color="auto" w:fill="auto"/>
            <w:noWrap/>
            <w:vAlign w:val="center"/>
            <w:hideMark/>
          </w:tcPr>
          <w:p w14:paraId="120AC24F" w14:textId="77777777" w:rsidR="008964AC" w:rsidRPr="00BD11B7" w:rsidRDefault="008964AC" w:rsidP="005D0584">
            <w:pPr>
              <w:jc w:val="center"/>
              <w:rPr>
                <w:color w:val="000000"/>
                <w:sz w:val="22"/>
                <w:szCs w:val="22"/>
              </w:rPr>
            </w:pPr>
            <w:r w:rsidRPr="00BD11B7">
              <w:rPr>
                <w:color w:val="000000"/>
                <w:sz w:val="22"/>
                <w:szCs w:val="22"/>
              </w:rPr>
              <w:t>-92,62</w:t>
            </w:r>
          </w:p>
        </w:tc>
        <w:tc>
          <w:tcPr>
            <w:tcW w:w="928" w:type="pct"/>
            <w:shd w:val="clear" w:color="auto" w:fill="auto"/>
            <w:noWrap/>
            <w:vAlign w:val="center"/>
            <w:hideMark/>
          </w:tcPr>
          <w:p w14:paraId="41CCFC3C" w14:textId="77777777" w:rsidR="008964AC" w:rsidRPr="00BD11B7" w:rsidRDefault="008964AC" w:rsidP="005D0584">
            <w:pPr>
              <w:jc w:val="center"/>
              <w:rPr>
                <w:color w:val="000000"/>
                <w:sz w:val="22"/>
                <w:szCs w:val="22"/>
              </w:rPr>
            </w:pPr>
            <w:r w:rsidRPr="00BD11B7">
              <w:rPr>
                <w:color w:val="000000"/>
                <w:sz w:val="22"/>
                <w:szCs w:val="22"/>
              </w:rPr>
              <w:t>2,47%</w:t>
            </w:r>
          </w:p>
        </w:tc>
      </w:tr>
    </w:tbl>
    <w:p w14:paraId="314D34CC" w14:textId="77777777" w:rsidR="00C239B5" w:rsidRPr="00BD11B7" w:rsidRDefault="00C239B5" w:rsidP="005D0584">
      <w:pPr>
        <w:ind w:firstLine="567"/>
        <w:jc w:val="both"/>
        <w:rPr>
          <w:bCs/>
          <w:color w:val="000000"/>
        </w:rPr>
      </w:pPr>
    </w:p>
    <w:p w14:paraId="79EF430F" w14:textId="651A117C" w:rsidR="00C239B5" w:rsidRPr="00BD11B7" w:rsidRDefault="00C239B5" w:rsidP="005D0584">
      <w:pPr>
        <w:ind w:firstLine="567"/>
        <w:jc w:val="both"/>
        <w:rPr>
          <w:bCs/>
          <w:color w:val="000000"/>
        </w:rPr>
      </w:pPr>
      <w:r w:rsidRPr="00BD11B7">
        <w:rPr>
          <w:bCs/>
          <w:color w:val="000000"/>
        </w:rPr>
        <w:t xml:space="preserve">Dotacijos per 2020 metus sumažėjo 8,31 mln. Eur. Ilgalaikis turtas </w:t>
      </w:r>
      <w:r w:rsidR="00F6425F" w:rsidRPr="00BD11B7">
        <w:rPr>
          <w:bCs/>
          <w:color w:val="000000"/>
        </w:rPr>
        <w:t xml:space="preserve">valdomas </w:t>
      </w:r>
      <w:r w:rsidRPr="00BD11B7">
        <w:rPr>
          <w:bCs/>
          <w:color w:val="000000"/>
        </w:rPr>
        <w:t xml:space="preserve">patikėjimo teise sumažėjo 8,23 mln. Eur, kadangi dalis turto buvo perduota bendrovės nuosavybėn kaip įstatinis kapitalas. Kiti dotacijų straipsnių balansinė vertė sumažėjo dėl ilgalaikio turto nusidėvėjimo. </w:t>
      </w:r>
    </w:p>
    <w:p w14:paraId="6AEC8531" w14:textId="77777777" w:rsidR="00C239B5" w:rsidRPr="00BD11B7" w:rsidRDefault="00C239B5" w:rsidP="005D0584">
      <w:pPr>
        <w:ind w:firstLine="567"/>
        <w:jc w:val="both"/>
        <w:rPr>
          <w:bCs/>
          <w:color w:val="000000"/>
        </w:rPr>
      </w:pPr>
    </w:p>
    <w:tbl>
      <w:tblPr>
        <w:tblW w:w="5000" w:type="pct"/>
        <w:tblLook w:val="04A0" w:firstRow="1" w:lastRow="0" w:firstColumn="1" w:lastColumn="0" w:noHBand="0" w:noVBand="1"/>
      </w:tblPr>
      <w:tblGrid>
        <w:gridCol w:w="3568"/>
        <w:gridCol w:w="1662"/>
        <w:gridCol w:w="2761"/>
        <w:gridCol w:w="1637"/>
      </w:tblGrid>
      <w:tr w:rsidR="00C239B5" w:rsidRPr="00BD11B7" w14:paraId="11032B5A" w14:textId="77777777" w:rsidTr="008964AC">
        <w:trPr>
          <w:trHeight w:val="290"/>
        </w:trPr>
        <w:tc>
          <w:tcPr>
            <w:tcW w:w="1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BE94A0" w14:textId="77777777" w:rsidR="00C239B5" w:rsidRPr="00BD11B7" w:rsidRDefault="00C239B5" w:rsidP="005D0584">
            <w:pPr>
              <w:jc w:val="center"/>
              <w:rPr>
                <w:b/>
                <w:bCs/>
                <w:color w:val="000000"/>
              </w:rPr>
            </w:pPr>
            <w:r w:rsidRPr="00BD11B7">
              <w:rPr>
                <w:b/>
                <w:bCs/>
                <w:color w:val="000000"/>
              </w:rPr>
              <w:t>Dotacijos</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588049" w14:textId="77777777" w:rsidR="00C239B5" w:rsidRPr="00BD11B7" w:rsidRDefault="00C239B5" w:rsidP="005D0584">
            <w:pPr>
              <w:jc w:val="center"/>
              <w:rPr>
                <w:b/>
                <w:bCs/>
                <w:color w:val="000000"/>
              </w:rPr>
            </w:pPr>
            <w:r w:rsidRPr="00BD11B7">
              <w:rPr>
                <w:b/>
                <w:bCs/>
                <w:color w:val="000000"/>
              </w:rPr>
              <w:t>2019 m.</w:t>
            </w:r>
          </w:p>
        </w:tc>
        <w:tc>
          <w:tcPr>
            <w:tcW w:w="143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E3E5946" w14:textId="77777777" w:rsidR="00C239B5" w:rsidRPr="00BD11B7" w:rsidRDefault="00C239B5" w:rsidP="005D0584">
            <w:pPr>
              <w:jc w:val="center"/>
              <w:rPr>
                <w:b/>
                <w:bCs/>
                <w:color w:val="000000"/>
              </w:rPr>
            </w:pPr>
            <w:r w:rsidRPr="00BD11B7">
              <w:rPr>
                <w:b/>
                <w:bCs/>
                <w:color w:val="000000"/>
              </w:rPr>
              <w:t>2020 m.</w:t>
            </w:r>
          </w:p>
        </w:tc>
        <w:tc>
          <w:tcPr>
            <w:tcW w:w="8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F3835B" w14:textId="77777777" w:rsidR="00C239B5" w:rsidRPr="00BD11B7" w:rsidRDefault="00C239B5" w:rsidP="005D0584">
            <w:pPr>
              <w:jc w:val="center"/>
              <w:rPr>
                <w:b/>
                <w:bCs/>
                <w:color w:val="000000"/>
              </w:rPr>
            </w:pPr>
            <w:r w:rsidRPr="00BD11B7">
              <w:rPr>
                <w:b/>
                <w:bCs/>
                <w:color w:val="000000"/>
              </w:rPr>
              <w:t>Pokytis</w:t>
            </w:r>
          </w:p>
        </w:tc>
      </w:tr>
      <w:tr w:rsidR="00C239B5" w:rsidRPr="00BD11B7" w14:paraId="512E16A6"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vAlign w:val="bottom"/>
            <w:hideMark/>
          </w:tcPr>
          <w:p w14:paraId="41A2E7BF" w14:textId="77777777" w:rsidR="00C239B5" w:rsidRPr="00BD11B7" w:rsidRDefault="00C239B5" w:rsidP="005D0584">
            <w:pPr>
              <w:rPr>
                <w:color w:val="000000"/>
              </w:rPr>
            </w:pPr>
            <w:r w:rsidRPr="00BD11B7">
              <w:rPr>
                <w:color w:val="000000"/>
              </w:rPr>
              <w:t>Ilgalaikis turtas patikėjimo teise</w:t>
            </w:r>
          </w:p>
        </w:tc>
        <w:tc>
          <w:tcPr>
            <w:tcW w:w="863" w:type="pct"/>
            <w:tcBorders>
              <w:top w:val="nil"/>
              <w:left w:val="nil"/>
              <w:bottom w:val="single" w:sz="4" w:space="0" w:color="auto"/>
              <w:right w:val="single" w:sz="4" w:space="0" w:color="auto"/>
            </w:tcBorders>
            <w:shd w:val="clear" w:color="auto" w:fill="auto"/>
            <w:noWrap/>
            <w:vAlign w:val="bottom"/>
            <w:hideMark/>
          </w:tcPr>
          <w:p w14:paraId="21A1723D" w14:textId="77777777" w:rsidR="00C239B5" w:rsidRPr="00BD11B7" w:rsidRDefault="00C239B5" w:rsidP="005D0584">
            <w:pPr>
              <w:jc w:val="right"/>
              <w:rPr>
                <w:color w:val="000000"/>
              </w:rPr>
            </w:pPr>
            <w:r w:rsidRPr="00BD11B7">
              <w:rPr>
                <w:color w:val="000000"/>
              </w:rPr>
              <w:t>8407,286</w:t>
            </w:r>
          </w:p>
        </w:tc>
        <w:tc>
          <w:tcPr>
            <w:tcW w:w="1434" w:type="pct"/>
            <w:tcBorders>
              <w:top w:val="nil"/>
              <w:left w:val="nil"/>
              <w:bottom w:val="single" w:sz="4" w:space="0" w:color="auto"/>
              <w:right w:val="single" w:sz="4" w:space="0" w:color="auto"/>
            </w:tcBorders>
            <w:shd w:val="clear" w:color="auto" w:fill="auto"/>
            <w:noWrap/>
            <w:vAlign w:val="bottom"/>
            <w:hideMark/>
          </w:tcPr>
          <w:p w14:paraId="49A85E8F" w14:textId="77777777" w:rsidR="00C239B5" w:rsidRPr="00BD11B7" w:rsidRDefault="00C239B5" w:rsidP="005D0584">
            <w:pPr>
              <w:jc w:val="right"/>
              <w:rPr>
                <w:color w:val="000000"/>
              </w:rPr>
            </w:pPr>
            <w:r w:rsidRPr="00BD11B7">
              <w:rPr>
                <w:color w:val="000000"/>
              </w:rPr>
              <w:t>178,261</w:t>
            </w:r>
          </w:p>
        </w:tc>
        <w:tc>
          <w:tcPr>
            <w:tcW w:w="850" w:type="pct"/>
            <w:tcBorders>
              <w:top w:val="nil"/>
              <w:left w:val="nil"/>
              <w:bottom w:val="single" w:sz="4" w:space="0" w:color="auto"/>
              <w:right w:val="single" w:sz="4" w:space="0" w:color="auto"/>
            </w:tcBorders>
            <w:shd w:val="clear" w:color="auto" w:fill="auto"/>
            <w:noWrap/>
            <w:vAlign w:val="bottom"/>
            <w:hideMark/>
          </w:tcPr>
          <w:p w14:paraId="5B4069F7" w14:textId="77777777" w:rsidR="00C239B5" w:rsidRPr="00BD11B7" w:rsidRDefault="00C239B5" w:rsidP="005D0584">
            <w:pPr>
              <w:jc w:val="right"/>
              <w:rPr>
                <w:color w:val="000000"/>
              </w:rPr>
            </w:pPr>
            <w:r w:rsidRPr="00BD11B7">
              <w:rPr>
                <w:color w:val="000000"/>
              </w:rPr>
              <w:t>-8229,03</w:t>
            </w:r>
          </w:p>
        </w:tc>
      </w:tr>
      <w:tr w:rsidR="00C239B5" w:rsidRPr="00BD11B7" w14:paraId="596802FC"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7027CA0D" w14:textId="77777777" w:rsidR="00C239B5" w:rsidRPr="00BD11B7" w:rsidRDefault="00C239B5" w:rsidP="005D0584">
            <w:pPr>
              <w:rPr>
                <w:color w:val="000000"/>
              </w:rPr>
            </w:pPr>
            <w:r w:rsidRPr="00BD11B7">
              <w:rPr>
                <w:color w:val="000000"/>
              </w:rPr>
              <w:t>Projektas 029</w:t>
            </w:r>
          </w:p>
        </w:tc>
        <w:tc>
          <w:tcPr>
            <w:tcW w:w="863" w:type="pct"/>
            <w:tcBorders>
              <w:top w:val="nil"/>
              <w:left w:val="nil"/>
              <w:bottom w:val="single" w:sz="4" w:space="0" w:color="auto"/>
              <w:right w:val="single" w:sz="4" w:space="0" w:color="auto"/>
            </w:tcBorders>
            <w:shd w:val="clear" w:color="auto" w:fill="auto"/>
            <w:noWrap/>
            <w:vAlign w:val="bottom"/>
            <w:hideMark/>
          </w:tcPr>
          <w:p w14:paraId="417F3634" w14:textId="77777777" w:rsidR="00C239B5" w:rsidRPr="00BD11B7" w:rsidRDefault="00C239B5" w:rsidP="005D0584">
            <w:pPr>
              <w:jc w:val="right"/>
              <w:rPr>
                <w:color w:val="000000"/>
              </w:rPr>
            </w:pPr>
            <w:r w:rsidRPr="00BD11B7">
              <w:rPr>
                <w:color w:val="000000"/>
              </w:rPr>
              <w:t>5410,456</w:t>
            </w:r>
          </w:p>
        </w:tc>
        <w:tc>
          <w:tcPr>
            <w:tcW w:w="1434" w:type="pct"/>
            <w:tcBorders>
              <w:top w:val="nil"/>
              <w:left w:val="nil"/>
              <w:bottom w:val="single" w:sz="4" w:space="0" w:color="auto"/>
              <w:right w:val="single" w:sz="4" w:space="0" w:color="auto"/>
            </w:tcBorders>
            <w:shd w:val="clear" w:color="auto" w:fill="auto"/>
            <w:noWrap/>
            <w:vAlign w:val="bottom"/>
            <w:hideMark/>
          </w:tcPr>
          <w:p w14:paraId="484F4EDE" w14:textId="77777777" w:rsidR="00C239B5" w:rsidRPr="00BD11B7" w:rsidRDefault="00C239B5" w:rsidP="005D0584">
            <w:pPr>
              <w:jc w:val="right"/>
              <w:rPr>
                <w:color w:val="000000"/>
              </w:rPr>
            </w:pPr>
            <w:r w:rsidRPr="00BD11B7">
              <w:rPr>
                <w:color w:val="000000"/>
              </w:rPr>
              <w:t>5206,538</w:t>
            </w:r>
          </w:p>
        </w:tc>
        <w:tc>
          <w:tcPr>
            <w:tcW w:w="850" w:type="pct"/>
            <w:tcBorders>
              <w:top w:val="nil"/>
              <w:left w:val="nil"/>
              <w:bottom w:val="single" w:sz="4" w:space="0" w:color="auto"/>
              <w:right w:val="single" w:sz="4" w:space="0" w:color="auto"/>
            </w:tcBorders>
            <w:shd w:val="clear" w:color="auto" w:fill="auto"/>
            <w:noWrap/>
            <w:vAlign w:val="bottom"/>
            <w:hideMark/>
          </w:tcPr>
          <w:p w14:paraId="25917CA8" w14:textId="77777777" w:rsidR="00C239B5" w:rsidRPr="00BD11B7" w:rsidRDefault="00C239B5" w:rsidP="005D0584">
            <w:pPr>
              <w:jc w:val="right"/>
              <w:rPr>
                <w:color w:val="000000"/>
              </w:rPr>
            </w:pPr>
            <w:r w:rsidRPr="00BD11B7">
              <w:rPr>
                <w:color w:val="000000"/>
              </w:rPr>
              <w:t>-203,92</w:t>
            </w:r>
          </w:p>
        </w:tc>
      </w:tr>
      <w:tr w:rsidR="00C239B5" w:rsidRPr="00BD11B7" w14:paraId="0E73C94B"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0647621B" w14:textId="77777777" w:rsidR="00C239B5" w:rsidRPr="00BD11B7" w:rsidRDefault="00C239B5" w:rsidP="005D0584">
            <w:pPr>
              <w:rPr>
                <w:color w:val="000000"/>
              </w:rPr>
            </w:pPr>
            <w:r w:rsidRPr="00BD11B7">
              <w:rPr>
                <w:color w:val="000000"/>
              </w:rPr>
              <w:t>Projektas 108</w:t>
            </w:r>
          </w:p>
        </w:tc>
        <w:tc>
          <w:tcPr>
            <w:tcW w:w="863" w:type="pct"/>
            <w:tcBorders>
              <w:top w:val="nil"/>
              <w:left w:val="nil"/>
              <w:bottom w:val="single" w:sz="4" w:space="0" w:color="auto"/>
              <w:right w:val="single" w:sz="4" w:space="0" w:color="auto"/>
            </w:tcBorders>
            <w:shd w:val="clear" w:color="auto" w:fill="auto"/>
            <w:noWrap/>
            <w:vAlign w:val="bottom"/>
            <w:hideMark/>
          </w:tcPr>
          <w:p w14:paraId="7B8B5024" w14:textId="77777777" w:rsidR="00C239B5" w:rsidRPr="00BD11B7" w:rsidRDefault="00C239B5" w:rsidP="005D0584">
            <w:pPr>
              <w:jc w:val="right"/>
              <w:rPr>
                <w:color w:val="000000"/>
              </w:rPr>
            </w:pPr>
            <w:r w:rsidRPr="00BD11B7">
              <w:rPr>
                <w:color w:val="000000"/>
              </w:rPr>
              <w:t>4378,675</w:t>
            </w:r>
          </w:p>
        </w:tc>
        <w:tc>
          <w:tcPr>
            <w:tcW w:w="1434" w:type="pct"/>
            <w:tcBorders>
              <w:top w:val="nil"/>
              <w:left w:val="nil"/>
              <w:bottom w:val="single" w:sz="4" w:space="0" w:color="auto"/>
              <w:right w:val="single" w:sz="4" w:space="0" w:color="auto"/>
            </w:tcBorders>
            <w:shd w:val="clear" w:color="auto" w:fill="auto"/>
            <w:noWrap/>
            <w:vAlign w:val="bottom"/>
            <w:hideMark/>
          </w:tcPr>
          <w:p w14:paraId="2A8E66F9" w14:textId="77777777" w:rsidR="00C239B5" w:rsidRPr="00BD11B7" w:rsidRDefault="00C239B5" w:rsidP="005D0584">
            <w:pPr>
              <w:jc w:val="right"/>
              <w:rPr>
                <w:color w:val="000000"/>
              </w:rPr>
            </w:pPr>
            <w:r w:rsidRPr="00BD11B7">
              <w:rPr>
                <w:color w:val="000000"/>
              </w:rPr>
              <w:t>4256,013</w:t>
            </w:r>
          </w:p>
        </w:tc>
        <w:tc>
          <w:tcPr>
            <w:tcW w:w="850" w:type="pct"/>
            <w:tcBorders>
              <w:top w:val="nil"/>
              <w:left w:val="nil"/>
              <w:bottom w:val="single" w:sz="4" w:space="0" w:color="auto"/>
              <w:right w:val="single" w:sz="4" w:space="0" w:color="auto"/>
            </w:tcBorders>
            <w:shd w:val="clear" w:color="auto" w:fill="auto"/>
            <w:noWrap/>
            <w:vAlign w:val="bottom"/>
            <w:hideMark/>
          </w:tcPr>
          <w:p w14:paraId="34111588" w14:textId="77777777" w:rsidR="00C239B5" w:rsidRPr="00BD11B7" w:rsidRDefault="00C239B5" w:rsidP="005D0584">
            <w:pPr>
              <w:jc w:val="right"/>
              <w:rPr>
                <w:color w:val="000000"/>
              </w:rPr>
            </w:pPr>
            <w:r w:rsidRPr="00BD11B7">
              <w:rPr>
                <w:color w:val="000000"/>
              </w:rPr>
              <w:t>-122,66</w:t>
            </w:r>
          </w:p>
        </w:tc>
      </w:tr>
      <w:tr w:rsidR="00C239B5" w:rsidRPr="00BD11B7" w14:paraId="791EFFFF"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0AFDEF48" w14:textId="77777777" w:rsidR="00C239B5" w:rsidRPr="00BD11B7" w:rsidRDefault="00C239B5" w:rsidP="005D0584">
            <w:pPr>
              <w:rPr>
                <w:color w:val="000000"/>
              </w:rPr>
            </w:pPr>
            <w:r w:rsidRPr="00BD11B7">
              <w:rPr>
                <w:color w:val="000000"/>
              </w:rPr>
              <w:t>Projektas 004</w:t>
            </w:r>
          </w:p>
        </w:tc>
        <w:tc>
          <w:tcPr>
            <w:tcW w:w="863" w:type="pct"/>
            <w:tcBorders>
              <w:top w:val="nil"/>
              <w:left w:val="nil"/>
              <w:bottom w:val="single" w:sz="4" w:space="0" w:color="auto"/>
              <w:right w:val="single" w:sz="4" w:space="0" w:color="auto"/>
            </w:tcBorders>
            <w:shd w:val="clear" w:color="auto" w:fill="auto"/>
            <w:noWrap/>
            <w:vAlign w:val="bottom"/>
            <w:hideMark/>
          </w:tcPr>
          <w:p w14:paraId="4AD15700" w14:textId="77777777" w:rsidR="00C239B5" w:rsidRPr="00BD11B7" w:rsidRDefault="00C239B5" w:rsidP="005D0584">
            <w:pPr>
              <w:jc w:val="right"/>
              <w:rPr>
                <w:color w:val="000000"/>
              </w:rPr>
            </w:pPr>
            <w:r w:rsidRPr="00BD11B7">
              <w:rPr>
                <w:color w:val="000000"/>
              </w:rPr>
              <w:t>2262,5</w:t>
            </w:r>
          </w:p>
        </w:tc>
        <w:tc>
          <w:tcPr>
            <w:tcW w:w="1434" w:type="pct"/>
            <w:tcBorders>
              <w:top w:val="nil"/>
              <w:left w:val="nil"/>
              <w:bottom w:val="single" w:sz="4" w:space="0" w:color="auto"/>
              <w:right w:val="single" w:sz="4" w:space="0" w:color="auto"/>
            </w:tcBorders>
            <w:shd w:val="clear" w:color="auto" w:fill="auto"/>
            <w:noWrap/>
            <w:vAlign w:val="bottom"/>
            <w:hideMark/>
          </w:tcPr>
          <w:p w14:paraId="5C037D88" w14:textId="77777777" w:rsidR="00C239B5" w:rsidRPr="00BD11B7" w:rsidRDefault="00C239B5" w:rsidP="005D0584">
            <w:pPr>
              <w:jc w:val="right"/>
              <w:rPr>
                <w:color w:val="000000"/>
              </w:rPr>
            </w:pPr>
            <w:r w:rsidRPr="00BD11B7">
              <w:rPr>
                <w:color w:val="000000"/>
              </w:rPr>
              <w:t>2204,392</w:t>
            </w:r>
          </w:p>
        </w:tc>
        <w:tc>
          <w:tcPr>
            <w:tcW w:w="850" w:type="pct"/>
            <w:tcBorders>
              <w:top w:val="nil"/>
              <w:left w:val="nil"/>
              <w:bottom w:val="single" w:sz="4" w:space="0" w:color="auto"/>
              <w:right w:val="single" w:sz="4" w:space="0" w:color="auto"/>
            </w:tcBorders>
            <w:shd w:val="clear" w:color="auto" w:fill="auto"/>
            <w:noWrap/>
            <w:vAlign w:val="bottom"/>
            <w:hideMark/>
          </w:tcPr>
          <w:p w14:paraId="0CF39EC7" w14:textId="77777777" w:rsidR="00C239B5" w:rsidRPr="00BD11B7" w:rsidRDefault="00C239B5" w:rsidP="005D0584">
            <w:pPr>
              <w:jc w:val="right"/>
              <w:rPr>
                <w:color w:val="000000"/>
              </w:rPr>
            </w:pPr>
            <w:r w:rsidRPr="00BD11B7">
              <w:rPr>
                <w:color w:val="000000"/>
              </w:rPr>
              <w:t>-58,11</w:t>
            </w:r>
          </w:p>
        </w:tc>
      </w:tr>
      <w:tr w:rsidR="00C239B5" w:rsidRPr="00BD11B7" w14:paraId="54E1771F"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354FD352" w14:textId="77777777" w:rsidR="00C239B5" w:rsidRPr="00BD11B7" w:rsidRDefault="00C239B5" w:rsidP="005D0584">
            <w:pPr>
              <w:rPr>
                <w:color w:val="000000"/>
              </w:rPr>
            </w:pPr>
            <w:r w:rsidRPr="00BD11B7">
              <w:rPr>
                <w:color w:val="000000"/>
              </w:rPr>
              <w:t>Projektas 0005</w:t>
            </w:r>
          </w:p>
        </w:tc>
        <w:tc>
          <w:tcPr>
            <w:tcW w:w="863" w:type="pct"/>
            <w:tcBorders>
              <w:top w:val="nil"/>
              <w:left w:val="nil"/>
              <w:bottom w:val="single" w:sz="4" w:space="0" w:color="auto"/>
              <w:right w:val="single" w:sz="4" w:space="0" w:color="auto"/>
            </w:tcBorders>
            <w:shd w:val="clear" w:color="auto" w:fill="auto"/>
            <w:noWrap/>
            <w:vAlign w:val="bottom"/>
            <w:hideMark/>
          </w:tcPr>
          <w:p w14:paraId="526ACA07" w14:textId="77777777" w:rsidR="00C239B5" w:rsidRPr="00BD11B7" w:rsidRDefault="00C239B5" w:rsidP="005D0584">
            <w:pPr>
              <w:jc w:val="right"/>
              <w:rPr>
                <w:color w:val="000000"/>
              </w:rPr>
            </w:pPr>
            <w:r w:rsidRPr="00BD11B7">
              <w:rPr>
                <w:color w:val="000000"/>
              </w:rPr>
              <w:t>1286,522</w:t>
            </w:r>
          </w:p>
        </w:tc>
        <w:tc>
          <w:tcPr>
            <w:tcW w:w="1434" w:type="pct"/>
            <w:tcBorders>
              <w:top w:val="nil"/>
              <w:left w:val="nil"/>
              <w:bottom w:val="single" w:sz="4" w:space="0" w:color="auto"/>
              <w:right w:val="single" w:sz="4" w:space="0" w:color="auto"/>
            </w:tcBorders>
            <w:shd w:val="clear" w:color="auto" w:fill="auto"/>
            <w:noWrap/>
            <w:vAlign w:val="bottom"/>
            <w:hideMark/>
          </w:tcPr>
          <w:p w14:paraId="65D55531" w14:textId="77777777" w:rsidR="00C239B5" w:rsidRPr="00BD11B7" w:rsidRDefault="00C239B5" w:rsidP="005D0584">
            <w:pPr>
              <w:jc w:val="right"/>
              <w:rPr>
                <w:color w:val="000000"/>
              </w:rPr>
            </w:pPr>
            <w:r w:rsidRPr="00BD11B7">
              <w:rPr>
                <w:color w:val="000000"/>
              </w:rPr>
              <w:t>1286,893</w:t>
            </w:r>
          </w:p>
        </w:tc>
        <w:tc>
          <w:tcPr>
            <w:tcW w:w="850" w:type="pct"/>
            <w:tcBorders>
              <w:top w:val="nil"/>
              <w:left w:val="nil"/>
              <w:bottom w:val="single" w:sz="4" w:space="0" w:color="auto"/>
              <w:right w:val="single" w:sz="4" w:space="0" w:color="auto"/>
            </w:tcBorders>
            <w:shd w:val="clear" w:color="auto" w:fill="auto"/>
            <w:noWrap/>
            <w:vAlign w:val="bottom"/>
            <w:hideMark/>
          </w:tcPr>
          <w:p w14:paraId="44323329" w14:textId="77777777" w:rsidR="00C239B5" w:rsidRPr="00BD11B7" w:rsidRDefault="00C239B5" w:rsidP="005D0584">
            <w:pPr>
              <w:jc w:val="right"/>
              <w:rPr>
                <w:color w:val="000000"/>
              </w:rPr>
            </w:pPr>
            <w:r w:rsidRPr="00BD11B7">
              <w:rPr>
                <w:color w:val="000000"/>
              </w:rPr>
              <w:t>0,37</w:t>
            </w:r>
          </w:p>
        </w:tc>
      </w:tr>
      <w:tr w:rsidR="00C239B5" w:rsidRPr="00BD11B7" w14:paraId="0C40BD2B"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68A3C82F" w14:textId="08E6612C" w:rsidR="00C239B5" w:rsidRPr="00BD11B7" w:rsidRDefault="00C239B5" w:rsidP="005D0584">
            <w:pPr>
              <w:rPr>
                <w:color w:val="000000"/>
              </w:rPr>
            </w:pPr>
            <w:r w:rsidRPr="00BD11B7">
              <w:t>Projektas 0009</w:t>
            </w:r>
          </w:p>
        </w:tc>
        <w:tc>
          <w:tcPr>
            <w:tcW w:w="863" w:type="pct"/>
            <w:tcBorders>
              <w:top w:val="nil"/>
              <w:left w:val="nil"/>
              <w:bottom w:val="single" w:sz="4" w:space="0" w:color="auto"/>
              <w:right w:val="single" w:sz="4" w:space="0" w:color="auto"/>
            </w:tcBorders>
            <w:shd w:val="clear" w:color="auto" w:fill="auto"/>
            <w:noWrap/>
            <w:vAlign w:val="bottom"/>
            <w:hideMark/>
          </w:tcPr>
          <w:p w14:paraId="6E43B0CD" w14:textId="77777777" w:rsidR="00C239B5" w:rsidRPr="00BD11B7" w:rsidRDefault="00C239B5" w:rsidP="005D0584">
            <w:pPr>
              <w:jc w:val="right"/>
              <w:rPr>
                <w:color w:val="000000"/>
              </w:rPr>
            </w:pPr>
            <w:r w:rsidRPr="00BD11B7">
              <w:rPr>
                <w:color w:val="000000"/>
              </w:rPr>
              <w:t>0</w:t>
            </w:r>
          </w:p>
        </w:tc>
        <w:tc>
          <w:tcPr>
            <w:tcW w:w="1434" w:type="pct"/>
            <w:tcBorders>
              <w:top w:val="nil"/>
              <w:left w:val="nil"/>
              <w:bottom w:val="single" w:sz="4" w:space="0" w:color="auto"/>
              <w:right w:val="single" w:sz="4" w:space="0" w:color="auto"/>
            </w:tcBorders>
            <w:shd w:val="clear" w:color="auto" w:fill="auto"/>
            <w:noWrap/>
            <w:vAlign w:val="bottom"/>
            <w:hideMark/>
          </w:tcPr>
          <w:p w14:paraId="35E2A0BC" w14:textId="77777777" w:rsidR="00C239B5" w:rsidRPr="00BD11B7" w:rsidRDefault="00C239B5" w:rsidP="005D0584">
            <w:pPr>
              <w:jc w:val="right"/>
              <w:rPr>
                <w:color w:val="000000"/>
              </w:rPr>
            </w:pPr>
            <w:r w:rsidRPr="00BD11B7">
              <w:rPr>
                <w:color w:val="000000"/>
              </w:rPr>
              <w:t>301,3049</w:t>
            </w:r>
          </w:p>
        </w:tc>
        <w:tc>
          <w:tcPr>
            <w:tcW w:w="850" w:type="pct"/>
            <w:tcBorders>
              <w:top w:val="nil"/>
              <w:left w:val="nil"/>
              <w:bottom w:val="single" w:sz="4" w:space="0" w:color="auto"/>
              <w:right w:val="single" w:sz="4" w:space="0" w:color="auto"/>
            </w:tcBorders>
            <w:shd w:val="clear" w:color="auto" w:fill="auto"/>
            <w:noWrap/>
            <w:vAlign w:val="bottom"/>
            <w:hideMark/>
          </w:tcPr>
          <w:p w14:paraId="523D144D" w14:textId="77777777" w:rsidR="00C239B5" w:rsidRPr="00BD11B7" w:rsidRDefault="00C239B5" w:rsidP="005D0584">
            <w:pPr>
              <w:jc w:val="right"/>
              <w:rPr>
                <w:color w:val="000000"/>
              </w:rPr>
            </w:pPr>
            <w:r w:rsidRPr="00BD11B7">
              <w:rPr>
                <w:color w:val="000000"/>
              </w:rPr>
              <w:t>301,30</w:t>
            </w:r>
          </w:p>
        </w:tc>
      </w:tr>
      <w:tr w:rsidR="00C239B5" w:rsidRPr="00BD11B7" w14:paraId="29AC8CE8" w14:textId="77777777" w:rsidTr="001E0BDA">
        <w:trPr>
          <w:trHeight w:val="29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2AA5E361" w14:textId="77777777" w:rsidR="00C239B5" w:rsidRPr="00BD11B7" w:rsidRDefault="00C239B5" w:rsidP="005D0584">
            <w:pPr>
              <w:jc w:val="right"/>
              <w:rPr>
                <w:b/>
                <w:bCs/>
                <w:color w:val="000000"/>
              </w:rPr>
            </w:pPr>
            <w:r w:rsidRPr="00BD11B7">
              <w:rPr>
                <w:b/>
                <w:bCs/>
                <w:color w:val="000000"/>
              </w:rPr>
              <w:t>Iš viso:</w:t>
            </w:r>
          </w:p>
        </w:tc>
        <w:tc>
          <w:tcPr>
            <w:tcW w:w="863" w:type="pct"/>
            <w:tcBorders>
              <w:top w:val="nil"/>
              <w:left w:val="nil"/>
              <w:bottom w:val="single" w:sz="4" w:space="0" w:color="auto"/>
              <w:right w:val="single" w:sz="4" w:space="0" w:color="auto"/>
            </w:tcBorders>
            <w:shd w:val="clear" w:color="auto" w:fill="auto"/>
            <w:noWrap/>
            <w:vAlign w:val="bottom"/>
            <w:hideMark/>
          </w:tcPr>
          <w:p w14:paraId="3910C207" w14:textId="77777777" w:rsidR="00C239B5" w:rsidRPr="00BD11B7" w:rsidRDefault="00C239B5" w:rsidP="005D0584">
            <w:pPr>
              <w:jc w:val="right"/>
              <w:rPr>
                <w:b/>
                <w:bCs/>
                <w:color w:val="000000"/>
              </w:rPr>
            </w:pPr>
            <w:r w:rsidRPr="00BD11B7">
              <w:rPr>
                <w:b/>
                <w:bCs/>
                <w:color w:val="000000"/>
              </w:rPr>
              <w:t>21745,44</w:t>
            </w:r>
          </w:p>
        </w:tc>
        <w:tc>
          <w:tcPr>
            <w:tcW w:w="1434" w:type="pct"/>
            <w:tcBorders>
              <w:top w:val="nil"/>
              <w:left w:val="nil"/>
              <w:bottom w:val="single" w:sz="4" w:space="0" w:color="auto"/>
              <w:right w:val="single" w:sz="4" w:space="0" w:color="auto"/>
            </w:tcBorders>
            <w:shd w:val="clear" w:color="auto" w:fill="auto"/>
            <w:noWrap/>
            <w:vAlign w:val="bottom"/>
            <w:hideMark/>
          </w:tcPr>
          <w:p w14:paraId="52F04C73" w14:textId="77777777" w:rsidR="00C239B5" w:rsidRPr="00BD11B7" w:rsidRDefault="00C239B5" w:rsidP="005D0584">
            <w:pPr>
              <w:jc w:val="right"/>
              <w:rPr>
                <w:b/>
                <w:bCs/>
                <w:color w:val="000000"/>
              </w:rPr>
            </w:pPr>
            <w:r w:rsidRPr="00BD11B7">
              <w:rPr>
                <w:b/>
                <w:bCs/>
                <w:color w:val="000000"/>
              </w:rPr>
              <w:t>13433,4</w:t>
            </w:r>
          </w:p>
        </w:tc>
        <w:tc>
          <w:tcPr>
            <w:tcW w:w="850" w:type="pct"/>
            <w:tcBorders>
              <w:top w:val="nil"/>
              <w:left w:val="nil"/>
              <w:bottom w:val="single" w:sz="4" w:space="0" w:color="auto"/>
              <w:right w:val="single" w:sz="4" w:space="0" w:color="auto"/>
            </w:tcBorders>
            <w:shd w:val="clear" w:color="auto" w:fill="auto"/>
            <w:noWrap/>
            <w:vAlign w:val="bottom"/>
            <w:hideMark/>
          </w:tcPr>
          <w:p w14:paraId="67B1C3AC" w14:textId="77777777" w:rsidR="00C239B5" w:rsidRPr="00BD11B7" w:rsidRDefault="00C239B5" w:rsidP="005D0584">
            <w:pPr>
              <w:jc w:val="right"/>
              <w:rPr>
                <w:b/>
                <w:bCs/>
                <w:color w:val="000000"/>
              </w:rPr>
            </w:pPr>
            <w:r w:rsidRPr="00BD11B7">
              <w:rPr>
                <w:b/>
                <w:bCs/>
                <w:color w:val="000000"/>
              </w:rPr>
              <w:t>-8312,04</w:t>
            </w:r>
          </w:p>
        </w:tc>
      </w:tr>
    </w:tbl>
    <w:p w14:paraId="5BA65794" w14:textId="77777777" w:rsidR="00C239B5" w:rsidRPr="00BD11B7" w:rsidRDefault="00C239B5" w:rsidP="005D0584">
      <w:pPr>
        <w:ind w:firstLine="567"/>
        <w:jc w:val="both"/>
        <w:rPr>
          <w:bCs/>
          <w:color w:val="000000"/>
        </w:rPr>
      </w:pPr>
    </w:p>
    <w:p w14:paraId="177AA48E" w14:textId="5C72BEFD" w:rsidR="00C239B5" w:rsidRPr="00BD11B7" w:rsidRDefault="00C239B5" w:rsidP="005D0584">
      <w:pPr>
        <w:ind w:firstLine="567"/>
        <w:jc w:val="both"/>
        <w:rPr>
          <w:bCs/>
          <w:color w:val="000000"/>
        </w:rPr>
      </w:pPr>
      <w:r w:rsidRPr="00BD11B7">
        <w:rPr>
          <w:bCs/>
          <w:color w:val="000000"/>
        </w:rPr>
        <w:t>Dotacijų sumažėjimas ir nuosavo kapitalo padidėjimas nulėmė nuosavo kapitalo ir įsipareigojimų dalies struktūrinius pokyčius</w:t>
      </w:r>
      <w:r w:rsidR="001A483B" w:rsidRPr="00BD11B7">
        <w:rPr>
          <w:bCs/>
          <w:color w:val="000000"/>
        </w:rPr>
        <w:t>:</w:t>
      </w:r>
      <w:r w:rsidRPr="00BD11B7">
        <w:rPr>
          <w:bCs/>
          <w:color w:val="000000"/>
        </w:rPr>
        <w:t xml:space="preserve"> </w:t>
      </w:r>
    </w:p>
    <w:p w14:paraId="5707A29E" w14:textId="77777777" w:rsidR="00C239B5" w:rsidRPr="00BD11B7" w:rsidRDefault="00C239B5" w:rsidP="005D0584">
      <w:pPr>
        <w:ind w:firstLine="567"/>
        <w:jc w:val="both"/>
        <w:rPr>
          <w:bCs/>
          <w:color w:val="000000"/>
        </w:rPr>
      </w:pPr>
    </w:p>
    <w:p w14:paraId="5AF668BB" w14:textId="77777777" w:rsidR="00C239B5" w:rsidRPr="00BD11B7" w:rsidRDefault="00C239B5" w:rsidP="005D0584">
      <w:pPr>
        <w:ind w:firstLine="567"/>
        <w:jc w:val="both"/>
      </w:pPr>
      <w:r w:rsidRPr="00BD11B7">
        <w:rPr>
          <w:noProof/>
        </w:rPr>
        <w:drawing>
          <wp:inline distT="0" distB="0" distL="0" distR="0" wp14:anchorId="3B8512D1" wp14:editId="7B2FBA2F">
            <wp:extent cx="4572000" cy="2743200"/>
            <wp:effectExtent l="0" t="0" r="0" b="0"/>
            <wp:docPr id="51" name="Chart 51">
              <a:extLst xmlns:a="http://schemas.openxmlformats.org/drawingml/2006/main">
                <a:ext uri="{FF2B5EF4-FFF2-40B4-BE49-F238E27FC236}">
                  <a16:creationId xmlns:a16="http://schemas.microsoft.com/office/drawing/2014/main" id="{42F20020-E785-4F7B-BB52-50712392E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1CA5E6" w14:textId="77777777" w:rsidR="00C239B5" w:rsidRPr="00BD11B7" w:rsidRDefault="00C239B5" w:rsidP="005D0584">
      <w:pPr>
        <w:jc w:val="both"/>
      </w:pPr>
    </w:p>
    <w:p w14:paraId="78154BD5" w14:textId="77777777" w:rsidR="00C239B5" w:rsidRPr="00BD11B7" w:rsidRDefault="00C239B5" w:rsidP="005D0584">
      <w:pPr>
        <w:ind w:firstLine="567"/>
        <w:jc w:val="both"/>
      </w:pPr>
    </w:p>
    <w:p w14:paraId="640B1E11" w14:textId="6819DB0D" w:rsidR="00C239B5" w:rsidRPr="00BD11B7" w:rsidRDefault="00C239B5" w:rsidP="005D0584">
      <w:pPr>
        <w:ind w:firstLine="567"/>
        <w:jc w:val="both"/>
        <w:rPr>
          <w:b/>
          <w:sz w:val="28"/>
        </w:rPr>
      </w:pPr>
      <w:r w:rsidRPr="00BD11B7">
        <w:rPr>
          <w:b/>
          <w:sz w:val="28"/>
        </w:rPr>
        <w:t>3.5. F</w:t>
      </w:r>
      <w:r w:rsidR="00F475C4" w:rsidRPr="00BD11B7">
        <w:rPr>
          <w:b/>
          <w:sz w:val="28"/>
        </w:rPr>
        <w:t>inansiniai rodikliai</w:t>
      </w:r>
    </w:p>
    <w:p w14:paraId="5F44E91F" w14:textId="7209F4BA" w:rsidR="00C239B5" w:rsidRPr="00BD11B7" w:rsidRDefault="00C239B5" w:rsidP="005D0584">
      <w:pPr>
        <w:pStyle w:val="Caption"/>
        <w:keepNext/>
        <w:spacing w:after="0"/>
        <w:jc w:val="righ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949"/>
        <w:gridCol w:w="1311"/>
        <w:gridCol w:w="1695"/>
      </w:tblGrid>
      <w:tr w:rsidR="008964AC" w:rsidRPr="00BD11B7" w14:paraId="697FEA9D" w14:textId="77777777" w:rsidTr="008964AC">
        <w:trPr>
          <w:trHeight w:val="840"/>
        </w:trPr>
        <w:tc>
          <w:tcPr>
            <w:tcW w:w="2427" w:type="pct"/>
            <w:vMerge w:val="restart"/>
            <w:vAlign w:val="center"/>
          </w:tcPr>
          <w:p w14:paraId="0D62F1C2" w14:textId="3F22B6BC" w:rsidR="008964AC" w:rsidRPr="00BD11B7" w:rsidRDefault="008964AC" w:rsidP="005D0584">
            <w:pPr>
              <w:jc w:val="center"/>
              <w:rPr>
                <w:b/>
                <w:bCs/>
                <w:sz w:val="22"/>
                <w:szCs w:val="22"/>
              </w:rPr>
            </w:pPr>
            <w:r w:rsidRPr="00BD11B7">
              <w:rPr>
                <w:b/>
                <w:bCs/>
                <w:sz w:val="22"/>
                <w:szCs w:val="22"/>
              </w:rPr>
              <w:t>Rodiklis</w:t>
            </w:r>
          </w:p>
        </w:tc>
        <w:tc>
          <w:tcPr>
            <w:tcW w:w="2573" w:type="pct"/>
            <w:gridSpan w:val="3"/>
            <w:shd w:val="clear" w:color="auto" w:fill="auto"/>
            <w:vAlign w:val="center"/>
          </w:tcPr>
          <w:p w14:paraId="4B3FCBF2" w14:textId="19EA26B7" w:rsidR="008964AC" w:rsidRPr="00BD11B7" w:rsidRDefault="008964AC" w:rsidP="005D0584">
            <w:pPr>
              <w:jc w:val="center"/>
              <w:rPr>
                <w:b/>
                <w:bCs/>
                <w:sz w:val="22"/>
                <w:szCs w:val="22"/>
              </w:rPr>
            </w:pPr>
            <w:r w:rsidRPr="00BD11B7">
              <w:rPr>
                <w:b/>
                <w:bCs/>
                <w:sz w:val="22"/>
                <w:szCs w:val="22"/>
              </w:rPr>
              <w:t>Reikšmė</w:t>
            </w:r>
          </w:p>
        </w:tc>
      </w:tr>
      <w:tr w:rsidR="008964AC" w:rsidRPr="00BD11B7" w14:paraId="745E8D88" w14:textId="77777777" w:rsidTr="00C96E1D">
        <w:trPr>
          <w:trHeight w:val="840"/>
        </w:trPr>
        <w:tc>
          <w:tcPr>
            <w:tcW w:w="2427" w:type="pct"/>
            <w:vMerge/>
            <w:vAlign w:val="center"/>
            <w:hideMark/>
          </w:tcPr>
          <w:p w14:paraId="1462E701" w14:textId="77777777" w:rsidR="008964AC" w:rsidRPr="00BD11B7" w:rsidRDefault="008964AC" w:rsidP="005D0584">
            <w:pPr>
              <w:jc w:val="center"/>
              <w:rPr>
                <w:b/>
                <w:bCs/>
                <w:sz w:val="22"/>
                <w:szCs w:val="22"/>
              </w:rPr>
            </w:pPr>
          </w:p>
        </w:tc>
        <w:tc>
          <w:tcPr>
            <w:tcW w:w="1012" w:type="pct"/>
            <w:shd w:val="clear" w:color="auto" w:fill="auto"/>
            <w:vAlign w:val="center"/>
            <w:hideMark/>
          </w:tcPr>
          <w:p w14:paraId="39315BE5" w14:textId="31C91B5F" w:rsidR="008964AC" w:rsidRPr="00BD11B7" w:rsidRDefault="008964AC" w:rsidP="005D0584">
            <w:pPr>
              <w:jc w:val="center"/>
              <w:rPr>
                <w:b/>
                <w:bCs/>
                <w:sz w:val="22"/>
                <w:szCs w:val="22"/>
              </w:rPr>
            </w:pPr>
            <w:r w:rsidRPr="00BD11B7">
              <w:rPr>
                <w:b/>
                <w:bCs/>
                <w:sz w:val="22"/>
                <w:szCs w:val="22"/>
              </w:rPr>
              <w:t>2019 m.</w:t>
            </w:r>
          </w:p>
        </w:tc>
        <w:tc>
          <w:tcPr>
            <w:tcW w:w="681" w:type="pct"/>
            <w:shd w:val="clear" w:color="auto" w:fill="auto"/>
            <w:noWrap/>
            <w:vAlign w:val="center"/>
            <w:hideMark/>
          </w:tcPr>
          <w:p w14:paraId="359F340A" w14:textId="77777777" w:rsidR="008964AC" w:rsidRPr="00BD11B7" w:rsidRDefault="008964AC" w:rsidP="005D0584">
            <w:pPr>
              <w:jc w:val="center"/>
              <w:rPr>
                <w:b/>
                <w:bCs/>
                <w:sz w:val="22"/>
                <w:szCs w:val="22"/>
              </w:rPr>
            </w:pPr>
            <w:r w:rsidRPr="00BD11B7">
              <w:rPr>
                <w:b/>
                <w:bCs/>
                <w:sz w:val="22"/>
                <w:szCs w:val="22"/>
              </w:rPr>
              <w:t>2020 m.</w:t>
            </w:r>
          </w:p>
        </w:tc>
        <w:tc>
          <w:tcPr>
            <w:tcW w:w="880" w:type="pct"/>
            <w:shd w:val="clear" w:color="auto" w:fill="auto"/>
            <w:vAlign w:val="center"/>
            <w:hideMark/>
          </w:tcPr>
          <w:p w14:paraId="379C20ED" w14:textId="77777777" w:rsidR="008964AC" w:rsidRPr="00BD11B7" w:rsidRDefault="008964AC" w:rsidP="005D0584">
            <w:pPr>
              <w:jc w:val="center"/>
              <w:rPr>
                <w:b/>
                <w:bCs/>
                <w:sz w:val="22"/>
                <w:szCs w:val="22"/>
              </w:rPr>
            </w:pPr>
            <w:r w:rsidRPr="00BD11B7">
              <w:rPr>
                <w:b/>
                <w:bCs/>
                <w:sz w:val="22"/>
                <w:szCs w:val="22"/>
              </w:rPr>
              <w:t>Pokytis 2020-2019 m.</w:t>
            </w:r>
          </w:p>
        </w:tc>
      </w:tr>
      <w:tr w:rsidR="008964AC" w:rsidRPr="00BD11B7" w14:paraId="34222289" w14:textId="77777777" w:rsidTr="00C96E1D">
        <w:trPr>
          <w:trHeight w:val="310"/>
        </w:trPr>
        <w:tc>
          <w:tcPr>
            <w:tcW w:w="2427" w:type="pct"/>
            <w:shd w:val="clear" w:color="auto" w:fill="auto"/>
            <w:vAlign w:val="center"/>
            <w:hideMark/>
          </w:tcPr>
          <w:p w14:paraId="6A6899B5" w14:textId="77777777" w:rsidR="008964AC" w:rsidRPr="00BD11B7" w:rsidRDefault="008964AC" w:rsidP="005D0584">
            <w:pPr>
              <w:jc w:val="center"/>
              <w:rPr>
                <w:sz w:val="22"/>
                <w:szCs w:val="22"/>
              </w:rPr>
            </w:pPr>
            <w:r w:rsidRPr="00BD11B7">
              <w:rPr>
                <w:sz w:val="22"/>
                <w:szCs w:val="22"/>
              </w:rPr>
              <w:t>Einamojo likvidumo koeficientas</w:t>
            </w:r>
          </w:p>
        </w:tc>
        <w:tc>
          <w:tcPr>
            <w:tcW w:w="1012" w:type="pct"/>
            <w:shd w:val="clear" w:color="auto" w:fill="auto"/>
            <w:vAlign w:val="center"/>
            <w:hideMark/>
          </w:tcPr>
          <w:p w14:paraId="5735068A" w14:textId="77777777" w:rsidR="008964AC" w:rsidRPr="00BD11B7" w:rsidRDefault="008964AC" w:rsidP="005D0584">
            <w:pPr>
              <w:jc w:val="center"/>
              <w:rPr>
                <w:color w:val="000000"/>
                <w:sz w:val="22"/>
                <w:szCs w:val="22"/>
              </w:rPr>
            </w:pPr>
            <w:r w:rsidRPr="00BD11B7">
              <w:rPr>
                <w:color w:val="000000"/>
                <w:sz w:val="22"/>
                <w:szCs w:val="22"/>
              </w:rPr>
              <w:t>0,69</w:t>
            </w:r>
          </w:p>
        </w:tc>
        <w:tc>
          <w:tcPr>
            <w:tcW w:w="681" w:type="pct"/>
            <w:shd w:val="clear" w:color="auto" w:fill="auto"/>
            <w:vAlign w:val="center"/>
            <w:hideMark/>
          </w:tcPr>
          <w:p w14:paraId="2848C81B" w14:textId="77777777" w:rsidR="008964AC" w:rsidRPr="00BD11B7" w:rsidRDefault="008964AC" w:rsidP="005D0584">
            <w:pPr>
              <w:jc w:val="center"/>
              <w:rPr>
                <w:color w:val="000000"/>
                <w:sz w:val="22"/>
                <w:szCs w:val="22"/>
              </w:rPr>
            </w:pPr>
            <w:r w:rsidRPr="00BD11B7">
              <w:rPr>
                <w:color w:val="000000"/>
                <w:sz w:val="22"/>
                <w:szCs w:val="22"/>
              </w:rPr>
              <w:t>1,11</w:t>
            </w:r>
          </w:p>
        </w:tc>
        <w:tc>
          <w:tcPr>
            <w:tcW w:w="880" w:type="pct"/>
            <w:shd w:val="clear" w:color="auto" w:fill="auto"/>
            <w:vAlign w:val="center"/>
            <w:hideMark/>
          </w:tcPr>
          <w:p w14:paraId="0B3183D6" w14:textId="77777777" w:rsidR="008964AC" w:rsidRPr="00BD11B7" w:rsidRDefault="008964AC" w:rsidP="005D0584">
            <w:pPr>
              <w:jc w:val="center"/>
              <w:rPr>
                <w:color w:val="000000"/>
                <w:sz w:val="22"/>
                <w:szCs w:val="22"/>
              </w:rPr>
            </w:pPr>
            <w:r w:rsidRPr="00BD11B7">
              <w:rPr>
                <w:color w:val="000000"/>
                <w:sz w:val="22"/>
                <w:szCs w:val="22"/>
              </w:rPr>
              <w:t>0,42</w:t>
            </w:r>
          </w:p>
        </w:tc>
      </w:tr>
      <w:tr w:rsidR="008964AC" w:rsidRPr="00BD11B7" w14:paraId="5D20403B" w14:textId="77777777" w:rsidTr="00C96E1D">
        <w:trPr>
          <w:trHeight w:val="310"/>
        </w:trPr>
        <w:tc>
          <w:tcPr>
            <w:tcW w:w="2427" w:type="pct"/>
            <w:shd w:val="clear" w:color="auto" w:fill="auto"/>
            <w:vAlign w:val="center"/>
            <w:hideMark/>
          </w:tcPr>
          <w:p w14:paraId="1C93A548" w14:textId="77777777" w:rsidR="008964AC" w:rsidRPr="00BD11B7" w:rsidRDefault="008964AC" w:rsidP="005D0584">
            <w:pPr>
              <w:jc w:val="center"/>
              <w:rPr>
                <w:sz w:val="22"/>
                <w:szCs w:val="22"/>
              </w:rPr>
            </w:pPr>
            <w:r w:rsidRPr="00BD11B7">
              <w:rPr>
                <w:sz w:val="22"/>
                <w:szCs w:val="22"/>
              </w:rPr>
              <w:t>Kritinio likvidumo koeficientas</w:t>
            </w:r>
          </w:p>
        </w:tc>
        <w:tc>
          <w:tcPr>
            <w:tcW w:w="1012" w:type="pct"/>
            <w:shd w:val="clear" w:color="auto" w:fill="auto"/>
            <w:vAlign w:val="center"/>
            <w:hideMark/>
          </w:tcPr>
          <w:p w14:paraId="7EC1C2F0" w14:textId="77777777" w:rsidR="008964AC" w:rsidRPr="00BD11B7" w:rsidRDefault="008964AC" w:rsidP="005D0584">
            <w:pPr>
              <w:jc w:val="center"/>
              <w:rPr>
                <w:color w:val="000000"/>
                <w:sz w:val="22"/>
                <w:szCs w:val="22"/>
              </w:rPr>
            </w:pPr>
            <w:r w:rsidRPr="00BD11B7">
              <w:rPr>
                <w:color w:val="000000"/>
                <w:sz w:val="22"/>
                <w:szCs w:val="22"/>
              </w:rPr>
              <w:t>0,65</w:t>
            </w:r>
          </w:p>
        </w:tc>
        <w:tc>
          <w:tcPr>
            <w:tcW w:w="681" w:type="pct"/>
            <w:shd w:val="clear" w:color="auto" w:fill="auto"/>
            <w:vAlign w:val="center"/>
            <w:hideMark/>
          </w:tcPr>
          <w:p w14:paraId="6A606938" w14:textId="77777777" w:rsidR="008964AC" w:rsidRPr="00BD11B7" w:rsidRDefault="008964AC" w:rsidP="005D0584">
            <w:pPr>
              <w:jc w:val="center"/>
              <w:rPr>
                <w:color w:val="000000"/>
                <w:sz w:val="22"/>
                <w:szCs w:val="22"/>
              </w:rPr>
            </w:pPr>
            <w:r w:rsidRPr="00BD11B7">
              <w:rPr>
                <w:color w:val="000000"/>
                <w:sz w:val="22"/>
                <w:szCs w:val="22"/>
              </w:rPr>
              <w:t>1,07</w:t>
            </w:r>
          </w:p>
        </w:tc>
        <w:tc>
          <w:tcPr>
            <w:tcW w:w="880" w:type="pct"/>
            <w:shd w:val="clear" w:color="auto" w:fill="auto"/>
            <w:vAlign w:val="center"/>
            <w:hideMark/>
          </w:tcPr>
          <w:p w14:paraId="0FB18940" w14:textId="77777777" w:rsidR="008964AC" w:rsidRPr="00BD11B7" w:rsidRDefault="008964AC" w:rsidP="005D0584">
            <w:pPr>
              <w:jc w:val="center"/>
              <w:rPr>
                <w:color w:val="000000"/>
                <w:sz w:val="22"/>
                <w:szCs w:val="22"/>
              </w:rPr>
            </w:pPr>
            <w:r w:rsidRPr="00BD11B7">
              <w:rPr>
                <w:color w:val="000000"/>
                <w:sz w:val="22"/>
                <w:szCs w:val="22"/>
              </w:rPr>
              <w:t>0,42</w:t>
            </w:r>
          </w:p>
        </w:tc>
      </w:tr>
      <w:tr w:rsidR="008964AC" w:rsidRPr="00BD11B7" w14:paraId="700E6C35" w14:textId="77777777" w:rsidTr="00C96E1D">
        <w:trPr>
          <w:trHeight w:val="175"/>
        </w:trPr>
        <w:tc>
          <w:tcPr>
            <w:tcW w:w="2427" w:type="pct"/>
            <w:shd w:val="clear" w:color="auto" w:fill="auto"/>
            <w:vAlign w:val="center"/>
            <w:hideMark/>
          </w:tcPr>
          <w:p w14:paraId="394D0A86" w14:textId="77777777" w:rsidR="008964AC" w:rsidRPr="00BD11B7" w:rsidRDefault="008964AC" w:rsidP="005D0584">
            <w:pPr>
              <w:jc w:val="center"/>
              <w:rPr>
                <w:sz w:val="22"/>
                <w:szCs w:val="22"/>
              </w:rPr>
            </w:pPr>
            <w:r w:rsidRPr="00BD11B7">
              <w:rPr>
                <w:sz w:val="22"/>
                <w:szCs w:val="22"/>
              </w:rPr>
              <w:t>Ilgalaikio turto apyvartumas</w:t>
            </w:r>
          </w:p>
        </w:tc>
        <w:tc>
          <w:tcPr>
            <w:tcW w:w="1012" w:type="pct"/>
            <w:shd w:val="clear" w:color="auto" w:fill="auto"/>
            <w:vAlign w:val="center"/>
            <w:hideMark/>
          </w:tcPr>
          <w:p w14:paraId="2D4A0FFD" w14:textId="77777777" w:rsidR="008964AC" w:rsidRPr="00BD11B7" w:rsidRDefault="008964AC" w:rsidP="005D0584">
            <w:pPr>
              <w:jc w:val="center"/>
              <w:rPr>
                <w:color w:val="000000"/>
                <w:sz w:val="22"/>
                <w:szCs w:val="22"/>
              </w:rPr>
            </w:pPr>
            <w:r w:rsidRPr="00BD11B7">
              <w:rPr>
                <w:color w:val="000000"/>
                <w:sz w:val="22"/>
                <w:szCs w:val="22"/>
              </w:rPr>
              <w:t>0,06</w:t>
            </w:r>
          </w:p>
        </w:tc>
        <w:tc>
          <w:tcPr>
            <w:tcW w:w="681" w:type="pct"/>
            <w:shd w:val="clear" w:color="auto" w:fill="auto"/>
            <w:vAlign w:val="center"/>
            <w:hideMark/>
          </w:tcPr>
          <w:p w14:paraId="0D54364E" w14:textId="77777777" w:rsidR="008964AC" w:rsidRPr="00BD11B7" w:rsidRDefault="008964AC" w:rsidP="005D0584">
            <w:pPr>
              <w:jc w:val="center"/>
              <w:rPr>
                <w:color w:val="000000"/>
                <w:sz w:val="22"/>
                <w:szCs w:val="22"/>
              </w:rPr>
            </w:pPr>
            <w:r w:rsidRPr="00BD11B7">
              <w:rPr>
                <w:color w:val="000000"/>
                <w:sz w:val="22"/>
                <w:szCs w:val="22"/>
              </w:rPr>
              <w:t>0,08</w:t>
            </w:r>
          </w:p>
        </w:tc>
        <w:tc>
          <w:tcPr>
            <w:tcW w:w="880" w:type="pct"/>
            <w:shd w:val="clear" w:color="auto" w:fill="auto"/>
            <w:vAlign w:val="center"/>
            <w:hideMark/>
          </w:tcPr>
          <w:p w14:paraId="72B3F632" w14:textId="3DDCDAAB" w:rsidR="008964AC" w:rsidRPr="00BD11B7" w:rsidRDefault="008964AC" w:rsidP="005D0584">
            <w:pPr>
              <w:jc w:val="center"/>
              <w:rPr>
                <w:color w:val="000000"/>
                <w:sz w:val="22"/>
                <w:szCs w:val="22"/>
              </w:rPr>
            </w:pPr>
            <w:r w:rsidRPr="00BD11B7">
              <w:rPr>
                <w:color w:val="000000"/>
                <w:sz w:val="22"/>
                <w:szCs w:val="22"/>
              </w:rPr>
              <w:t>0,02</w:t>
            </w:r>
          </w:p>
        </w:tc>
      </w:tr>
      <w:tr w:rsidR="008964AC" w:rsidRPr="00BD11B7" w14:paraId="301D70E7" w14:textId="77777777" w:rsidTr="00C96E1D">
        <w:trPr>
          <w:trHeight w:val="175"/>
        </w:trPr>
        <w:tc>
          <w:tcPr>
            <w:tcW w:w="2427" w:type="pct"/>
            <w:shd w:val="clear" w:color="auto" w:fill="auto"/>
            <w:vAlign w:val="center"/>
          </w:tcPr>
          <w:p w14:paraId="745A152D" w14:textId="77777777" w:rsidR="008964AC" w:rsidRPr="00BD11B7" w:rsidRDefault="008964AC" w:rsidP="005D0584">
            <w:pPr>
              <w:jc w:val="center"/>
              <w:rPr>
                <w:sz w:val="22"/>
                <w:szCs w:val="22"/>
              </w:rPr>
            </w:pPr>
            <w:r w:rsidRPr="00BD11B7">
              <w:rPr>
                <w:color w:val="000000"/>
                <w:sz w:val="22"/>
                <w:szCs w:val="22"/>
              </w:rPr>
              <w:t>Pirkėjų įsiskolinimų apyvartumas</w:t>
            </w:r>
          </w:p>
        </w:tc>
        <w:tc>
          <w:tcPr>
            <w:tcW w:w="1012" w:type="pct"/>
            <w:shd w:val="clear" w:color="auto" w:fill="auto"/>
            <w:vAlign w:val="center"/>
          </w:tcPr>
          <w:p w14:paraId="66617A1B" w14:textId="77777777" w:rsidR="008964AC" w:rsidRPr="00BD11B7" w:rsidRDefault="008964AC" w:rsidP="005D0584">
            <w:pPr>
              <w:jc w:val="center"/>
              <w:rPr>
                <w:color w:val="000000"/>
                <w:sz w:val="22"/>
                <w:szCs w:val="22"/>
              </w:rPr>
            </w:pPr>
            <w:r w:rsidRPr="00BD11B7">
              <w:rPr>
                <w:color w:val="000000"/>
                <w:sz w:val="22"/>
                <w:szCs w:val="22"/>
              </w:rPr>
              <w:t>8,60</w:t>
            </w:r>
          </w:p>
        </w:tc>
        <w:tc>
          <w:tcPr>
            <w:tcW w:w="681" w:type="pct"/>
            <w:shd w:val="clear" w:color="auto" w:fill="auto"/>
            <w:vAlign w:val="center"/>
          </w:tcPr>
          <w:p w14:paraId="44964EF3" w14:textId="77777777" w:rsidR="008964AC" w:rsidRPr="00BD11B7" w:rsidRDefault="008964AC" w:rsidP="005D0584">
            <w:pPr>
              <w:jc w:val="center"/>
              <w:rPr>
                <w:color w:val="000000"/>
                <w:sz w:val="22"/>
                <w:szCs w:val="22"/>
              </w:rPr>
            </w:pPr>
            <w:r w:rsidRPr="00BD11B7">
              <w:rPr>
                <w:color w:val="000000"/>
                <w:sz w:val="22"/>
                <w:szCs w:val="22"/>
              </w:rPr>
              <w:t>8,62</w:t>
            </w:r>
          </w:p>
        </w:tc>
        <w:tc>
          <w:tcPr>
            <w:tcW w:w="880" w:type="pct"/>
            <w:shd w:val="clear" w:color="auto" w:fill="auto"/>
            <w:vAlign w:val="center"/>
          </w:tcPr>
          <w:p w14:paraId="555FA4C1" w14:textId="77777777" w:rsidR="008964AC" w:rsidRPr="00BD11B7" w:rsidRDefault="008964AC" w:rsidP="005D0584">
            <w:pPr>
              <w:jc w:val="center"/>
              <w:rPr>
                <w:color w:val="000000"/>
                <w:sz w:val="22"/>
                <w:szCs w:val="22"/>
              </w:rPr>
            </w:pPr>
            <w:r w:rsidRPr="00BD11B7">
              <w:rPr>
                <w:color w:val="000000"/>
                <w:sz w:val="22"/>
                <w:szCs w:val="22"/>
              </w:rPr>
              <w:t>0,02</w:t>
            </w:r>
          </w:p>
        </w:tc>
      </w:tr>
      <w:tr w:rsidR="008964AC" w:rsidRPr="00BD11B7" w14:paraId="6FA78812" w14:textId="77777777" w:rsidTr="00C96E1D">
        <w:trPr>
          <w:trHeight w:val="322"/>
        </w:trPr>
        <w:tc>
          <w:tcPr>
            <w:tcW w:w="2427" w:type="pct"/>
            <w:shd w:val="clear" w:color="auto" w:fill="auto"/>
            <w:vAlign w:val="center"/>
            <w:hideMark/>
          </w:tcPr>
          <w:p w14:paraId="74812AFA" w14:textId="77777777" w:rsidR="008964AC" w:rsidRPr="00BD11B7" w:rsidRDefault="008964AC" w:rsidP="005D0584">
            <w:pPr>
              <w:jc w:val="center"/>
              <w:rPr>
                <w:sz w:val="22"/>
                <w:szCs w:val="22"/>
              </w:rPr>
            </w:pPr>
            <w:r w:rsidRPr="00BD11B7">
              <w:rPr>
                <w:sz w:val="22"/>
                <w:szCs w:val="22"/>
              </w:rPr>
              <w:t>Atsargų apyvartumas</w:t>
            </w:r>
          </w:p>
        </w:tc>
        <w:tc>
          <w:tcPr>
            <w:tcW w:w="1012" w:type="pct"/>
            <w:shd w:val="clear" w:color="auto" w:fill="auto"/>
            <w:vAlign w:val="center"/>
            <w:hideMark/>
          </w:tcPr>
          <w:p w14:paraId="2328C792" w14:textId="77777777" w:rsidR="008964AC" w:rsidRPr="00BD11B7" w:rsidRDefault="008964AC" w:rsidP="005D0584">
            <w:pPr>
              <w:jc w:val="center"/>
              <w:rPr>
                <w:color w:val="000000"/>
                <w:sz w:val="22"/>
                <w:szCs w:val="22"/>
              </w:rPr>
            </w:pPr>
            <w:r w:rsidRPr="00BD11B7">
              <w:rPr>
                <w:color w:val="000000"/>
                <w:sz w:val="22"/>
                <w:szCs w:val="22"/>
              </w:rPr>
              <w:t>64,18</w:t>
            </w:r>
          </w:p>
        </w:tc>
        <w:tc>
          <w:tcPr>
            <w:tcW w:w="681" w:type="pct"/>
            <w:shd w:val="clear" w:color="auto" w:fill="auto"/>
            <w:vAlign w:val="center"/>
            <w:hideMark/>
          </w:tcPr>
          <w:p w14:paraId="6E7CEAFA" w14:textId="77777777" w:rsidR="008964AC" w:rsidRPr="00BD11B7" w:rsidRDefault="008964AC" w:rsidP="005D0584">
            <w:pPr>
              <w:jc w:val="center"/>
              <w:rPr>
                <w:color w:val="000000"/>
                <w:sz w:val="22"/>
                <w:szCs w:val="22"/>
              </w:rPr>
            </w:pPr>
            <w:r w:rsidRPr="00BD11B7">
              <w:rPr>
                <w:color w:val="000000"/>
                <w:sz w:val="22"/>
                <w:szCs w:val="22"/>
              </w:rPr>
              <w:t>75,50</w:t>
            </w:r>
          </w:p>
        </w:tc>
        <w:tc>
          <w:tcPr>
            <w:tcW w:w="880" w:type="pct"/>
            <w:shd w:val="clear" w:color="auto" w:fill="auto"/>
            <w:vAlign w:val="center"/>
            <w:hideMark/>
          </w:tcPr>
          <w:p w14:paraId="494F68D6" w14:textId="77777777" w:rsidR="008964AC" w:rsidRPr="00BD11B7" w:rsidRDefault="008964AC" w:rsidP="005D0584">
            <w:pPr>
              <w:jc w:val="center"/>
              <w:rPr>
                <w:color w:val="000000"/>
                <w:sz w:val="22"/>
                <w:szCs w:val="22"/>
              </w:rPr>
            </w:pPr>
            <w:r w:rsidRPr="00BD11B7">
              <w:rPr>
                <w:color w:val="000000"/>
                <w:sz w:val="22"/>
                <w:szCs w:val="22"/>
              </w:rPr>
              <w:t>11,32</w:t>
            </w:r>
          </w:p>
        </w:tc>
      </w:tr>
      <w:tr w:rsidR="008964AC" w:rsidRPr="00BD11B7" w14:paraId="16DE5E5E" w14:textId="77777777" w:rsidTr="00C96E1D">
        <w:trPr>
          <w:trHeight w:val="310"/>
        </w:trPr>
        <w:tc>
          <w:tcPr>
            <w:tcW w:w="2427" w:type="pct"/>
            <w:shd w:val="clear" w:color="auto" w:fill="auto"/>
            <w:vAlign w:val="center"/>
            <w:hideMark/>
          </w:tcPr>
          <w:p w14:paraId="091C06D0" w14:textId="2A3B8F96" w:rsidR="008964AC" w:rsidRPr="00BD11B7" w:rsidRDefault="008964AC" w:rsidP="005D0584">
            <w:pPr>
              <w:jc w:val="center"/>
              <w:rPr>
                <w:sz w:val="22"/>
                <w:szCs w:val="22"/>
              </w:rPr>
            </w:pPr>
            <w:r w:rsidRPr="00BD11B7">
              <w:rPr>
                <w:sz w:val="22"/>
                <w:szCs w:val="22"/>
              </w:rPr>
              <w:t>Įsiskolinimo koeficientas</w:t>
            </w:r>
          </w:p>
        </w:tc>
        <w:tc>
          <w:tcPr>
            <w:tcW w:w="1012" w:type="pct"/>
            <w:shd w:val="clear" w:color="auto" w:fill="auto"/>
            <w:vAlign w:val="center"/>
            <w:hideMark/>
          </w:tcPr>
          <w:p w14:paraId="513EAB02" w14:textId="77777777" w:rsidR="008964AC" w:rsidRPr="00BD11B7" w:rsidRDefault="008964AC" w:rsidP="005D0584">
            <w:pPr>
              <w:jc w:val="center"/>
              <w:rPr>
                <w:color w:val="000000"/>
                <w:sz w:val="22"/>
                <w:szCs w:val="22"/>
              </w:rPr>
            </w:pPr>
            <w:r w:rsidRPr="00BD11B7">
              <w:rPr>
                <w:color w:val="000000"/>
                <w:sz w:val="22"/>
                <w:szCs w:val="22"/>
              </w:rPr>
              <w:t>0,90</w:t>
            </w:r>
          </w:p>
        </w:tc>
        <w:tc>
          <w:tcPr>
            <w:tcW w:w="681" w:type="pct"/>
            <w:shd w:val="clear" w:color="auto" w:fill="auto"/>
            <w:vAlign w:val="center"/>
            <w:hideMark/>
          </w:tcPr>
          <w:p w14:paraId="6C334543" w14:textId="77777777" w:rsidR="008964AC" w:rsidRPr="00BD11B7" w:rsidRDefault="008964AC" w:rsidP="005D0584">
            <w:pPr>
              <w:jc w:val="center"/>
              <w:rPr>
                <w:color w:val="000000"/>
                <w:sz w:val="22"/>
                <w:szCs w:val="22"/>
              </w:rPr>
            </w:pPr>
            <w:r w:rsidRPr="00BD11B7">
              <w:rPr>
                <w:color w:val="000000"/>
                <w:sz w:val="22"/>
                <w:szCs w:val="22"/>
              </w:rPr>
              <w:t>0,67</w:t>
            </w:r>
          </w:p>
        </w:tc>
        <w:tc>
          <w:tcPr>
            <w:tcW w:w="880" w:type="pct"/>
            <w:shd w:val="clear" w:color="auto" w:fill="auto"/>
            <w:vAlign w:val="center"/>
            <w:hideMark/>
          </w:tcPr>
          <w:p w14:paraId="05F51DDE" w14:textId="77777777" w:rsidR="008964AC" w:rsidRPr="00BD11B7" w:rsidRDefault="008964AC" w:rsidP="005D0584">
            <w:pPr>
              <w:jc w:val="center"/>
              <w:rPr>
                <w:color w:val="000000"/>
                <w:sz w:val="22"/>
                <w:szCs w:val="22"/>
              </w:rPr>
            </w:pPr>
            <w:r w:rsidRPr="00BD11B7">
              <w:rPr>
                <w:color w:val="000000"/>
                <w:sz w:val="22"/>
                <w:szCs w:val="22"/>
              </w:rPr>
              <w:t>-0,23</w:t>
            </w:r>
          </w:p>
        </w:tc>
      </w:tr>
      <w:tr w:rsidR="008964AC" w:rsidRPr="00BD11B7" w14:paraId="71BABDC0" w14:textId="77777777" w:rsidTr="00C96E1D">
        <w:trPr>
          <w:trHeight w:val="310"/>
        </w:trPr>
        <w:tc>
          <w:tcPr>
            <w:tcW w:w="2427" w:type="pct"/>
            <w:shd w:val="clear" w:color="auto" w:fill="auto"/>
            <w:vAlign w:val="center"/>
          </w:tcPr>
          <w:p w14:paraId="6BD6E761" w14:textId="77777777" w:rsidR="008964AC" w:rsidRPr="00BD11B7" w:rsidRDefault="008964AC" w:rsidP="005D0584">
            <w:pPr>
              <w:jc w:val="center"/>
              <w:rPr>
                <w:sz w:val="22"/>
                <w:szCs w:val="22"/>
              </w:rPr>
            </w:pPr>
            <w:r w:rsidRPr="00BD11B7">
              <w:rPr>
                <w:color w:val="000000"/>
                <w:sz w:val="22"/>
                <w:szCs w:val="22"/>
              </w:rPr>
              <w:t>Finansinių skolų ir nuosavo kapitalo santykis</w:t>
            </w:r>
          </w:p>
        </w:tc>
        <w:tc>
          <w:tcPr>
            <w:tcW w:w="1012" w:type="pct"/>
            <w:shd w:val="clear" w:color="auto" w:fill="auto"/>
            <w:vAlign w:val="center"/>
          </w:tcPr>
          <w:p w14:paraId="369E5187" w14:textId="77777777" w:rsidR="008964AC" w:rsidRPr="00BD11B7" w:rsidRDefault="008964AC" w:rsidP="005D0584">
            <w:pPr>
              <w:jc w:val="center"/>
              <w:rPr>
                <w:color w:val="000000"/>
                <w:sz w:val="22"/>
                <w:szCs w:val="22"/>
              </w:rPr>
            </w:pPr>
            <w:r w:rsidRPr="00BD11B7">
              <w:rPr>
                <w:color w:val="000000"/>
                <w:sz w:val="22"/>
                <w:szCs w:val="22"/>
              </w:rPr>
              <w:t>0,13</w:t>
            </w:r>
          </w:p>
        </w:tc>
        <w:tc>
          <w:tcPr>
            <w:tcW w:w="681" w:type="pct"/>
            <w:shd w:val="clear" w:color="auto" w:fill="auto"/>
            <w:vAlign w:val="center"/>
          </w:tcPr>
          <w:p w14:paraId="72AA736B" w14:textId="77777777" w:rsidR="008964AC" w:rsidRPr="00BD11B7" w:rsidRDefault="008964AC" w:rsidP="005D0584">
            <w:pPr>
              <w:jc w:val="center"/>
              <w:rPr>
                <w:color w:val="000000"/>
                <w:sz w:val="22"/>
                <w:szCs w:val="22"/>
              </w:rPr>
            </w:pPr>
            <w:r w:rsidRPr="00BD11B7">
              <w:rPr>
                <w:color w:val="000000"/>
                <w:sz w:val="22"/>
                <w:szCs w:val="22"/>
              </w:rPr>
              <w:t>0,04</w:t>
            </w:r>
          </w:p>
        </w:tc>
        <w:tc>
          <w:tcPr>
            <w:tcW w:w="880" w:type="pct"/>
            <w:shd w:val="clear" w:color="auto" w:fill="auto"/>
            <w:vAlign w:val="center"/>
          </w:tcPr>
          <w:p w14:paraId="101AC5BD" w14:textId="77777777" w:rsidR="008964AC" w:rsidRPr="00BD11B7" w:rsidRDefault="008964AC" w:rsidP="005D0584">
            <w:pPr>
              <w:jc w:val="center"/>
              <w:rPr>
                <w:color w:val="000000"/>
                <w:sz w:val="22"/>
                <w:szCs w:val="22"/>
              </w:rPr>
            </w:pPr>
            <w:r w:rsidRPr="00BD11B7">
              <w:rPr>
                <w:color w:val="000000"/>
                <w:sz w:val="22"/>
                <w:szCs w:val="22"/>
              </w:rPr>
              <w:t>-0,09</w:t>
            </w:r>
          </w:p>
        </w:tc>
      </w:tr>
    </w:tbl>
    <w:p w14:paraId="240E51E2" w14:textId="78DB6C41" w:rsidR="00C239B5" w:rsidRPr="00BD11B7" w:rsidRDefault="001A483B" w:rsidP="005D0584">
      <w:pPr>
        <w:ind w:firstLine="1296"/>
        <w:jc w:val="center"/>
      </w:pPr>
      <w:r w:rsidRPr="00BD11B7">
        <w:t xml:space="preserve">UAB "Vilkaviškio vandenys" finansiniai rodikliai </w:t>
      </w:r>
      <w:bookmarkStart w:id="0" w:name="_GoBack"/>
      <w:r w:rsidRPr="002E0404">
        <w:rPr>
          <w:color w:val="000000" w:themeColor="text1"/>
        </w:rPr>
        <w:t>201</w:t>
      </w:r>
      <w:r w:rsidR="00FB2E5B" w:rsidRPr="002E0404">
        <w:rPr>
          <w:color w:val="000000" w:themeColor="text1"/>
        </w:rPr>
        <w:t>9</w:t>
      </w:r>
      <w:r w:rsidRPr="002E0404">
        <w:rPr>
          <w:color w:val="000000" w:themeColor="text1"/>
        </w:rPr>
        <w:t>-2020 metais</w:t>
      </w:r>
      <w:bookmarkEnd w:id="0"/>
    </w:p>
    <w:p w14:paraId="63D533B2" w14:textId="77777777" w:rsidR="009473E6" w:rsidRPr="00BD11B7" w:rsidRDefault="009473E6" w:rsidP="005D0584">
      <w:pPr>
        <w:ind w:firstLine="1296"/>
        <w:jc w:val="center"/>
        <w:rPr>
          <w:b/>
        </w:rPr>
      </w:pPr>
    </w:p>
    <w:p w14:paraId="54680A91" w14:textId="3F9BF1D3" w:rsidR="00C239B5" w:rsidRPr="00BD11B7" w:rsidRDefault="00C239B5" w:rsidP="009473E6">
      <w:pPr>
        <w:ind w:firstLine="426"/>
        <w:jc w:val="both"/>
        <w:rPr>
          <w:b/>
        </w:rPr>
      </w:pPr>
      <w:r w:rsidRPr="00BD11B7">
        <w:rPr>
          <w:b/>
        </w:rPr>
        <w:t xml:space="preserve">Likvidumo rodikliai </w:t>
      </w:r>
    </w:p>
    <w:p w14:paraId="366A30BF" w14:textId="77777777" w:rsidR="00C239B5" w:rsidRPr="00BD11B7" w:rsidRDefault="00C239B5" w:rsidP="005D0584">
      <w:pPr>
        <w:ind w:firstLine="1296"/>
        <w:jc w:val="both"/>
        <w:rPr>
          <w:b/>
        </w:rPr>
      </w:pPr>
    </w:p>
    <w:p w14:paraId="22DCE196" w14:textId="38FCC2C0" w:rsidR="00C239B5" w:rsidRPr="00BD11B7" w:rsidRDefault="00C239B5" w:rsidP="0075220A">
      <w:pPr>
        <w:ind w:firstLine="567"/>
        <w:jc w:val="both"/>
      </w:pPr>
      <w:r w:rsidRPr="00BD11B7">
        <w:t>2020 metais įmonės likvidumo rodikliai pagerėjo. Einamojo likvidumo koeficientas bendrovėje 2020 metais buvo didesnis už 1, tai rodo įmonės pajėgumą esant reikalui apmokėti skolas trumpalaikiu turtu.</w:t>
      </w:r>
      <w:r w:rsidRPr="00BD11B7">
        <w:rPr>
          <w:sz w:val="28"/>
        </w:rPr>
        <w:t xml:space="preserve"> </w:t>
      </w:r>
      <w:r w:rsidRPr="00BD11B7">
        <w:t>Palyginus su 2019 metais, 2020 metais šio rodiklio reikšmė  nuo 0,69 padidėjo iki 1,11,  kas reiškia, kad trumpalaikiu turtu prireikus įmonė 2019 metais būtų galėjusi padengti tik 69 procentus savo trumpalaikių įsipareigojimų, o 2020 metais šiuos įsipareigojimus įmonė galėtų padengti pilnai.  Kritinio likvidumo koeficiento reikšmė 2020 metais taip pat buvo geresnė negu ankstesniais metais, tai yra nuo 0,</w:t>
      </w:r>
      <w:r w:rsidR="00C96E1D" w:rsidRPr="00BD11B7">
        <w:t>65</w:t>
      </w:r>
      <w:r w:rsidRPr="00BD11B7">
        <w:t xml:space="preserve"> padidėjo iki 1,07. Šis rodiklis parodo, kad savo likvidžiausiu turtu, kurį sudaro gautinos sumos ir pinigai ir jų ekvivalentai, įmonė galėtų padengti visus savo trumpalaikius įsipareigojimus. </w:t>
      </w:r>
    </w:p>
    <w:p w14:paraId="0EC6F4F0" w14:textId="77777777" w:rsidR="00C239B5" w:rsidRPr="00BD11B7" w:rsidRDefault="00C239B5" w:rsidP="005D0584">
      <w:pPr>
        <w:ind w:firstLine="1296"/>
        <w:jc w:val="both"/>
      </w:pPr>
    </w:p>
    <w:p w14:paraId="01AF4C92" w14:textId="77777777" w:rsidR="00C239B5" w:rsidRPr="00BD11B7" w:rsidRDefault="00C239B5" w:rsidP="005D0584">
      <w:pPr>
        <w:ind w:firstLine="567"/>
        <w:jc w:val="both"/>
        <w:rPr>
          <w:b/>
        </w:rPr>
      </w:pPr>
      <w:r w:rsidRPr="00BD11B7">
        <w:rPr>
          <w:b/>
        </w:rPr>
        <w:t xml:space="preserve">Apyvartumo rodikliai </w:t>
      </w:r>
    </w:p>
    <w:p w14:paraId="3D19250D" w14:textId="77777777" w:rsidR="00C239B5" w:rsidRPr="00BD11B7" w:rsidRDefault="00C239B5" w:rsidP="005D0584">
      <w:pPr>
        <w:ind w:firstLine="567"/>
        <w:jc w:val="both"/>
        <w:rPr>
          <w:b/>
        </w:rPr>
      </w:pPr>
    </w:p>
    <w:p w14:paraId="08AF3D6B" w14:textId="6284B6ED" w:rsidR="00C239B5" w:rsidRPr="00BD11B7" w:rsidRDefault="00C239B5" w:rsidP="005D0584">
      <w:pPr>
        <w:ind w:firstLine="567"/>
        <w:jc w:val="both"/>
      </w:pPr>
      <w:r w:rsidRPr="00BD11B7">
        <w:t xml:space="preserve">Apskaičiuoti apyvartumo rodikliai rodo, kad 2020 metais įmonė veikė efektyviau </w:t>
      </w:r>
      <w:r w:rsidR="009A3DAF" w:rsidRPr="00BD11B7">
        <w:t xml:space="preserve">negu </w:t>
      </w:r>
      <w:r w:rsidRPr="00BD11B7">
        <w:t xml:space="preserve">2019 metais. Atsargų apyvartumo reikšmė padidėjo nuo </w:t>
      </w:r>
      <w:r w:rsidR="008964AC" w:rsidRPr="00BD11B7">
        <w:t>64,18</w:t>
      </w:r>
      <w:r w:rsidRPr="00BD11B7">
        <w:t xml:space="preserve"> iki 75,5, tai rodo didėjantį efektyvumą valdant ir panaudojant įmonės turimas atsargas Pirkėjų skolų apyvartumas padidėjo </w:t>
      </w:r>
      <w:r w:rsidR="008964AC" w:rsidRPr="00BD11B7">
        <w:t>8,6</w:t>
      </w:r>
      <w:r w:rsidR="009A3DAF" w:rsidRPr="00BD11B7">
        <w:t>0</w:t>
      </w:r>
      <w:r w:rsidRPr="00BD11B7">
        <w:t xml:space="preserve"> iki 8,62, kas reiškia, kad įmonė pirkėjų skolas valdė efektyviau, tai yra jos buvo susigrąžinamos greičiau. Ilgalaikis turtas ataskaitiniais metais taip pat  buvo naudojamas efektyviau pajamoms uždirbti negu ankstesniais  metais, tai rodo nežymiai išaugusi rodiklio reikšmė vis dėl to ir ilgalaikio turto efektyvumas vis dar yra per žemas.</w:t>
      </w:r>
    </w:p>
    <w:p w14:paraId="45D3E63F" w14:textId="77777777" w:rsidR="00C239B5" w:rsidRPr="00BD11B7" w:rsidRDefault="00C239B5" w:rsidP="005D0584">
      <w:pPr>
        <w:ind w:firstLine="567"/>
        <w:jc w:val="both"/>
        <w:rPr>
          <w:b/>
        </w:rPr>
      </w:pPr>
    </w:p>
    <w:p w14:paraId="6D34D773" w14:textId="77777777" w:rsidR="00C239B5" w:rsidRPr="00BD11B7" w:rsidRDefault="00C239B5" w:rsidP="005D0584">
      <w:pPr>
        <w:ind w:firstLine="567"/>
        <w:jc w:val="both"/>
        <w:rPr>
          <w:b/>
        </w:rPr>
      </w:pPr>
      <w:r w:rsidRPr="00BD11B7">
        <w:rPr>
          <w:b/>
        </w:rPr>
        <w:t>Įsiskolinimo rodikliai</w:t>
      </w:r>
    </w:p>
    <w:p w14:paraId="1F3A4B71" w14:textId="77777777" w:rsidR="00C239B5" w:rsidRPr="00BD11B7" w:rsidRDefault="00C239B5" w:rsidP="005D0584">
      <w:pPr>
        <w:ind w:firstLine="1296"/>
        <w:jc w:val="both"/>
      </w:pPr>
    </w:p>
    <w:p w14:paraId="1A6D00D9" w14:textId="25961016" w:rsidR="00C239B5" w:rsidRPr="00BD11B7" w:rsidRDefault="00C239B5" w:rsidP="005D0584">
      <w:pPr>
        <w:ind w:firstLine="567"/>
        <w:jc w:val="both"/>
      </w:pPr>
      <w:r w:rsidRPr="00BD11B7">
        <w:t xml:space="preserve">Apskaičiuoto įsiskolinimo koeficiento reikšmė </w:t>
      </w:r>
      <w:proofErr w:type="spellStart"/>
      <w:r w:rsidRPr="00BD11B7">
        <w:t>ansktesniais</w:t>
      </w:r>
      <w:proofErr w:type="spellEnd"/>
      <w:r w:rsidRPr="00BD11B7">
        <w:t xml:space="preserve"> metais buvo prasta, vis dėl to per 2020 metus ji ženkliai pagerėjo. Rodiklio reikšmė nuo 0,90 sumažėjo iki 0,67 procentų, tai reiškia, kad 67 procentai turto yra finansuojami skolintomis lėšomis. Kadangi didžiąją dalį įmonės įsipareigojimų sudaro gautos dotacijos skirtos ilgalaikiam turtui įsigyti, gautų dotacijų įmonei  grąžinti nereikės, norint tiksliau įvertinti įmonės įsiskolinimo būklę apskaičiuotas Finansinių skolų ir nuosavo kapitalo santykis, kuriame įvertinamos tik skoliniai įsipareigojimai kredito įstaigoms. Apskaičiavus rodiklį matyti, kad 2020 metais 1 nuosavo kapitalo eurui atiteko 0,04 Eur finansinių </w:t>
      </w:r>
      <w:r w:rsidRPr="00BD11B7">
        <w:lastRenderedPageBreak/>
        <w:t>įsipareigojimų. Kadangi rodiklio reikšmė yra nedidelė, bendrovė susiduria su žema finansine rizika, tai yra bendrovė neturėtų susidurti su sunkumais padengiant palūkanų ir skolos grąžinimo mokėjimus.</w:t>
      </w:r>
    </w:p>
    <w:p w14:paraId="08F3D28B" w14:textId="77777777" w:rsidR="009A3DAF" w:rsidRPr="00BD11B7" w:rsidRDefault="009A3DAF" w:rsidP="005D0584">
      <w:pPr>
        <w:ind w:firstLine="567"/>
        <w:jc w:val="both"/>
        <w:rPr>
          <w:color w:val="70AD47" w:themeColor="accent6"/>
        </w:rPr>
      </w:pPr>
    </w:p>
    <w:p w14:paraId="7BD8A1FE" w14:textId="7A205478" w:rsidR="000267D0" w:rsidRPr="00BD11B7" w:rsidRDefault="006B16D9" w:rsidP="00B25FB0">
      <w:pPr>
        <w:contextualSpacing/>
        <w:jc w:val="center"/>
        <w:rPr>
          <w:b/>
        </w:rPr>
      </w:pPr>
      <w:r w:rsidRPr="00BD11B7">
        <w:rPr>
          <w:b/>
        </w:rPr>
        <w:t>4</w:t>
      </w:r>
      <w:r w:rsidR="00B330AA" w:rsidRPr="00BD11B7">
        <w:rPr>
          <w:b/>
        </w:rPr>
        <w:t>.</w:t>
      </w:r>
      <w:r w:rsidR="00A71568" w:rsidRPr="00BD11B7">
        <w:rPr>
          <w:b/>
        </w:rPr>
        <w:t xml:space="preserve"> </w:t>
      </w:r>
      <w:r w:rsidR="00CE46ED" w:rsidRPr="00BD11B7">
        <w:rPr>
          <w:b/>
        </w:rPr>
        <w:t xml:space="preserve"> </w:t>
      </w:r>
      <w:r w:rsidR="000267D0" w:rsidRPr="00BD11B7">
        <w:rPr>
          <w:b/>
        </w:rPr>
        <w:t>PAGRINDINĖ ĮMONĖS VEIKLA</w:t>
      </w:r>
    </w:p>
    <w:p w14:paraId="40CB74C0" w14:textId="1386D99B" w:rsidR="00FB1541" w:rsidRPr="00BD11B7" w:rsidRDefault="009D4093" w:rsidP="005D0584">
      <w:pPr>
        <w:pStyle w:val="ListParagraph"/>
        <w:ind w:left="360"/>
        <w:rPr>
          <w:b/>
        </w:rPr>
      </w:pPr>
      <w:r w:rsidRPr="00BD11B7">
        <w:rPr>
          <w:b/>
        </w:rPr>
        <w:t xml:space="preserve"> </w:t>
      </w:r>
    </w:p>
    <w:p w14:paraId="584ABDBE" w14:textId="35663585" w:rsidR="003E315E" w:rsidRPr="00BD11B7" w:rsidRDefault="000267D0" w:rsidP="0075220A">
      <w:pPr>
        <w:pStyle w:val="ListParagraph"/>
        <w:ind w:left="0" w:firstLine="567"/>
        <w:jc w:val="both"/>
      </w:pPr>
      <w:r w:rsidRPr="00BD11B7">
        <w:t>UAB „Vilkaviškio vandenys“ yra Vilkaviškio rajono savivaldybės kontroliuojama įmonė, turinti geriamojo vandens tiekimo ir nuotekų tvarkymo veiklos licenciją 2015-07-17 Nr. L7-GVTNT-47, išduotą Valstybinės kainų ir energetikos kontrolės komisijos ir Vilkaviškio rajono savivaldybės Tarybos sprendimu 2015-12-18 Nr. B-TS-237 paskirta viešuoju geriamojo vandens tiekėju ir nuotekų tvarkytoju Vilkaviškio rajono savivaldybės teritorijoje</w:t>
      </w:r>
      <w:r w:rsidR="003E315E" w:rsidRPr="00BD11B7">
        <w:t>, taip pat Vilkaviškio rajono savivaldybės Tarybos sprendimu 2018-03-30 Nr. B-TS-1040 paskirta paviršinių nuotekų tvarkytoja Vilkaviškio rajono savivaldybės teritorijoje.</w:t>
      </w:r>
      <w:r w:rsidR="002A2C23" w:rsidRPr="00BD11B7">
        <w:t xml:space="preserve"> Bendrovė yra Lietuvos vandens tiekėjų asociacijos  (LVTA) narė.</w:t>
      </w:r>
      <w:r w:rsidR="008F383E" w:rsidRPr="00BD11B7">
        <w:t xml:space="preserve"> Remiantis VERT siūlomu vandentvarkos įmonių grupavimu pagal vandens teikimo paslaugų pardavimo apimtis, UAB „Vilkaviškio vandenys“ priskiriami IV grupei, kai </w:t>
      </w:r>
      <w:r w:rsidR="00487AD3" w:rsidRPr="00BD11B7">
        <w:t xml:space="preserve">tiekiamo vandens </w:t>
      </w:r>
      <w:r w:rsidR="008F383E" w:rsidRPr="00BD11B7">
        <w:t>pardavimai yra nuo 501 iki 900 tūkst. m</w:t>
      </w:r>
      <w:r w:rsidR="008F383E" w:rsidRPr="00BD11B7">
        <w:rPr>
          <w:vertAlign w:val="superscript"/>
        </w:rPr>
        <w:t xml:space="preserve">3 </w:t>
      </w:r>
      <w:r w:rsidR="008F383E" w:rsidRPr="00BD11B7">
        <w:t>per metus.</w:t>
      </w:r>
    </w:p>
    <w:p w14:paraId="5A7DC32E" w14:textId="37E76D6D" w:rsidR="008F383E" w:rsidRPr="00BD11B7" w:rsidRDefault="002A2C23" w:rsidP="0075220A">
      <w:pPr>
        <w:ind w:firstLine="567"/>
        <w:contextualSpacing/>
        <w:jc w:val="both"/>
      </w:pPr>
      <w:r w:rsidRPr="00BD11B7">
        <w:t>Nors įmonė ataskaitiniais metais dirbo nuostolingai, tačiau atlikta ir nemažai reikšmingų darbų.</w:t>
      </w:r>
      <w:r w:rsidR="008F383E" w:rsidRPr="00BD11B7">
        <w:t xml:space="preserve"> </w:t>
      </w:r>
      <w:r w:rsidR="00580943" w:rsidRPr="00BD11B7">
        <w:t xml:space="preserve">Buvo parengtas ir Vilkaviškio rajono savivaldybės tarybos patvirtintas UAB „Vilkaviškio vandenys“ 2019 – 2021 metų veiklos plano pakeitimas. </w:t>
      </w:r>
      <w:r w:rsidR="007D1A65" w:rsidRPr="00BD11B7">
        <w:t>Parengtas</w:t>
      </w:r>
      <w:r w:rsidR="00580943" w:rsidRPr="00BD11B7">
        <w:t xml:space="preserve"> ir pateikt</w:t>
      </w:r>
      <w:r w:rsidR="007D1A65" w:rsidRPr="00BD11B7">
        <w:t>a</w:t>
      </w:r>
      <w:r w:rsidR="00580943" w:rsidRPr="00BD11B7">
        <w:t>s VERT derinimui įmonės investicij</w:t>
      </w:r>
      <w:r w:rsidR="007D1A65" w:rsidRPr="00BD11B7">
        <w:t>ų planas</w:t>
      </w:r>
      <w:r w:rsidR="00580943" w:rsidRPr="00BD11B7">
        <w:t>.</w:t>
      </w:r>
      <w:r w:rsidR="007D1A65" w:rsidRPr="00BD11B7">
        <w:t xml:space="preserve"> Padidintas įmonės įstatinis kapitalas nuo 3207057,84 iki 7701001,08 EUR. </w:t>
      </w:r>
      <w:r w:rsidR="00591B62" w:rsidRPr="00BD11B7">
        <w:t>Remiantis VERT patvirtinta nauja kainų skaičiavimo metodika s</w:t>
      </w:r>
      <w:r w:rsidR="007D1A65" w:rsidRPr="00BD11B7">
        <w:t>uskaičiuotos</w:t>
      </w:r>
      <w:r w:rsidR="00591B62" w:rsidRPr="00BD11B7">
        <w:t xml:space="preserve"> ir pateiktos VERT derinimui naujos bazinės geriamojo vandens tiekimo ir nuotekų tvarkymo paslaugų kainos. Taip pat buvo paskaičiuotos ir parengtos tvirtinimui apskaitos kainos ir papildomai atliekamų paslaugų kainos. Pagal naujausius reikalavimus buvo atnaujinta internetinė svetainė. Įmonėje buvo atlikti struktūriniai pakeitimai, ko pasekoje buvo atsisakyta keturių perteklinių pareigybių. Pasibaigus valdybos narių kadencijai, buvo sudaryta </w:t>
      </w:r>
      <w:r w:rsidR="00B67522" w:rsidRPr="00BD11B7">
        <w:t xml:space="preserve">ir paskirta </w:t>
      </w:r>
      <w:r w:rsidR="00591B62" w:rsidRPr="00BD11B7">
        <w:t xml:space="preserve">nauja valdyba, </w:t>
      </w:r>
      <w:r w:rsidR="00B67522" w:rsidRPr="00BD11B7">
        <w:t xml:space="preserve">į </w:t>
      </w:r>
      <w:r w:rsidR="00591B62" w:rsidRPr="00BD11B7">
        <w:t>kurios sudėt</w:t>
      </w:r>
      <w:r w:rsidR="00B67522" w:rsidRPr="00BD11B7">
        <w:t>į buvo atrinkti ir nepriklausomi valdybos nariai.</w:t>
      </w:r>
      <w:r w:rsidR="00591B62" w:rsidRPr="00BD11B7">
        <w:t xml:space="preserve"> </w:t>
      </w:r>
      <w:r w:rsidR="00580943" w:rsidRPr="00BD11B7">
        <w:t xml:space="preserve"> </w:t>
      </w:r>
      <w:r w:rsidR="00B67522" w:rsidRPr="00BD11B7">
        <w:t xml:space="preserve">Vilkaviškio rajono savivaldybės taryba patvirtino Vilkaviškio rajono savivaldybės teritorijos geriamojo vandens tiekimo ir nuotekų tvarkymo infrastruktūros plėtros planą. </w:t>
      </w:r>
    </w:p>
    <w:p w14:paraId="465E139D" w14:textId="2AE2433C" w:rsidR="00653EA9" w:rsidRPr="00BD11B7" w:rsidRDefault="00653EA9" w:rsidP="0075220A">
      <w:pPr>
        <w:ind w:firstLine="567"/>
        <w:contextualSpacing/>
        <w:jc w:val="both"/>
      </w:pPr>
      <w:r w:rsidRPr="00BD11B7">
        <w:t xml:space="preserve">Ataskaitiniu laikotarpiu daug dėmesio buvo skiriama vandens netekties bei infiltracijos </w:t>
      </w:r>
      <w:r w:rsidR="00F60202" w:rsidRPr="00BD11B7">
        <w:t xml:space="preserve">nuotekų tinkluose </w:t>
      </w:r>
      <w:r w:rsidRPr="00BD11B7">
        <w:t>mažinimui, eliminuojant nelegalius paviršinių nuotekų tinklų pajungimus, skolų prevencijai ir išieškojimui, vandens ir nuotekų apskaitai bei jos kontrolei, efektyviam turto valdymui, darbo našumui didinti, siekti stabilios finansinės įmonės būklės.</w:t>
      </w:r>
    </w:p>
    <w:p w14:paraId="222355F6" w14:textId="3DF7B91D" w:rsidR="00D06BAF" w:rsidRPr="00BD11B7" w:rsidRDefault="00D06BAF" w:rsidP="0075220A">
      <w:pPr>
        <w:ind w:firstLine="567"/>
        <w:jc w:val="both"/>
      </w:pPr>
      <w:r w:rsidRPr="00BD11B7">
        <w:t>Papildoma įmonės veikla - tai nuotekų vežimas asenizaciniu transportu, nuotekų vamzdynų prakimšimas ir praplovimas</w:t>
      </w:r>
      <w:r w:rsidR="00A57540" w:rsidRPr="00BD11B7">
        <w:t xml:space="preserve"> hidrodinamine mašina</w:t>
      </w:r>
      <w:r w:rsidRPr="00BD11B7">
        <w:t xml:space="preserve">, VAM įrengimas, vandentiekio ir nuotekų tinklų remontas, įvadų ir išvadų įrengimas (galima išsimokėtinai), vandens ir nuotekų laboratorijos paslaugos. </w:t>
      </w:r>
    </w:p>
    <w:p w14:paraId="40A595BC" w14:textId="77777777" w:rsidR="00A2203F" w:rsidRPr="00BD11B7" w:rsidRDefault="00A2203F" w:rsidP="005D0584">
      <w:pPr>
        <w:ind w:firstLine="680"/>
        <w:contextualSpacing/>
        <w:rPr>
          <w:b/>
        </w:rPr>
      </w:pPr>
    </w:p>
    <w:p w14:paraId="2B6E1F32" w14:textId="07608026" w:rsidR="000267D0" w:rsidRPr="00BD11B7" w:rsidRDefault="00A94E7D" w:rsidP="0075220A">
      <w:pPr>
        <w:ind w:firstLine="567"/>
        <w:contextualSpacing/>
        <w:rPr>
          <w:b/>
        </w:rPr>
      </w:pPr>
      <w:r w:rsidRPr="00BD11B7">
        <w:rPr>
          <w:b/>
        </w:rPr>
        <w:t>4</w:t>
      </w:r>
      <w:r w:rsidR="000267D0" w:rsidRPr="00BD11B7">
        <w:rPr>
          <w:b/>
        </w:rPr>
        <w:t>.1</w:t>
      </w:r>
      <w:r w:rsidR="004D5415" w:rsidRPr="00BD11B7">
        <w:rPr>
          <w:b/>
        </w:rPr>
        <w:t>.</w:t>
      </w:r>
      <w:r w:rsidR="000267D0" w:rsidRPr="00BD11B7">
        <w:rPr>
          <w:b/>
        </w:rPr>
        <w:t xml:space="preserve"> </w:t>
      </w:r>
      <w:r w:rsidR="00F475C4" w:rsidRPr="00BD11B7">
        <w:rPr>
          <w:b/>
        </w:rPr>
        <w:t>Veiklos apimtys</w:t>
      </w:r>
    </w:p>
    <w:p w14:paraId="3AAF8919" w14:textId="70E574BC" w:rsidR="00A63F2A" w:rsidRPr="00BD11B7" w:rsidRDefault="007B2B3D" w:rsidP="005D0584">
      <w:pPr>
        <w:ind w:firstLine="680"/>
        <w:contextualSpacing/>
        <w:jc w:val="both"/>
      </w:pPr>
      <w:r w:rsidRPr="00BD11B7">
        <w:t xml:space="preserve">  </w:t>
      </w:r>
    </w:p>
    <w:p w14:paraId="7B2B45F1" w14:textId="77777777" w:rsidR="000267D0" w:rsidRPr="00BD11B7" w:rsidRDefault="000267D0" w:rsidP="0075220A">
      <w:pPr>
        <w:ind w:firstLine="567"/>
        <w:contextualSpacing/>
        <w:jc w:val="both"/>
      </w:pPr>
      <w:r w:rsidRPr="00BD11B7">
        <w:t xml:space="preserve">UAB „Vilkaviškio vandenys“ veiklos kryptis - teikti kokybiškas geriamojo vandens tiekimo ir nuotekų tvarkymo paslaugas vartotojams, užtikrinant jų prieinamumą kuo daugiau rajono gyventojų, įmonių bei organizacijų, patiriant mažiausias išlaidas ir padarant minimalią žalą aplinkai. Įmonės veikla visada orientuota į klientų poreikių tenkinimą, pastovų paslaugų kokybės ir kainos santykio gerinimą.  </w:t>
      </w:r>
    </w:p>
    <w:p w14:paraId="462721CA" w14:textId="77777777" w:rsidR="000267D0" w:rsidRPr="00BD11B7" w:rsidRDefault="000267D0" w:rsidP="0075220A">
      <w:pPr>
        <w:ind w:firstLine="567"/>
        <w:contextualSpacing/>
        <w:jc w:val="both"/>
      </w:pPr>
      <w:r w:rsidRPr="00BD11B7">
        <w:t>UAB „Vilkaviškio vandenys“ pagrindiniai tikslai yra: aprūpinti vartotojus ir abonentus geros kokybės geriamuoju vandeniu; sumažinti aplinkos taršą tvarkant buitines nuotekas, jungiant naujus vartotojus prie centralizuotų nuotekų surinkimo tinklų; nuolat plėsti įmonės veiklą, tiesiant naujus vandentiekio ir nuotekų tinklus, prijungiant naujus vartotojus; gerinti darbuotojų darbo kokybę, suteikti tinkamas sąlygas našiam darbui; siekti stabilios finansinės įmonės būklės, bei įgyvendinti akcininkų turtinius interesus.</w:t>
      </w:r>
    </w:p>
    <w:p w14:paraId="798BF010" w14:textId="2C4739B2" w:rsidR="000267D0" w:rsidRPr="00BD11B7" w:rsidRDefault="000267D0" w:rsidP="0075220A">
      <w:pPr>
        <w:ind w:firstLine="567"/>
        <w:contextualSpacing/>
        <w:jc w:val="both"/>
      </w:pPr>
      <w:r w:rsidRPr="00BD11B7">
        <w:lastRenderedPageBreak/>
        <w:t>20</w:t>
      </w:r>
      <w:r w:rsidR="00E47473" w:rsidRPr="00BD11B7">
        <w:t>20</w:t>
      </w:r>
      <w:r w:rsidR="0062104D" w:rsidRPr="00BD11B7">
        <w:t xml:space="preserve"> </w:t>
      </w:r>
      <w:r w:rsidR="008D1523" w:rsidRPr="00BD11B7">
        <w:t xml:space="preserve"> </w:t>
      </w:r>
      <w:r w:rsidRPr="00BD11B7">
        <w:t xml:space="preserve">m. UAB „Vilkaviškio vandenys“ eksploatavo Vilkaviškio, Kybartų, Virbalio miestų ir </w:t>
      </w:r>
      <w:r w:rsidR="0081423A" w:rsidRPr="00BD11B7">
        <w:t xml:space="preserve"> </w:t>
      </w:r>
      <w:r w:rsidR="00503645" w:rsidRPr="00BD11B7">
        <w:t>6</w:t>
      </w:r>
      <w:r w:rsidR="00812593" w:rsidRPr="00BD11B7">
        <w:t>7</w:t>
      </w:r>
      <w:r w:rsidRPr="00BD11B7">
        <w:t xml:space="preserve"> Vilkaviškio rajono savivaldybės kaimų vandentvarkos ūkio infrastruktūras,</w:t>
      </w:r>
      <w:r w:rsidR="00FA153D" w:rsidRPr="00BD11B7">
        <w:t xml:space="preserve"> susidedančias iš 5</w:t>
      </w:r>
      <w:r w:rsidR="00FB7353" w:rsidRPr="00BD11B7">
        <w:t>6</w:t>
      </w:r>
      <w:r w:rsidR="00FA153D" w:rsidRPr="00BD11B7">
        <w:t xml:space="preserve"> vandenviečių,</w:t>
      </w:r>
      <w:r w:rsidRPr="00BD11B7">
        <w:t xml:space="preserve"> kurios</w:t>
      </w:r>
      <w:r w:rsidR="00FA153D" w:rsidRPr="00BD11B7">
        <w:t>e</w:t>
      </w:r>
      <w:r w:rsidRPr="00BD11B7">
        <w:t xml:space="preserve"> </w:t>
      </w:r>
      <w:r w:rsidR="00FA153D" w:rsidRPr="00BD11B7">
        <w:t xml:space="preserve">yra </w:t>
      </w:r>
      <w:r w:rsidR="00776935" w:rsidRPr="00BD11B7">
        <w:t>6</w:t>
      </w:r>
      <w:r w:rsidR="00FB7353" w:rsidRPr="00BD11B7">
        <w:t>8</w:t>
      </w:r>
      <w:r w:rsidRPr="00BD11B7">
        <w:t xml:space="preserve"> gręžini</w:t>
      </w:r>
      <w:r w:rsidR="00812593" w:rsidRPr="00BD11B7">
        <w:t>ai</w:t>
      </w:r>
      <w:r w:rsidRPr="00BD11B7">
        <w:t xml:space="preserve"> su 6</w:t>
      </w:r>
      <w:r w:rsidR="00FB7353" w:rsidRPr="00BD11B7">
        <w:t>8</w:t>
      </w:r>
      <w:r w:rsidRPr="00BD11B7">
        <w:t xml:space="preserve"> sumontuotais vandens siurbliais, </w:t>
      </w:r>
      <w:r w:rsidR="00FB7353" w:rsidRPr="00BD11B7">
        <w:t>1</w:t>
      </w:r>
      <w:r w:rsidR="00B538BA" w:rsidRPr="00BD11B7">
        <w:t>3</w:t>
      </w:r>
      <w:r w:rsidRPr="00BD11B7">
        <w:t xml:space="preserve"> vandens gerinimo įrenginių (Kybartų, Pilviškių, Gižų</w:t>
      </w:r>
      <w:r w:rsidR="00C76824" w:rsidRPr="00BD11B7">
        <w:t xml:space="preserve">, </w:t>
      </w:r>
      <w:r w:rsidRPr="00BD11B7">
        <w:t>Gudkaimio</w:t>
      </w:r>
      <w:r w:rsidR="006C4CFA" w:rsidRPr="00BD11B7">
        <w:t>,</w:t>
      </w:r>
      <w:r w:rsidR="00C76824" w:rsidRPr="00BD11B7">
        <w:t xml:space="preserve"> </w:t>
      </w:r>
      <w:r w:rsidR="006C4CFA" w:rsidRPr="00BD11B7">
        <w:t>Ba</w:t>
      </w:r>
      <w:r w:rsidR="00C76824" w:rsidRPr="00BD11B7">
        <w:t>rtninkų</w:t>
      </w:r>
      <w:r w:rsidR="00812593" w:rsidRPr="00BD11B7">
        <w:t>,</w:t>
      </w:r>
      <w:r w:rsidR="006C4CFA" w:rsidRPr="00BD11B7">
        <w:t xml:space="preserve"> Mažučių</w:t>
      </w:r>
      <w:r w:rsidR="00FB7353" w:rsidRPr="00BD11B7">
        <w:t>,</w:t>
      </w:r>
      <w:r w:rsidR="00812593" w:rsidRPr="00BD11B7">
        <w:t xml:space="preserve"> Gražiškių</w:t>
      </w:r>
      <w:r w:rsidR="00FB7353" w:rsidRPr="00BD11B7">
        <w:t>, Užbalių, Degučių</w:t>
      </w:r>
      <w:r w:rsidR="00B538BA" w:rsidRPr="00BD11B7">
        <w:t xml:space="preserve">, </w:t>
      </w:r>
      <w:r w:rsidR="00FB7353" w:rsidRPr="00BD11B7">
        <w:t xml:space="preserve"> Matlaukio</w:t>
      </w:r>
      <w:r w:rsidR="00B538BA" w:rsidRPr="00BD11B7">
        <w:t>, Pajevonio, Vištyčio ir Girėnų</w:t>
      </w:r>
      <w:r w:rsidRPr="00BD11B7">
        <w:t xml:space="preserve">), vienos vandens pakėlimo stoties (Virbalis) ir </w:t>
      </w:r>
      <w:r w:rsidR="002E7537" w:rsidRPr="00BD11B7">
        <w:rPr>
          <w:b/>
        </w:rPr>
        <w:t>3</w:t>
      </w:r>
      <w:r w:rsidR="00FB7353" w:rsidRPr="00BD11B7">
        <w:rPr>
          <w:b/>
        </w:rPr>
        <w:t>11</w:t>
      </w:r>
      <w:r w:rsidR="004F12E4" w:rsidRPr="00BD11B7">
        <w:rPr>
          <w:b/>
        </w:rPr>
        <w:t>,2</w:t>
      </w:r>
      <w:r w:rsidRPr="00BD11B7">
        <w:rPr>
          <w:b/>
        </w:rPr>
        <w:t xml:space="preserve"> km</w:t>
      </w:r>
      <w:r w:rsidRPr="00BD11B7">
        <w:t xml:space="preserve"> </w:t>
      </w:r>
      <w:r w:rsidR="00916715" w:rsidRPr="00BD11B7">
        <w:t xml:space="preserve"> </w:t>
      </w:r>
      <w:r w:rsidRPr="00BD11B7">
        <w:t>vandentiekio tinklų</w:t>
      </w:r>
      <w:r w:rsidR="006C4CFA" w:rsidRPr="00BD11B7">
        <w:t xml:space="preserve"> bei 3</w:t>
      </w:r>
      <w:r w:rsidR="004F12E4" w:rsidRPr="00BD11B7">
        <w:t>61</w:t>
      </w:r>
      <w:r w:rsidR="006C4CFA" w:rsidRPr="00BD11B7">
        <w:t xml:space="preserve"> hidrant</w:t>
      </w:r>
      <w:r w:rsidR="004F12E4" w:rsidRPr="00BD11B7">
        <w:t>o</w:t>
      </w:r>
      <w:r w:rsidRPr="00BD11B7">
        <w:t>. Nuotekų tvarkymo paslaugas teikia 1</w:t>
      </w:r>
      <w:r w:rsidR="00FB7353" w:rsidRPr="00BD11B7">
        <w:t>9</w:t>
      </w:r>
      <w:r w:rsidRPr="00BD11B7">
        <w:t xml:space="preserve"> Vilkaviškio rajono savivaldybės gyvenamųjų vietovių. Įmonė eksploatuoja 1</w:t>
      </w:r>
      <w:r w:rsidR="00FB7353" w:rsidRPr="00BD11B7">
        <w:t>1</w:t>
      </w:r>
      <w:r w:rsidRPr="00BD11B7">
        <w:t xml:space="preserve"> nuotekų valyklų, </w:t>
      </w:r>
      <w:r w:rsidR="00FB7353" w:rsidRPr="00BD11B7">
        <w:t>7</w:t>
      </w:r>
      <w:r w:rsidR="00515AD4" w:rsidRPr="00BD11B7">
        <w:t>2</w:t>
      </w:r>
      <w:r w:rsidRPr="00BD11B7">
        <w:t xml:space="preserve"> nuotekų perpumpavimo stot</w:t>
      </w:r>
      <w:r w:rsidR="00515AD4" w:rsidRPr="00BD11B7">
        <w:t>is</w:t>
      </w:r>
      <w:r w:rsidRPr="00BD11B7">
        <w:t xml:space="preserve"> su 1</w:t>
      </w:r>
      <w:r w:rsidR="00FB7353" w:rsidRPr="00BD11B7">
        <w:t>2</w:t>
      </w:r>
      <w:r w:rsidR="00515AD4" w:rsidRPr="00BD11B7">
        <w:t>4</w:t>
      </w:r>
      <w:r w:rsidRPr="00BD11B7">
        <w:t xml:space="preserve"> jose instaliuotais nuotekų siurbliais ir </w:t>
      </w:r>
      <w:r w:rsidRPr="00BD11B7">
        <w:rPr>
          <w:b/>
        </w:rPr>
        <w:t>1</w:t>
      </w:r>
      <w:r w:rsidR="00FB7353" w:rsidRPr="00BD11B7">
        <w:rPr>
          <w:b/>
        </w:rPr>
        <w:t>9</w:t>
      </w:r>
      <w:r w:rsidR="006C4CFA" w:rsidRPr="00BD11B7">
        <w:rPr>
          <w:b/>
        </w:rPr>
        <w:t>2</w:t>
      </w:r>
      <w:r w:rsidR="00FB7353" w:rsidRPr="00BD11B7">
        <w:rPr>
          <w:b/>
        </w:rPr>
        <w:t>,8</w:t>
      </w:r>
      <w:r w:rsidRPr="00BD11B7">
        <w:rPr>
          <w:b/>
        </w:rPr>
        <w:t xml:space="preserve"> km</w:t>
      </w:r>
      <w:r w:rsidRPr="00BD11B7">
        <w:t xml:space="preserve"> nuotekų tinklų.</w:t>
      </w:r>
      <w:r w:rsidR="00323A4A" w:rsidRPr="00BD11B7">
        <w:t xml:space="preserve"> </w:t>
      </w:r>
      <w:r w:rsidRPr="00BD11B7">
        <w:t xml:space="preserve">UAB „Vilkaviškio vandenys“ teikiamomis geriamojo vandens tiekimo paslaugomis naudojosi iš viso </w:t>
      </w:r>
      <w:r w:rsidRPr="00BD11B7">
        <w:rPr>
          <w:b/>
        </w:rPr>
        <w:t>1</w:t>
      </w:r>
      <w:r w:rsidR="006D6A7A" w:rsidRPr="00BD11B7">
        <w:rPr>
          <w:b/>
        </w:rPr>
        <w:t>1</w:t>
      </w:r>
      <w:r w:rsidR="00FB7353" w:rsidRPr="00BD11B7">
        <w:rPr>
          <w:b/>
        </w:rPr>
        <w:t>9</w:t>
      </w:r>
      <w:r w:rsidR="0027543C" w:rsidRPr="00BD11B7">
        <w:rPr>
          <w:b/>
        </w:rPr>
        <w:t>98</w:t>
      </w:r>
      <w:r w:rsidRPr="00BD11B7">
        <w:t xml:space="preserve"> abonentai (</w:t>
      </w:r>
      <w:r w:rsidR="00A77F1B" w:rsidRPr="00BD11B7">
        <w:t>3</w:t>
      </w:r>
      <w:r w:rsidR="00FB7353" w:rsidRPr="00BD11B7">
        <w:t>4</w:t>
      </w:r>
      <w:r w:rsidR="0027543C" w:rsidRPr="00BD11B7">
        <w:t>0</w:t>
      </w:r>
      <w:r w:rsidRPr="00BD11B7">
        <w:t>) ir vartotojai (11</w:t>
      </w:r>
      <w:r w:rsidR="00FB7353" w:rsidRPr="00BD11B7">
        <w:t>6</w:t>
      </w:r>
      <w:r w:rsidR="0027543C" w:rsidRPr="00BD11B7">
        <w:t>5</w:t>
      </w:r>
      <w:r w:rsidR="00FB7353" w:rsidRPr="00BD11B7">
        <w:t>8</w:t>
      </w:r>
      <w:r w:rsidRPr="00BD11B7">
        <w:t>)</w:t>
      </w:r>
      <w:r w:rsidR="006D6A7A" w:rsidRPr="00BD11B7">
        <w:t xml:space="preserve">, nuotekų tvarkymo paslaugomis – </w:t>
      </w:r>
      <w:r w:rsidR="006D6A7A" w:rsidRPr="00BD11B7">
        <w:rPr>
          <w:b/>
        </w:rPr>
        <w:t>9</w:t>
      </w:r>
      <w:r w:rsidR="0027543C" w:rsidRPr="00BD11B7">
        <w:rPr>
          <w:b/>
        </w:rPr>
        <w:t>128</w:t>
      </w:r>
      <w:r w:rsidR="006D6A7A" w:rsidRPr="00BD11B7">
        <w:t xml:space="preserve"> abonentai (24</w:t>
      </w:r>
      <w:r w:rsidR="0027543C" w:rsidRPr="00BD11B7">
        <w:t>1</w:t>
      </w:r>
      <w:r w:rsidR="006D6A7A" w:rsidRPr="00BD11B7">
        <w:t>) ir vartotojai (</w:t>
      </w:r>
      <w:r w:rsidR="0027543C" w:rsidRPr="00BD11B7">
        <w:t>8887</w:t>
      </w:r>
      <w:r w:rsidR="006D6A7A" w:rsidRPr="00BD11B7">
        <w:t>)</w:t>
      </w:r>
      <w:r w:rsidR="00A77F1B" w:rsidRPr="00BD11B7">
        <w:t>.</w:t>
      </w:r>
    </w:p>
    <w:p w14:paraId="6925577D" w14:textId="589A44C7" w:rsidR="00A94E7D" w:rsidRPr="00BD11B7" w:rsidRDefault="00A94E7D" w:rsidP="005D0584">
      <w:pPr>
        <w:ind w:firstLine="680"/>
        <w:contextualSpacing/>
        <w:jc w:val="both"/>
      </w:pPr>
    </w:p>
    <w:p w14:paraId="06A836EA" w14:textId="5BBFBD8D" w:rsidR="000267D0" w:rsidRPr="00BD11B7" w:rsidRDefault="00A94E7D" w:rsidP="0075220A">
      <w:pPr>
        <w:ind w:firstLine="567"/>
        <w:contextualSpacing/>
        <w:rPr>
          <w:b/>
        </w:rPr>
      </w:pPr>
      <w:r w:rsidRPr="00BD11B7">
        <w:rPr>
          <w:b/>
        </w:rPr>
        <w:t>4</w:t>
      </w:r>
      <w:r w:rsidR="000267D0" w:rsidRPr="00BD11B7">
        <w:rPr>
          <w:b/>
        </w:rPr>
        <w:t>.</w:t>
      </w:r>
      <w:r w:rsidR="00323A4A" w:rsidRPr="00BD11B7">
        <w:rPr>
          <w:b/>
        </w:rPr>
        <w:t>2</w:t>
      </w:r>
      <w:r w:rsidR="000267D0" w:rsidRPr="00BD11B7">
        <w:rPr>
          <w:b/>
        </w:rPr>
        <w:t xml:space="preserve">. </w:t>
      </w:r>
      <w:r w:rsidR="00616FEB" w:rsidRPr="00BD11B7">
        <w:rPr>
          <w:b/>
        </w:rPr>
        <w:t>Geriamojo vandens tiekimas</w:t>
      </w:r>
    </w:p>
    <w:p w14:paraId="65D7C03C" w14:textId="77777777" w:rsidR="00191D33" w:rsidRPr="00BD11B7" w:rsidRDefault="00191D33" w:rsidP="005D0584">
      <w:pPr>
        <w:ind w:firstLine="680"/>
        <w:contextualSpacing/>
        <w:rPr>
          <w:b/>
          <w:smallCaps/>
        </w:rPr>
      </w:pPr>
    </w:p>
    <w:p w14:paraId="43F57E13" w14:textId="64373A61" w:rsidR="000267D0" w:rsidRPr="00BD11B7" w:rsidRDefault="00A94E7D" w:rsidP="0075220A">
      <w:pPr>
        <w:ind w:firstLine="567"/>
        <w:contextualSpacing/>
      </w:pPr>
      <w:r w:rsidRPr="00BD11B7">
        <w:rPr>
          <w:b/>
        </w:rPr>
        <w:t>4</w:t>
      </w:r>
      <w:r w:rsidR="000267D0" w:rsidRPr="00BD11B7">
        <w:rPr>
          <w:b/>
        </w:rPr>
        <w:t>.</w:t>
      </w:r>
      <w:r w:rsidR="00323A4A" w:rsidRPr="00BD11B7">
        <w:rPr>
          <w:b/>
        </w:rPr>
        <w:t>2</w:t>
      </w:r>
      <w:r w:rsidR="000267D0" w:rsidRPr="00BD11B7">
        <w:rPr>
          <w:b/>
        </w:rPr>
        <w:t>.1. Vandens gavyba ir tiekimas</w:t>
      </w:r>
    </w:p>
    <w:p w14:paraId="3BF28721" w14:textId="4089D11B" w:rsidR="000267D0" w:rsidRPr="00BD11B7" w:rsidRDefault="00EC6374" w:rsidP="005D0584">
      <w:pPr>
        <w:ind w:firstLine="680"/>
        <w:contextualSpacing/>
      </w:pPr>
      <w:r w:rsidRPr="00BD11B7">
        <w:t xml:space="preserve"> </w:t>
      </w:r>
      <w:r w:rsidR="009F2684" w:rsidRPr="00BD11B7">
        <w:t xml:space="preserve"> </w:t>
      </w:r>
    </w:p>
    <w:p w14:paraId="6236C9DD" w14:textId="5EAE86DD" w:rsidR="000267D0" w:rsidRPr="00BD11B7" w:rsidRDefault="000267D0" w:rsidP="0075220A">
      <w:pPr>
        <w:ind w:firstLine="567"/>
        <w:contextualSpacing/>
        <w:jc w:val="both"/>
      </w:pPr>
      <w:r w:rsidRPr="00BD11B7">
        <w:t>UAB „Vilkaviškio vandenys“ vandens tiekimo ūkį sudaro atskiros 5</w:t>
      </w:r>
      <w:r w:rsidR="00FB7353" w:rsidRPr="00BD11B7">
        <w:t>6</w:t>
      </w:r>
      <w:r w:rsidRPr="00BD11B7">
        <w:t xml:space="preserve"> vandenvietės (6</w:t>
      </w:r>
      <w:r w:rsidR="00FB7353" w:rsidRPr="00BD11B7">
        <w:t>8</w:t>
      </w:r>
      <w:r w:rsidRPr="00BD11B7">
        <w:t xml:space="preserve"> gręžiniai), kuriose 20</w:t>
      </w:r>
      <w:r w:rsidR="00594A27" w:rsidRPr="00BD11B7">
        <w:t>20</w:t>
      </w:r>
      <w:r w:rsidRPr="00BD11B7">
        <w:t xml:space="preserve"> metais išgauta iš viso </w:t>
      </w:r>
      <w:r w:rsidRPr="00BD11B7">
        <w:rPr>
          <w:b/>
        </w:rPr>
        <w:t>10</w:t>
      </w:r>
      <w:r w:rsidR="00594A27" w:rsidRPr="00BD11B7">
        <w:rPr>
          <w:b/>
        </w:rPr>
        <w:t>67</w:t>
      </w:r>
      <w:r w:rsidR="004552D0" w:rsidRPr="00BD11B7">
        <w:rPr>
          <w:b/>
        </w:rPr>
        <w:t>,</w:t>
      </w:r>
      <w:r w:rsidR="00594A27" w:rsidRPr="00BD11B7">
        <w:rPr>
          <w:b/>
        </w:rPr>
        <w:t>5</w:t>
      </w:r>
      <w:r w:rsidRPr="00BD11B7">
        <w:t xml:space="preserve"> tūkst. m</w:t>
      </w:r>
      <w:r w:rsidRPr="00BD11B7">
        <w:rPr>
          <w:vertAlign w:val="superscript"/>
        </w:rPr>
        <w:t>3</w:t>
      </w:r>
      <w:r w:rsidRPr="00BD11B7">
        <w:t xml:space="preserve"> vandens</w:t>
      </w:r>
      <w:r w:rsidR="003E315E" w:rsidRPr="00BD11B7">
        <w:t xml:space="preserve"> (</w:t>
      </w:r>
      <w:r w:rsidR="00014A0F" w:rsidRPr="00BD11B7">
        <w:t xml:space="preserve"> </w:t>
      </w:r>
      <w:r w:rsidR="00594A27" w:rsidRPr="00BD11B7">
        <w:t>tai 24,1 tūkst. m</w:t>
      </w:r>
      <w:r w:rsidR="00594A27" w:rsidRPr="00BD11B7">
        <w:rPr>
          <w:vertAlign w:val="superscript"/>
        </w:rPr>
        <w:t>3</w:t>
      </w:r>
      <w:r w:rsidR="00594A27" w:rsidRPr="00BD11B7">
        <w:t xml:space="preserve">  arba 2,3</w:t>
      </w:r>
      <w:r w:rsidR="003E315E" w:rsidRPr="00BD11B7">
        <w:t xml:space="preserve"> % </w:t>
      </w:r>
      <w:r w:rsidR="00594A27" w:rsidRPr="00BD11B7">
        <w:t>daugiau</w:t>
      </w:r>
      <w:r w:rsidR="003E315E" w:rsidRPr="00BD11B7">
        <w:t xml:space="preserve"> nei 201</w:t>
      </w:r>
      <w:r w:rsidR="00594A27" w:rsidRPr="00BD11B7">
        <w:t>9</w:t>
      </w:r>
      <w:r w:rsidR="003E315E" w:rsidRPr="00BD11B7">
        <w:t xml:space="preserve"> m.)</w:t>
      </w:r>
      <w:r w:rsidRPr="00BD11B7">
        <w:t xml:space="preserve">. Patiekta abonentams ir vartotojams </w:t>
      </w:r>
      <w:r w:rsidR="00457B17" w:rsidRPr="00BD11B7">
        <w:rPr>
          <w:b/>
        </w:rPr>
        <w:t>10</w:t>
      </w:r>
      <w:r w:rsidR="00594A27" w:rsidRPr="00BD11B7">
        <w:rPr>
          <w:b/>
        </w:rPr>
        <w:t>49</w:t>
      </w:r>
      <w:r w:rsidR="00457B17" w:rsidRPr="00BD11B7">
        <w:rPr>
          <w:b/>
        </w:rPr>
        <w:t>,</w:t>
      </w:r>
      <w:r w:rsidR="00594A27" w:rsidRPr="00BD11B7">
        <w:rPr>
          <w:b/>
        </w:rPr>
        <w:t>4</w:t>
      </w:r>
      <w:r w:rsidRPr="00BD11B7">
        <w:t xml:space="preserve"> tūkst. m</w:t>
      </w:r>
      <w:r w:rsidRPr="00BD11B7">
        <w:rPr>
          <w:vertAlign w:val="superscript"/>
        </w:rPr>
        <w:t xml:space="preserve">3 </w:t>
      </w:r>
      <w:r w:rsidRPr="00BD11B7">
        <w:t>vandens</w:t>
      </w:r>
      <w:r w:rsidR="00594A27" w:rsidRPr="00BD11B7">
        <w:t xml:space="preserve"> (tai 26,6 tūkst. m</w:t>
      </w:r>
      <w:r w:rsidR="00594A27" w:rsidRPr="00BD11B7">
        <w:rPr>
          <w:vertAlign w:val="superscript"/>
        </w:rPr>
        <w:t>3</w:t>
      </w:r>
      <w:r w:rsidR="00594A27" w:rsidRPr="00BD11B7">
        <w:t xml:space="preserve">  arba 2,6 % daugiau nei 2019 m.)</w:t>
      </w:r>
      <w:r w:rsidR="0025555E" w:rsidRPr="00BD11B7">
        <w:t>.</w:t>
      </w:r>
      <w:r w:rsidRPr="00BD11B7">
        <w:t xml:space="preserve"> </w:t>
      </w:r>
    </w:p>
    <w:p w14:paraId="6AEB0B0F" w14:textId="084F05D1" w:rsidR="000267D0" w:rsidRPr="00BD11B7" w:rsidRDefault="000267D0" w:rsidP="0075220A">
      <w:pPr>
        <w:tabs>
          <w:tab w:val="left" w:pos="709"/>
        </w:tabs>
        <w:ind w:firstLine="567"/>
        <w:contextualSpacing/>
        <w:jc w:val="both"/>
      </w:pPr>
      <w:r w:rsidRPr="00BD11B7">
        <w:t xml:space="preserve">Ataskaitiniais metais pakankamai daug dėmesio buvo skirta vandenviečių techniniai daliai ir aplinkai tvarkyti. </w:t>
      </w:r>
      <w:r w:rsidR="00F34EB5" w:rsidRPr="00BD11B7">
        <w:t>V</w:t>
      </w:r>
      <w:r w:rsidRPr="00BD11B7">
        <w:t>andenvietėse sumontuot</w:t>
      </w:r>
      <w:r w:rsidR="00594A27" w:rsidRPr="00BD11B7">
        <w:t>a</w:t>
      </w:r>
      <w:r w:rsidRPr="00BD11B7">
        <w:t xml:space="preserve"> </w:t>
      </w:r>
      <w:proofErr w:type="spellStart"/>
      <w:r w:rsidRPr="00BD11B7">
        <w:t>telemetrijos</w:t>
      </w:r>
      <w:proofErr w:type="spellEnd"/>
      <w:r w:rsidRPr="00BD11B7">
        <w:t xml:space="preserve"> įrang</w:t>
      </w:r>
      <w:r w:rsidR="00594A27" w:rsidRPr="00BD11B7">
        <w:t>a</w:t>
      </w:r>
      <w:r w:rsidRPr="00BD11B7">
        <w:t>, kuri suteik</w:t>
      </w:r>
      <w:r w:rsidR="00594A27" w:rsidRPr="00BD11B7">
        <w:t>ia</w:t>
      </w:r>
      <w:r w:rsidRPr="00BD11B7">
        <w:t xml:space="preserve"> galimybę nuskaityti gręžinių siurblių darbo duomenis į centrinį valdymo pultą (dispečerinę), bei lei</w:t>
      </w:r>
      <w:r w:rsidR="00594A27" w:rsidRPr="00BD11B7">
        <w:t>džia</w:t>
      </w:r>
      <w:r w:rsidRPr="00BD11B7">
        <w:t xml:space="preserve"> valdyti gręžinių darbą nuotoliniu būdu, kas sumažin</w:t>
      </w:r>
      <w:r w:rsidR="00594A27" w:rsidRPr="00BD11B7">
        <w:t>a</w:t>
      </w:r>
      <w:r w:rsidRPr="00BD11B7">
        <w:t xml:space="preserve"> vandenviečių eksploatavimo ir priežiūros darbų kaštus.</w:t>
      </w:r>
      <w:r w:rsidR="00E80C88" w:rsidRPr="00BD11B7">
        <w:t xml:space="preserve"> Vaičlaukio vandenvietėje buvo pakeistas vandens siurblys. </w:t>
      </w:r>
    </w:p>
    <w:p w14:paraId="095772F1" w14:textId="092A8C0F" w:rsidR="000267D0" w:rsidRPr="00BD11B7" w:rsidRDefault="009A2E29" w:rsidP="0075220A">
      <w:pPr>
        <w:ind w:firstLine="567"/>
        <w:contextualSpacing/>
        <w:jc w:val="both"/>
      </w:pPr>
      <w:r w:rsidRPr="00BD11B7">
        <w:t xml:space="preserve">Įmonė turi LGT leidimą 2017-09-27 Nr. PV-17-46 naudoti žemės gelmių išteklius 29 turto patikėjimo teise eksploatuojamose kaimų vandenvietėse. Taip pat yra </w:t>
      </w:r>
      <w:r w:rsidR="00A9490C" w:rsidRPr="00BD11B7">
        <w:t>pateik</w:t>
      </w:r>
      <w:r w:rsidR="00FF0EB6" w:rsidRPr="00BD11B7">
        <w:t>us</w:t>
      </w:r>
      <w:r w:rsidRPr="00BD11B7">
        <w:t>i</w:t>
      </w:r>
      <w:r w:rsidR="00A9490C" w:rsidRPr="00BD11B7">
        <w:t xml:space="preserve"> </w:t>
      </w:r>
      <w:r w:rsidR="000267D0" w:rsidRPr="00BD11B7">
        <w:t xml:space="preserve">Lietuvos geologijos tarnybai prie Aplinkos ministerijos </w:t>
      </w:r>
      <w:r w:rsidRPr="00BD11B7">
        <w:t xml:space="preserve">likusių 25 panaudos sutarčių pagrindu eksploatuojamų kaimų </w:t>
      </w:r>
      <w:r w:rsidR="000267D0" w:rsidRPr="00BD11B7">
        <w:t>vandenviečių ataskaitas ekspertiniam išteklių ir SAZ nustatymo vert</w:t>
      </w:r>
      <w:r w:rsidR="0090056F" w:rsidRPr="00BD11B7">
        <w:t>i</w:t>
      </w:r>
      <w:r w:rsidR="000267D0" w:rsidRPr="00BD11B7">
        <w:t>nimui bei išteklių aprobavimui</w:t>
      </w:r>
      <w:r w:rsidRPr="00BD11B7">
        <w:t>.</w:t>
      </w:r>
      <w:r w:rsidR="000267D0" w:rsidRPr="00BD11B7">
        <w:t xml:space="preserve"> </w:t>
      </w:r>
    </w:p>
    <w:p w14:paraId="794DB4F0" w14:textId="26CB4371" w:rsidR="00014A0F" w:rsidRPr="00BD11B7" w:rsidRDefault="00014A0F" w:rsidP="0075220A">
      <w:pPr>
        <w:ind w:firstLine="567"/>
        <w:contextualSpacing/>
        <w:jc w:val="both"/>
      </w:pPr>
      <w:r w:rsidRPr="00BD11B7">
        <w:t>Pagal 2015 m. gruodžio 8 d. priimto LR mokesčio už valstybinius gamtos išteklius įstatymo Nr. I-1163 6 str. ir 1,2 priedų pakeitimo įstatymo Nr.XII-2148 2 priedą, nustatyti mokesčio už vandenį tarifai:</w:t>
      </w:r>
    </w:p>
    <w:p w14:paraId="5EE700B8" w14:textId="18D5354A" w:rsidR="00014A0F" w:rsidRPr="00BD11B7" w:rsidRDefault="00014A0F" w:rsidP="0075220A">
      <w:pPr>
        <w:pStyle w:val="ListParagraph"/>
        <w:numPr>
          <w:ilvl w:val="0"/>
          <w:numId w:val="26"/>
        </w:numPr>
        <w:ind w:left="851" w:hanging="284"/>
        <w:jc w:val="both"/>
      </w:pPr>
      <w:r w:rsidRPr="00BD11B7">
        <w:t>Požeminio vandens, tiekiamo namų ūkio reikmėms ir patalpų šildymui (gyventojams), kaina 0,03 Eur/ m</w:t>
      </w:r>
      <w:r w:rsidRPr="00BD11B7">
        <w:rPr>
          <w:vertAlign w:val="superscript"/>
        </w:rPr>
        <w:t>3</w:t>
      </w:r>
      <w:r w:rsidRPr="00BD11B7">
        <w:t>;</w:t>
      </w:r>
    </w:p>
    <w:p w14:paraId="466A243C" w14:textId="09FF91DC" w:rsidR="00014A0F" w:rsidRPr="00BD11B7" w:rsidRDefault="00014A0F" w:rsidP="0075220A">
      <w:pPr>
        <w:pStyle w:val="ListParagraph"/>
        <w:numPr>
          <w:ilvl w:val="0"/>
          <w:numId w:val="26"/>
        </w:numPr>
        <w:tabs>
          <w:tab w:val="left" w:pos="284"/>
          <w:tab w:val="left" w:pos="851"/>
        </w:tabs>
        <w:ind w:left="0" w:firstLine="567"/>
        <w:jc w:val="both"/>
      </w:pPr>
      <w:r w:rsidRPr="00BD11B7">
        <w:t>Požeminio vandens, tiekiamo pramonės įmonėms 0,10 Eur/ m</w:t>
      </w:r>
      <w:r w:rsidRPr="00BD11B7">
        <w:rPr>
          <w:vertAlign w:val="superscript"/>
        </w:rPr>
        <w:t>3</w:t>
      </w:r>
      <w:r w:rsidRPr="00BD11B7">
        <w:t>;</w:t>
      </w:r>
    </w:p>
    <w:p w14:paraId="79F18C25" w14:textId="72C14CAC" w:rsidR="00C675EE" w:rsidRPr="00BD11B7" w:rsidRDefault="00C675EE" w:rsidP="0075220A">
      <w:pPr>
        <w:ind w:firstLine="567"/>
      </w:pPr>
      <w:r w:rsidRPr="00BD11B7">
        <w:t>20</w:t>
      </w:r>
      <w:r w:rsidR="00594A27" w:rsidRPr="00BD11B7">
        <w:t>20</w:t>
      </w:r>
      <w:r w:rsidRPr="00BD11B7">
        <w:t xml:space="preserve"> m. bendrovė už gamtos išteklius (požeminį vandenį) valstybei sumokėjo </w:t>
      </w:r>
      <w:r w:rsidRPr="00BD11B7">
        <w:rPr>
          <w:b/>
        </w:rPr>
        <w:t>5</w:t>
      </w:r>
      <w:r w:rsidR="00A11A4C" w:rsidRPr="00BD11B7">
        <w:rPr>
          <w:b/>
        </w:rPr>
        <w:t>0824</w:t>
      </w:r>
      <w:r w:rsidRPr="00BD11B7">
        <w:t xml:space="preserve"> Eur</w:t>
      </w:r>
      <w:r w:rsidR="00A11A4C" w:rsidRPr="00BD11B7">
        <w:t>.</w:t>
      </w:r>
      <w:r w:rsidRPr="00BD11B7">
        <w:t xml:space="preserve"> </w:t>
      </w:r>
    </w:p>
    <w:p w14:paraId="7487FFDF" w14:textId="77777777" w:rsidR="007A730E" w:rsidRPr="00BD11B7" w:rsidRDefault="007A730E" w:rsidP="005D0584">
      <w:pPr>
        <w:ind w:firstLine="680"/>
        <w:jc w:val="center"/>
      </w:pPr>
    </w:p>
    <w:p w14:paraId="0DA98E0A" w14:textId="345EE6D9" w:rsidR="00A5690D" w:rsidRPr="00BD11B7" w:rsidRDefault="00A5690D" w:rsidP="005D0584">
      <w:pPr>
        <w:ind w:firstLine="680"/>
        <w:jc w:val="center"/>
      </w:pPr>
      <w:r w:rsidRPr="00BD11B7">
        <w:rPr>
          <w:noProof/>
        </w:rPr>
        <w:lastRenderedPageBreak/>
        <w:drawing>
          <wp:inline distT="0" distB="0" distL="0" distR="0" wp14:anchorId="37CAE0C2" wp14:editId="3E982CF2">
            <wp:extent cx="4442460" cy="2651760"/>
            <wp:effectExtent l="0" t="0" r="15240" b="15240"/>
            <wp:docPr id="3" name="Chart 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F2773F" w14:textId="5C48E124" w:rsidR="00014A0F" w:rsidRPr="00BD11B7" w:rsidRDefault="00F624A9" w:rsidP="005D0584">
      <w:pPr>
        <w:ind w:firstLine="454"/>
        <w:contextualSpacing/>
        <w:jc w:val="center"/>
      </w:pPr>
      <w:r w:rsidRPr="00BD11B7">
        <w:t xml:space="preserve"> </w:t>
      </w:r>
      <w:r w:rsidR="00202C30" w:rsidRPr="00BD11B7">
        <w:t xml:space="preserve"> </w:t>
      </w:r>
      <w:r w:rsidR="004B61EC" w:rsidRPr="00BD11B7">
        <w:t>Išgauto geriamojo vandens kiekio dinamika (tūkst. m</w:t>
      </w:r>
      <w:r w:rsidR="004B61EC" w:rsidRPr="00BD11B7">
        <w:rPr>
          <w:vertAlign w:val="superscript"/>
        </w:rPr>
        <w:t>3</w:t>
      </w:r>
      <w:r w:rsidR="004B61EC" w:rsidRPr="00BD11B7">
        <w:t>/metus)</w:t>
      </w:r>
    </w:p>
    <w:p w14:paraId="6597CBAD" w14:textId="77777777" w:rsidR="004B61EC" w:rsidRPr="00BD11B7" w:rsidRDefault="004B61EC" w:rsidP="005D0584">
      <w:pPr>
        <w:ind w:firstLine="680"/>
        <w:contextualSpacing/>
        <w:rPr>
          <w:b/>
        </w:rPr>
      </w:pPr>
    </w:p>
    <w:p w14:paraId="30D8683B" w14:textId="0B6D97F9" w:rsidR="000267D0" w:rsidRPr="00BD11B7" w:rsidRDefault="00A94E7D" w:rsidP="0075220A">
      <w:pPr>
        <w:ind w:firstLine="567"/>
        <w:contextualSpacing/>
        <w:rPr>
          <w:b/>
        </w:rPr>
      </w:pPr>
      <w:r w:rsidRPr="00BD11B7">
        <w:rPr>
          <w:b/>
        </w:rPr>
        <w:t>4</w:t>
      </w:r>
      <w:r w:rsidR="000267D0" w:rsidRPr="00BD11B7">
        <w:rPr>
          <w:b/>
        </w:rPr>
        <w:t>.</w:t>
      </w:r>
      <w:r w:rsidR="00323A4A" w:rsidRPr="00BD11B7">
        <w:rPr>
          <w:b/>
        </w:rPr>
        <w:t>2</w:t>
      </w:r>
      <w:r w:rsidR="000267D0" w:rsidRPr="00BD11B7">
        <w:rPr>
          <w:b/>
        </w:rPr>
        <w:t>.2. Vandentiekio tinklai</w:t>
      </w:r>
    </w:p>
    <w:p w14:paraId="79235D19" w14:textId="77777777" w:rsidR="000267D0" w:rsidRPr="00BD11B7" w:rsidRDefault="000267D0" w:rsidP="005D0584">
      <w:pPr>
        <w:ind w:firstLine="680"/>
        <w:contextualSpacing/>
      </w:pPr>
    </w:p>
    <w:p w14:paraId="5CB774BA" w14:textId="22E17BF4" w:rsidR="000267D0" w:rsidRPr="00BD11B7" w:rsidRDefault="000267D0" w:rsidP="0075220A">
      <w:pPr>
        <w:ind w:firstLine="567"/>
        <w:contextualSpacing/>
        <w:jc w:val="both"/>
      </w:pPr>
      <w:r w:rsidRPr="00BD11B7">
        <w:t xml:space="preserve">UAB „Vilkaviškio vandenys“ eksploatavo </w:t>
      </w:r>
      <w:r w:rsidR="00400418" w:rsidRPr="00BD11B7">
        <w:t>3</w:t>
      </w:r>
      <w:r w:rsidR="00D70A6A" w:rsidRPr="00BD11B7">
        <w:t>11,2</w:t>
      </w:r>
      <w:r w:rsidRPr="00BD11B7">
        <w:t xml:space="preserve"> km vandentiekio tinklų ir 3</w:t>
      </w:r>
      <w:r w:rsidR="00D70A6A" w:rsidRPr="00BD11B7">
        <w:t>61</w:t>
      </w:r>
      <w:r w:rsidRPr="00BD11B7">
        <w:t xml:space="preserve"> hidrant</w:t>
      </w:r>
      <w:r w:rsidR="00D70A6A" w:rsidRPr="00BD11B7">
        <w:t>ą</w:t>
      </w:r>
      <w:r w:rsidRPr="00BD11B7">
        <w:t xml:space="preserve">. Iš bendro eksploatuojamų tinklų ilgio </w:t>
      </w:r>
      <w:r w:rsidR="00D70A6A" w:rsidRPr="00BD11B7">
        <w:t>–</w:t>
      </w:r>
      <w:r w:rsidRPr="00BD11B7">
        <w:t xml:space="preserve"> 8</w:t>
      </w:r>
      <w:r w:rsidR="00D70A6A" w:rsidRPr="00BD11B7">
        <w:t>9,2</w:t>
      </w:r>
      <w:r w:rsidRPr="00BD11B7">
        <w:t xml:space="preserve"> km vandentiekio tinklų yra inventorizuoti ir teisiškai įteisinti, jiems skaičiuojamos nusidėvėjimo sąnaudos. Likusi dalis – 2</w:t>
      </w:r>
      <w:r w:rsidR="00C468F5" w:rsidRPr="00BD11B7">
        <w:t>22</w:t>
      </w:r>
      <w:r w:rsidRPr="00BD11B7">
        <w:t xml:space="preserve"> km – neinventorizuoti, teisiškai neįteisinti, nusidėvėjimo sąnaudos neskaičiuojamos, todėl jų eksploatavimo sąnaudos nėra įtrauktos į vandens tiekimo kainą, kas be abejo didina vandens tiekimo veiklos nuostolius. Didžioji vandentiekio tinklų dalis yra paklota daugiau kaip prieš 40 metų ir jų nusidėvėjimas siekia apie 70%. Vamzdynai paklotai iš paprastojo ketaus ar plieno, nekondicinio polietileno, sujungti metaliniais intarpais suveržiant viela, šuliniuose sumontuotos fasoninės detalės ir uždaromoji armatūra susidėvėjusi, dažnai neveikianti. Šios medžiagos neatsparios vandens ir aplinkos poveikiams, greitai </w:t>
      </w:r>
      <w:r w:rsidR="005E49A7" w:rsidRPr="00BD11B7">
        <w:t>y</w:t>
      </w:r>
      <w:r w:rsidRPr="00BD11B7">
        <w:t xml:space="preserve">rančios ir reikalauja didelių eksploatavimo kaštų. </w:t>
      </w:r>
    </w:p>
    <w:p w14:paraId="188E965F" w14:textId="77249E95" w:rsidR="00E80C88" w:rsidRPr="00BD11B7" w:rsidRDefault="00E80C88" w:rsidP="0075220A">
      <w:pPr>
        <w:ind w:firstLine="567"/>
        <w:contextualSpacing/>
        <w:jc w:val="both"/>
      </w:pPr>
      <w:r w:rsidRPr="00BD11B7">
        <w:t>Neapskaitytas tiekiamo vandens kiekis sudaro 264 tūkst. m</w:t>
      </w:r>
      <w:r w:rsidRPr="00BD11B7">
        <w:rPr>
          <w:vertAlign w:val="superscript"/>
        </w:rPr>
        <w:t>3</w:t>
      </w:r>
      <w:r w:rsidRPr="00BD11B7">
        <w:t xml:space="preserve">. </w:t>
      </w:r>
      <w:r w:rsidR="00177995" w:rsidRPr="00BD11B7">
        <w:t>Tai reiškia, kad v</w:t>
      </w:r>
      <w:r w:rsidRPr="00BD11B7">
        <w:t>andens netektis sudaro 24,78 %.</w:t>
      </w:r>
    </w:p>
    <w:p w14:paraId="0505EC19" w14:textId="329B9542" w:rsidR="000267D0" w:rsidRPr="00BD11B7" w:rsidRDefault="000267D0" w:rsidP="0075220A">
      <w:pPr>
        <w:ind w:firstLine="567"/>
        <w:contextualSpacing/>
        <w:jc w:val="both"/>
      </w:pPr>
      <w:r w:rsidRPr="00BD11B7">
        <w:t xml:space="preserve">Didelė dalis rajono gyvenvietėse paklotų neinventorizuotų tinklų eina per individualius sklypus, kiemus, sodus, netgi po pastatais. Todėl būtina paruošti tokio vamzdyno tinklo projektus, atlikti kadastrinius matavimus ir inventorizuoti turtą. Tokiu atveju bus galima atnaujinti, kur reikia – renovuoti, atstatant iki techniškai tinkamos būklės minėtus tinklus, vandentiekio šulinius su juose esančia būtina įranga, numatant tam skirtas lėšas. </w:t>
      </w:r>
    </w:p>
    <w:p w14:paraId="4F3F3D78" w14:textId="03DFEAB0" w:rsidR="008548B0" w:rsidRPr="00BD11B7" w:rsidRDefault="008548B0" w:rsidP="0075220A">
      <w:pPr>
        <w:ind w:firstLine="567"/>
        <w:jc w:val="both"/>
      </w:pPr>
      <w:r w:rsidRPr="00BD11B7">
        <w:t>20</w:t>
      </w:r>
      <w:r w:rsidR="00122A71" w:rsidRPr="00BD11B7">
        <w:t>20</w:t>
      </w:r>
      <w:r w:rsidRPr="00BD11B7">
        <w:t xml:space="preserve"> met</w:t>
      </w:r>
      <w:r w:rsidR="000D4590" w:rsidRPr="00BD11B7">
        <w:t>ais</w:t>
      </w:r>
      <w:r w:rsidRPr="00BD11B7">
        <w:t xml:space="preserve"> </w:t>
      </w:r>
      <w:r w:rsidR="00044DE0" w:rsidRPr="00BD11B7">
        <w:t>į</w:t>
      </w:r>
      <w:r w:rsidR="003B64A2" w:rsidRPr="00BD11B7">
        <w:t>monė</w:t>
      </w:r>
      <w:r w:rsidR="000D4590" w:rsidRPr="00BD11B7">
        <w:t xml:space="preserve"> savo </w:t>
      </w:r>
      <w:r w:rsidR="003B64A2" w:rsidRPr="00BD11B7">
        <w:t>lėšomis</w:t>
      </w:r>
      <w:r w:rsidR="000937AD" w:rsidRPr="00BD11B7">
        <w:t xml:space="preserve"> </w:t>
      </w:r>
      <w:r w:rsidR="003B64A2" w:rsidRPr="00BD11B7">
        <w:t>paklo</w:t>
      </w:r>
      <w:r w:rsidR="000D4590" w:rsidRPr="00BD11B7">
        <w:t>jo</w:t>
      </w:r>
      <w:r w:rsidR="003B64A2" w:rsidRPr="00BD11B7">
        <w:t xml:space="preserve"> </w:t>
      </w:r>
      <w:r w:rsidR="00122A71" w:rsidRPr="00BD11B7">
        <w:rPr>
          <w:b/>
          <w:bCs/>
        </w:rPr>
        <w:t>1180</w:t>
      </w:r>
      <w:r w:rsidR="003B64A2" w:rsidRPr="00BD11B7">
        <w:t xml:space="preserve"> m naujų vandentiekio tinklų. Rekonstruota </w:t>
      </w:r>
      <w:r w:rsidR="003B64A2" w:rsidRPr="00BD11B7">
        <w:rPr>
          <w:b/>
          <w:bCs/>
        </w:rPr>
        <w:t>1</w:t>
      </w:r>
      <w:r w:rsidR="00122A71" w:rsidRPr="00BD11B7">
        <w:rPr>
          <w:b/>
          <w:bCs/>
        </w:rPr>
        <w:t>873</w:t>
      </w:r>
      <w:r w:rsidR="003B64A2" w:rsidRPr="00BD11B7">
        <w:t xml:space="preserve"> m vandentiekio tinklų. </w:t>
      </w:r>
    </w:p>
    <w:p w14:paraId="4825FBE3" w14:textId="06ADE3B8" w:rsidR="0049743A" w:rsidRPr="00BD11B7" w:rsidRDefault="0049743A" w:rsidP="0075220A">
      <w:pPr>
        <w:ind w:firstLine="567"/>
        <w:contextualSpacing/>
        <w:jc w:val="both"/>
      </w:pPr>
      <w:r w:rsidRPr="00BD11B7">
        <w:t>Ataskaitiniu laikotarpiu lauko vandentiekio tinkluose likviduot</w:t>
      </w:r>
      <w:r w:rsidR="00FF0EB6" w:rsidRPr="00BD11B7">
        <w:t>os</w:t>
      </w:r>
      <w:r w:rsidRPr="00BD11B7">
        <w:t xml:space="preserve"> </w:t>
      </w:r>
      <w:r w:rsidR="00FF0EB6" w:rsidRPr="00BD11B7">
        <w:rPr>
          <w:b/>
        </w:rPr>
        <w:t>3</w:t>
      </w:r>
      <w:r w:rsidR="00167CC9" w:rsidRPr="00BD11B7">
        <w:rPr>
          <w:b/>
        </w:rPr>
        <w:t>3</w:t>
      </w:r>
      <w:r w:rsidR="00D70A6A" w:rsidRPr="00BD11B7">
        <w:rPr>
          <w:b/>
        </w:rPr>
        <w:t>5</w:t>
      </w:r>
      <w:r w:rsidRPr="00BD11B7">
        <w:t xml:space="preserve"> avarij</w:t>
      </w:r>
      <w:r w:rsidR="00FF0EB6" w:rsidRPr="00BD11B7">
        <w:t>os (</w:t>
      </w:r>
      <w:r w:rsidR="00167CC9" w:rsidRPr="00BD11B7">
        <w:t>5</w:t>
      </w:r>
      <w:r w:rsidR="00FF0EB6" w:rsidRPr="00BD11B7">
        <w:t xml:space="preserve"> % </w:t>
      </w:r>
      <w:r w:rsidR="00D61FDA" w:rsidRPr="00BD11B7">
        <w:t xml:space="preserve">mažiau </w:t>
      </w:r>
      <w:r w:rsidR="00FF0EB6" w:rsidRPr="00BD11B7">
        <w:t>nei 201</w:t>
      </w:r>
      <w:r w:rsidR="00167CC9" w:rsidRPr="00BD11B7">
        <w:t>9</w:t>
      </w:r>
      <w:r w:rsidR="00FF0EB6" w:rsidRPr="00BD11B7">
        <w:t xml:space="preserve"> m.).</w:t>
      </w:r>
      <w:r w:rsidRPr="00BD11B7">
        <w:t xml:space="preserve"> </w:t>
      </w:r>
      <w:r w:rsidR="00A4421C" w:rsidRPr="00BD11B7">
        <w:t>Vienam kilometrui vandentiekio tinklo Vilkaviškio rajone per metus tenka 1,</w:t>
      </w:r>
      <w:r w:rsidR="00167CC9" w:rsidRPr="00BD11B7">
        <w:t>08</w:t>
      </w:r>
      <w:r w:rsidR="00A4421C" w:rsidRPr="00BD11B7">
        <w:t xml:space="preserve"> avarijos</w:t>
      </w:r>
      <w:r w:rsidR="00A772D1" w:rsidRPr="00BD11B7">
        <w:t xml:space="preserve"> (pernai šis rodiklis buvo 1,13)</w:t>
      </w:r>
      <w:r w:rsidR="00A4421C" w:rsidRPr="00BD11B7">
        <w:t xml:space="preserve">. </w:t>
      </w:r>
    </w:p>
    <w:p w14:paraId="60BD4D61" w14:textId="77777777" w:rsidR="004B61EC" w:rsidRPr="00BD11B7" w:rsidRDefault="004B61EC" w:rsidP="005D0584">
      <w:pPr>
        <w:ind w:firstLine="680"/>
        <w:contextualSpacing/>
        <w:jc w:val="both"/>
      </w:pPr>
    </w:p>
    <w:p w14:paraId="4740888E" w14:textId="2EB099BC" w:rsidR="00A5690D" w:rsidRPr="00BD11B7" w:rsidRDefault="00A5690D" w:rsidP="005D0584">
      <w:pPr>
        <w:ind w:firstLine="680"/>
        <w:contextualSpacing/>
        <w:jc w:val="center"/>
      </w:pPr>
      <w:r w:rsidRPr="00BD11B7">
        <w:rPr>
          <w:noProof/>
        </w:rPr>
        <w:drawing>
          <wp:inline distT="0" distB="0" distL="0" distR="0" wp14:anchorId="480691D9" wp14:editId="0BC7C452">
            <wp:extent cx="3981450" cy="1203960"/>
            <wp:effectExtent l="0" t="0" r="0" b="15240"/>
            <wp:docPr id="4" name="Chart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185A44" w14:textId="77777777" w:rsidR="004B61EC" w:rsidRPr="00BD11B7" w:rsidRDefault="004B61EC" w:rsidP="005D0584">
      <w:pPr>
        <w:ind w:firstLine="680"/>
        <w:contextualSpacing/>
        <w:jc w:val="center"/>
      </w:pPr>
      <w:r w:rsidRPr="00BD11B7">
        <w:t>Likviduotų avarijų vandentiekio tinkluose dinamika (vnt./metus)</w:t>
      </w:r>
    </w:p>
    <w:p w14:paraId="62F834BE" w14:textId="1628CBE3" w:rsidR="000267D0" w:rsidRPr="00BD11B7" w:rsidRDefault="00A94E7D" w:rsidP="0075220A">
      <w:pPr>
        <w:ind w:firstLine="567"/>
        <w:contextualSpacing/>
        <w:rPr>
          <w:b/>
        </w:rPr>
      </w:pPr>
      <w:r w:rsidRPr="00BD11B7">
        <w:rPr>
          <w:b/>
        </w:rPr>
        <w:lastRenderedPageBreak/>
        <w:t>4</w:t>
      </w:r>
      <w:r w:rsidR="000267D0" w:rsidRPr="00BD11B7">
        <w:rPr>
          <w:b/>
        </w:rPr>
        <w:t>.</w:t>
      </w:r>
      <w:r w:rsidR="00323A4A" w:rsidRPr="00BD11B7">
        <w:rPr>
          <w:b/>
        </w:rPr>
        <w:t>2</w:t>
      </w:r>
      <w:r w:rsidR="000267D0" w:rsidRPr="00BD11B7">
        <w:rPr>
          <w:b/>
        </w:rPr>
        <w:t>.3. Vandens kokybė</w:t>
      </w:r>
    </w:p>
    <w:p w14:paraId="670C44F2" w14:textId="77777777" w:rsidR="000267D0" w:rsidRPr="00BD11B7" w:rsidRDefault="000267D0" w:rsidP="0075220A">
      <w:pPr>
        <w:ind w:firstLine="567"/>
        <w:contextualSpacing/>
      </w:pPr>
    </w:p>
    <w:p w14:paraId="7E858CD6" w14:textId="7CC132EA" w:rsidR="000267D0" w:rsidRPr="00BD11B7" w:rsidRDefault="000267D0" w:rsidP="0075220A">
      <w:pPr>
        <w:ind w:firstLine="567"/>
        <w:contextualSpacing/>
        <w:jc w:val="both"/>
      </w:pPr>
      <w:r w:rsidRPr="00BD11B7">
        <w:t xml:space="preserve">Daugumoje </w:t>
      </w:r>
      <w:r w:rsidR="00CF7932" w:rsidRPr="00BD11B7">
        <w:t xml:space="preserve">kaimų </w:t>
      </w:r>
      <w:r w:rsidRPr="00BD11B7">
        <w:t xml:space="preserve">vandenviečių išgaunamas vanduo nėra labai geros kokybės. Nors jis atitinka higienos normas, tačiau daugumoje atvejų stipriai viršijami pagrinde geležies kiekiai. Nors tokios kokybės tiekiamo vandens kiekis, lyginant su visu UAB „Vilkaviškio vandenys“ tiekiamu vandens kiekiu, </w:t>
      </w:r>
      <w:proofErr w:type="spellStart"/>
      <w:r w:rsidRPr="00BD11B7">
        <w:t>procentaliai</w:t>
      </w:r>
      <w:proofErr w:type="spellEnd"/>
      <w:r w:rsidRPr="00BD11B7">
        <w:t xml:space="preserve"> yra nedidelis</w:t>
      </w:r>
      <w:r w:rsidR="009F7FE0" w:rsidRPr="00BD11B7">
        <w:t xml:space="preserve"> (22%)</w:t>
      </w:r>
      <w:r w:rsidRPr="00BD11B7">
        <w:t xml:space="preserve">, tačiau jis tiekiamas iš daugelio kaimų vandenviečių, kuriose būtina statyti vandens gerinimo įrenginius. </w:t>
      </w:r>
    </w:p>
    <w:p w14:paraId="6478DC09" w14:textId="762AA9F4" w:rsidR="000267D0" w:rsidRPr="00BD11B7" w:rsidRDefault="00D61FDA" w:rsidP="0075220A">
      <w:pPr>
        <w:ind w:firstLine="567"/>
        <w:contextualSpacing/>
        <w:jc w:val="both"/>
      </w:pPr>
      <w:r w:rsidRPr="00BD11B7">
        <w:t>20</w:t>
      </w:r>
      <w:r w:rsidR="00167CC9" w:rsidRPr="00BD11B7">
        <w:t>20</w:t>
      </w:r>
      <w:r w:rsidRPr="00BD11B7">
        <w:t xml:space="preserve"> m. </w:t>
      </w:r>
      <w:r w:rsidR="00167CC9" w:rsidRPr="00BD11B7">
        <w:t>Vištyčio, Pajevonio ir Girėnų</w:t>
      </w:r>
      <w:r w:rsidR="000267D0" w:rsidRPr="00BD11B7">
        <w:t xml:space="preserve"> </w:t>
      </w:r>
      <w:r w:rsidRPr="00BD11B7">
        <w:t xml:space="preserve">kaimų </w:t>
      </w:r>
      <w:r w:rsidR="000267D0" w:rsidRPr="00BD11B7">
        <w:t>vandenvietė</w:t>
      </w:r>
      <w:r w:rsidRPr="00BD11B7">
        <w:t>s</w:t>
      </w:r>
      <w:r w:rsidR="000267D0" w:rsidRPr="00BD11B7">
        <w:t>e buvo sumontuoti nauji vandens gerinimo įrenginiai</w:t>
      </w:r>
      <w:r w:rsidRPr="00BD11B7">
        <w:t xml:space="preserve">, tuo pagerindami tiekiamo vandens kokybę </w:t>
      </w:r>
      <w:r w:rsidR="00A11A4C" w:rsidRPr="00BD11B7">
        <w:t>228</w:t>
      </w:r>
      <w:r w:rsidRPr="00BD11B7">
        <w:t xml:space="preserve"> vartotojams</w:t>
      </w:r>
      <w:r w:rsidR="00A11A4C" w:rsidRPr="00BD11B7">
        <w:t xml:space="preserve"> (479</w:t>
      </w:r>
      <w:r w:rsidRPr="00BD11B7">
        <w:t xml:space="preserve"> gyventojams)</w:t>
      </w:r>
      <w:r w:rsidR="000267D0" w:rsidRPr="00BD11B7">
        <w:t>.</w:t>
      </w:r>
    </w:p>
    <w:p w14:paraId="0B9E2D80" w14:textId="40D20862" w:rsidR="000267D0" w:rsidRPr="00BD11B7" w:rsidRDefault="00D61FDA" w:rsidP="0075220A">
      <w:pPr>
        <w:ind w:firstLine="567"/>
        <w:contextualSpacing/>
        <w:jc w:val="both"/>
      </w:pPr>
      <w:r w:rsidRPr="00BD11B7">
        <w:t>Taigi</w:t>
      </w:r>
      <w:r w:rsidR="000267D0" w:rsidRPr="00BD11B7">
        <w:t xml:space="preserve"> Kybartų, Pilviškių, Gižų</w:t>
      </w:r>
      <w:r w:rsidR="00400418" w:rsidRPr="00BD11B7">
        <w:t>,</w:t>
      </w:r>
      <w:r w:rsidR="000267D0" w:rsidRPr="00BD11B7">
        <w:t xml:space="preserve"> </w:t>
      </w:r>
      <w:r w:rsidR="00400418" w:rsidRPr="00BD11B7">
        <w:t>G</w:t>
      </w:r>
      <w:r w:rsidR="000267D0" w:rsidRPr="00BD11B7">
        <w:t>udkaimio</w:t>
      </w:r>
      <w:r w:rsidR="003D25B8" w:rsidRPr="00BD11B7">
        <w:t>,</w:t>
      </w:r>
      <w:r w:rsidR="00400418" w:rsidRPr="00BD11B7">
        <w:t xml:space="preserve"> Bartninkų</w:t>
      </w:r>
      <w:r w:rsidRPr="00BD11B7">
        <w:t>,</w:t>
      </w:r>
      <w:r w:rsidR="000267D0" w:rsidRPr="00BD11B7">
        <w:t xml:space="preserve"> </w:t>
      </w:r>
      <w:r w:rsidR="003D25B8" w:rsidRPr="00BD11B7">
        <w:t>Mažučių</w:t>
      </w:r>
      <w:r w:rsidRPr="00BD11B7">
        <w:t>, Gražiškių, Užbalių, Degučių</w:t>
      </w:r>
      <w:r w:rsidR="00167CC9" w:rsidRPr="00BD11B7">
        <w:t xml:space="preserve">, </w:t>
      </w:r>
      <w:r w:rsidRPr="00BD11B7">
        <w:t xml:space="preserve"> Matlaukio</w:t>
      </w:r>
      <w:r w:rsidR="00167CC9" w:rsidRPr="00BD11B7">
        <w:t>, Vištyčio, Pajevonio ir Girėnų</w:t>
      </w:r>
      <w:r w:rsidR="00BE3477" w:rsidRPr="00BD11B7">
        <w:t xml:space="preserve"> k.</w:t>
      </w:r>
      <w:r w:rsidR="003D25B8" w:rsidRPr="00BD11B7">
        <w:t xml:space="preserve"> </w:t>
      </w:r>
      <w:r w:rsidR="000267D0" w:rsidRPr="00BD11B7">
        <w:t xml:space="preserve">vandenvietėse pastatytuose vandens gerinimo įrenginiuose paruošta </w:t>
      </w:r>
      <w:r w:rsidR="000D4590" w:rsidRPr="00BD11B7">
        <w:rPr>
          <w:b/>
        </w:rPr>
        <w:t>3</w:t>
      </w:r>
      <w:r w:rsidR="001B45BE" w:rsidRPr="00BD11B7">
        <w:rPr>
          <w:b/>
        </w:rPr>
        <w:t>4</w:t>
      </w:r>
      <w:r w:rsidR="00167CC9" w:rsidRPr="00BD11B7">
        <w:rPr>
          <w:b/>
        </w:rPr>
        <w:t>2</w:t>
      </w:r>
      <w:r w:rsidR="001B45BE" w:rsidRPr="00BD11B7">
        <w:rPr>
          <w:b/>
        </w:rPr>
        <w:t>,</w:t>
      </w:r>
      <w:r w:rsidR="00167CC9" w:rsidRPr="00BD11B7">
        <w:rPr>
          <w:b/>
        </w:rPr>
        <w:t>0</w:t>
      </w:r>
      <w:r w:rsidR="000267D0" w:rsidRPr="00BD11B7">
        <w:t xml:space="preserve"> tūkst. m</w:t>
      </w:r>
      <w:r w:rsidR="000267D0" w:rsidRPr="00BD11B7">
        <w:rPr>
          <w:vertAlign w:val="superscript"/>
        </w:rPr>
        <w:t xml:space="preserve">3 </w:t>
      </w:r>
      <w:r w:rsidR="000267D0" w:rsidRPr="00BD11B7">
        <w:t>geriamojo vandens</w:t>
      </w:r>
      <w:r w:rsidR="000D4590" w:rsidRPr="00BD11B7">
        <w:t xml:space="preserve"> (</w:t>
      </w:r>
      <w:r w:rsidR="002E1D50" w:rsidRPr="00BD11B7">
        <w:t>8,7</w:t>
      </w:r>
      <w:r w:rsidR="000D4590" w:rsidRPr="00BD11B7">
        <w:t>% daugiau nei 201</w:t>
      </w:r>
      <w:r w:rsidR="002E1D50" w:rsidRPr="00BD11B7">
        <w:t>9</w:t>
      </w:r>
      <w:r w:rsidR="000D4590" w:rsidRPr="00BD11B7">
        <w:t xml:space="preserve"> m.). </w:t>
      </w:r>
      <w:r w:rsidR="000267D0" w:rsidRPr="00BD11B7">
        <w:t>Kadangi Vaičlaukio, Maldėnų ir Klampučių k. vandenvietėse išgaunamas vanduo atitinka HN normas, tokiu būdu 20</w:t>
      </w:r>
      <w:r w:rsidR="002E1D50" w:rsidRPr="00BD11B7">
        <w:t>20</w:t>
      </w:r>
      <w:r w:rsidR="000267D0" w:rsidRPr="00BD11B7">
        <w:t xml:space="preserve"> metais geriamojo vandens, atitinkančio HN reikalavimus UAB „Vilkaviškio vandenys“ iš viso </w:t>
      </w:r>
      <w:r w:rsidR="001B45BE" w:rsidRPr="00BD11B7">
        <w:t xml:space="preserve">vartotojams ir abonentams </w:t>
      </w:r>
      <w:r w:rsidR="000267D0" w:rsidRPr="00BD11B7">
        <w:t xml:space="preserve">patiekė </w:t>
      </w:r>
      <w:r w:rsidR="000D4590" w:rsidRPr="00BD11B7">
        <w:rPr>
          <w:b/>
        </w:rPr>
        <w:t>8</w:t>
      </w:r>
      <w:r w:rsidR="001B45BE" w:rsidRPr="00BD11B7">
        <w:rPr>
          <w:b/>
        </w:rPr>
        <w:t>1</w:t>
      </w:r>
      <w:r w:rsidR="008621A0" w:rsidRPr="00BD11B7">
        <w:rPr>
          <w:b/>
        </w:rPr>
        <w:t>5</w:t>
      </w:r>
      <w:r w:rsidR="00122A71" w:rsidRPr="00BD11B7">
        <w:rPr>
          <w:b/>
        </w:rPr>
        <w:t>,8</w:t>
      </w:r>
      <w:r w:rsidR="000267D0" w:rsidRPr="00BD11B7">
        <w:t xml:space="preserve"> tūkst. m</w:t>
      </w:r>
      <w:r w:rsidR="000267D0" w:rsidRPr="00BD11B7">
        <w:rPr>
          <w:vertAlign w:val="superscript"/>
        </w:rPr>
        <w:t>3</w:t>
      </w:r>
      <w:r w:rsidR="00122A71" w:rsidRPr="00BD11B7">
        <w:t xml:space="preserve">, </w:t>
      </w:r>
      <w:r w:rsidR="000267D0" w:rsidRPr="00BD11B7">
        <w:t xml:space="preserve">kas sudaro </w:t>
      </w:r>
      <w:r w:rsidR="006B7A07" w:rsidRPr="00BD11B7">
        <w:rPr>
          <w:b/>
          <w:bCs/>
        </w:rPr>
        <w:t>7</w:t>
      </w:r>
      <w:r w:rsidR="001B45BE" w:rsidRPr="00BD11B7">
        <w:rPr>
          <w:b/>
          <w:bCs/>
        </w:rPr>
        <w:t>8</w:t>
      </w:r>
      <w:r w:rsidR="00750DE2" w:rsidRPr="00BD11B7">
        <w:rPr>
          <w:b/>
          <w:bCs/>
        </w:rPr>
        <w:t xml:space="preserve"> </w:t>
      </w:r>
      <w:r w:rsidR="000267D0" w:rsidRPr="00BD11B7">
        <w:rPr>
          <w:b/>
          <w:bCs/>
        </w:rPr>
        <w:t>%</w:t>
      </w:r>
      <w:r w:rsidR="000267D0" w:rsidRPr="00BD11B7">
        <w:t xml:space="preserve"> viso įmonės tiekiamo geriamojo vandens</w:t>
      </w:r>
      <w:r w:rsidR="005E1D51" w:rsidRPr="00BD11B7">
        <w:t xml:space="preserve"> kiekio</w:t>
      </w:r>
      <w:r w:rsidR="000267D0" w:rsidRPr="00BD11B7">
        <w:t>.</w:t>
      </w:r>
    </w:p>
    <w:p w14:paraId="7D20B766" w14:textId="6F658F59" w:rsidR="00177995" w:rsidRPr="00BD11B7" w:rsidRDefault="00177995" w:rsidP="0075220A">
      <w:pPr>
        <w:ind w:firstLine="567"/>
        <w:contextualSpacing/>
        <w:jc w:val="both"/>
      </w:pPr>
      <w:r w:rsidRPr="00BD11B7">
        <w:t>2020 metais gautas Vilkaviškio rajono savivaldyb</w:t>
      </w:r>
      <w:r w:rsidR="005E49A7" w:rsidRPr="00BD11B7">
        <w:t>ė</w:t>
      </w:r>
      <w:r w:rsidRPr="00BD11B7">
        <w:t>s administracijos direktoriaus leidimas tiekti geriamąjį vandenį laikinai nukrypstant nuo vandens kokybės rodiklių.</w:t>
      </w:r>
    </w:p>
    <w:p w14:paraId="4E442E03" w14:textId="501CD4E8" w:rsidR="00CF7932" w:rsidRPr="00BD11B7" w:rsidRDefault="000267D0" w:rsidP="0075220A">
      <w:pPr>
        <w:ind w:firstLine="567"/>
        <w:contextualSpacing/>
        <w:jc w:val="both"/>
      </w:pPr>
      <w:r w:rsidRPr="00BD11B7">
        <w:t>Visose UAB „Vilkaviškio vandenys“ eksploatuojamose vandenvietėse kaip ir ankstesniais metais, buvo vykdoma programinė priežiūra pagal iš anksto su Vilkaviškio rajono maisto ir veterinarijos tarnyba suderintą planą.</w:t>
      </w:r>
      <w:r w:rsidR="00CF7932" w:rsidRPr="00BD11B7">
        <w:t xml:space="preserve"> Trumpalaikiai vandens kokybės pokyčiai fiksuoti tik po įvairių remonto darbų lauko ir vidaus vandentiekio tinkluose, bet visais atvejais viršijamas tik geležies kiekio normatyvas.</w:t>
      </w:r>
    </w:p>
    <w:p w14:paraId="28A610DE" w14:textId="2E36F416" w:rsidR="000267D0" w:rsidRPr="00BD11B7" w:rsidRDefault="000267D0" w:rsidP="0075220A">
      <w:pPr>
        <w:ind w:firstLine="567"/>
        <w:contextualSpacing/>
        <w:jc w:val="both"/>
      </w:pPr>
      <w:r w:rsidRPr="00BD11B7">
        <w:t xml:space="preserve">Cheminiai ir mikrobiologiniai tyrimai atliekami UAB „Vilkaviškio vandenys“ įmonės atestuotoje geriamojo vandens laboratorijoje. Iš viso nuolatinės priežiūros ėminių paimta </w:t>
      </w:r>
      <w:r w:rsidR="009F2684" w:rsidRPr="00BD11B7">
        <w:t>352</w:t>
      </w:r>
      <w:r w:rsidRPr="00BD11B7">
        <w:t xml:space="preserve">, atlikta apie </w:t>
      </w:r>
      <w:r w:rsidR="009F2684" w:rsidRPr="00BD11B7">
        <w:t>2683</w:t>
      </w:r>
      <w:r w:rsidRPr="00BD11B7">
        <w:t xml:space="preserve"> skirtingų analičių tyrimų. Laboratorija taip pat atlieka </w:t>
      </w:r>
      <w:r w:rsidR="00CF7932" w:rsidRPr="00BD11B7">
        <w:t xml:space="preserve">geriamojo vandens ir nuotekų </w:t>
      </w:r>
      <w:r w:rsidRPr="00BD11B7">
        <w:t>tyrimus  fiziniams ir ūkio subjektams.</w:t>
      </w:r>
      <w:r w:rsidR="00CB10A9" w:rsidRPr="00BD11B7">
        <w:t xml:space="preserve"> Į kitas laboratorijas pateikta mėginių toksinėms medžiagoms tirti </w:t>
      </w:r>
      <w:r w:rsidR="009F2684" w:rsidRPr="00BD11B7">
        <w:t>71</w:t>
      </w:r>
      <w:r w:rsidR="00CB10A9" w:rsidRPr="00BD11B7">
        <w:t>, analičių 93</w:t>
      </w:r>
      <w:r w:rsidR="009F2684" w:rsidRPr="00BD11B7">
        <w:t>4</w:t>
      </w:r>
      <w:r w:rsidR="00CB10A9" w:rsidRPr="00BD11B7">
        <w:t>.</w:t>
      </w:r>
    </w:p>
    <w:p w14:paraId="05E1DE15" w14:textId="29527E33" w:rsidR="000267D0" w:rsidRPr="00BD11B7" w:rsidRDefault="00D00501" w:rsidP="0075220A">
      <w:pPr>
        <w:ind w:firstLine="567"/>
        <w:contextualSpacing/>
        <w:jc w:val="both"/>
      </w:pPr>
      <w:r w:rsidRPr="00BD11B7">
        <w:t xml:space="preserve"> </w:t>
      </w:r>
      <w:r w:rsidR="000267D0" w:rsidRPr="00BD11B7">
        <w:t>20</w:t>
      </w:r>
      <w:r w:rsidR="00EA5921" w:rsidRPr="00BD11B7">
        <w:t>20</w:t>
      </w:r>
      <w:r w:rsidR="000267D0" w:rsidRPr="00BD11B7">
        <w:t xml:space="preserve"> metais, ištyrus vandens mėginius iš skirstomojo </w:t>
      </w:r>
      <w:r w:rsidR="00750DE2" w:rsidRPr="00BD11B7">
        <w:t xml:space="preserve">vandentiekio </w:t>
      </w:r>
      <w:r w:rsidR="000267D0" w:rsidRPr="00BD11B7">
        <w:t xml:space="preserve">tinklo ir vandens vartojimo vietų, Vilkaviškio rajono gyvenvietėse, mikrobinių ir toksinių rodiklių, neatitinkančių HN 24:2003 reikalavimų, nenustatyta. Kai kuriose gyvenvietėse viršijo indikatoriniai rodikliai (bendroji geležis, </w:t>
      </w:r>
      <w:proofErr w:type="spellStart"/>
      <w:r w:rsidR="000267D0" w:rsidRPr="00BD11B7">
        <w:t>drumstumas</w:t>
      </w:r>
      <w:proofErr w:type="spellEnd"/>
      <w:r w:rsidR="000267D0" w:rsidRPr="00BD11B7">
        <w:t>, amonis), šie rodikliai tiesiogiai nesietini su kenksmingumu žmogaus sveikatai.</w:t>
      </w:r>
    </w:p>
    <w:p w14:paraId="6AD8F84B" w14:textId="62F0F52F" w:rsidR="00CB10A9" w:rsidRPr="00BD11B7" w:rsidRDefault="000267D0" w:rsidP="0075220A">
      <w:pPr>
        <w:ind w:firstLine="567"/>
        <w:contextualSpacing/>
        <w:jc w:val="both"/>
      </w:pPr>
      <w:r w:rsidRPr="00BD11B7">
        <w:t>Vilkaviškio miesto (</w:t>
      </w:r>
      <w:proofErr w:type="spellStart"/>
      <w:r w:rsidRPr="00BD11B7">
        <w:t>Vaičlaukis</w:t>
      </w:r>
      <w:proofErr w:type="spellEnd"/>
      <w:r w:rsidRPr="00BD11B7">
        <w:t xml:space="preserve">), Kybartų miesto vandenvietėse </w:t>
      </w:r>
      <w:r w:rsidR="001E6C28" w:rsidRPr="00BD11B7">
        <w:t xml:space="preserve"> </w:t>
      </w:r>
      <w:r w:rsidRPr="00BD11B7">
        <w:t xml:space="preserve">yra vykdomas </w:t>
      </w:r>
      <w:r w:rsidR="00515905" w:rsidRPr="00BD11B7">
        <w:t xml:space="preserve">vandenviečių </w:t>
      </w:r>
      <w:r w:rsidR="00395746" w:rsidRPr="00BD11B7">
        <w:t xml:space="preserve"> poveikio </w:t>
      </w:r>
      <w:r w:rsidRPr="00BD11B7">
        <w:t>požemini</w:t>
      </w:r>
      <w:r w:rsidR="00395746" w:rsidRPr="00BD11B7">
        <w:t>am</w:t>
      </w:r>
      <w:r w:rsidRPr="00BD11B7">
        <w:t xml:space="preserve"> vanden</w:t>
      </w:r>
      <w:r w:rsidR="00395746" w:rsidRPr="00BD11B7">
        <w:t>iui</w:t>
      </w:r>
      <w:r w:rsidRPr="00BD11B7">
        <w:t xml:space="preserve"> monitoring</w:t>
      </w:r>
      <w:r w:rsidR="00395746" w:rsidRPr="00BD11B7">
        <w:t>o</w:t>
      </w:r>
      <w:r w:rsidRPr="00BD11B7">
        <w:t xml:space="preserve"> 201</w:t>
      </w:r>
      <w:r w:rsidR="00395746" w:rsidRPr="00BD11B7">
        <w:t>8</w:t>
      </w:r>
      <w:r w:rsidRPr="00BD11B7">
        <w:t>-20</w:t>
      </w:r>
      <w:r w:rsidR="00395746" w:rsidRPr="00BD11B7">
        <w:t>22</w:t>
      </w:r>
      <w:r w:rsidRPr="00BD11B7">
        <w:t xml:space="preserve"> met</w:t>
      </w:r>
      <w:r w:rsidR="00395746" w:rsidRPr="00BD11B7">
        <w:t>ais</w:t>
      </w:r>
      <w:r w:rsidRPr="00BD11B7">
        <w:t xml:space="preserve"> programą. Monitoringą vykdo UAB “Vilniaus hidro</w:t>
      </w:r>
      <w:r w:rsidR="00E9192D" w:rsidRPr="00BD11B7">
        <w:t>geo</w:t>
      </w:r>
      <w:r w:rsidRPr="00BD11B7">
        <w:t>logija”. Monitoringo duomenimis iš Vaičlaukio ir Kybartų vandenviečių tiekiamas vanduo atitinka specifikuotas ir ribines rodiklių vertes.</w:t>
      </w:r>
    </w:p>
    <w:p w14:paraId="45117F68" w14:textId="11F7CF50" w:rsidR="000267D0" w:rsidRPr="00BD11B7" w:rsidRDefault="000267D0" w:rsidP="005D0584">
      <w:pPr>
        <w:ind w:firstLine="680"/>
        <w:contextualSpacing/>
        <w:jc w:val="both"/>
      </w:pPr>
      <w:r w:rsidRPr="00BD11B7">
        <w:t xml:space="preserve"> </w:t>
      </w:r>
    </w:p>
    <w:p w14:paraId="0C687421" w14:textId="55466652" w:rsidR="00A5690D" w:rsidRPr="00BD11B7" w:rsidRDefault="00A5690D" w:rsidP="005D0584">
      <w:pPr>
        <w:ind w:firstLine="680"/>
        <w:contextualSpacing/>
        <w:jc w:val="center"/>
      </w:pPr>
      <w:r w:rsidRPr="00BD11B7">
        <w:rPr>
          <w:noProof/>
        </w:rPr>
        <w:drawing>
          <wp:inline distT="0" distB="0" distL="0" distR="0" wp14:anchorId="08D04663" wp14:editId="2ACD0AF7">
            <wp:extent cx="3867150" cy="1666875"/>
            <wp:effectExtent l="0" t="0" r="0" b="9525"/>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E1C926" w14:textId="77777777" w:rsidR="004B61EC" w:rsidRPr="00BD11B7" w:rsidRDefault="004B61EC" w:rsidP="005D0584">
      <w:pPr>
        <w:ind w:firstLine="680"/>
        <w:contextualSpacing/>
        <w:jc w:val="center"/>
      </w:pPr>
      <w:r w:rsidRPr="00BD11B7">
        <w:t>VGĮ paruošto vandens tiekimas vartotojams (tūkst. m</w:t>
      </w:r>
      <w:r w:rsidRPr="00BD11B7">
        <w:rPr>
          <w:vertAlign w:val="superscript"/>
        </w:rPr>
        <w:t>3</w:t>
      </w:r>
      <w:r w:rsidRPr="00BD11B7">
        <w:t>/metus)</w:t>
      </w:r>
    </w:p>
    <w:p w14:paraId="79DA274D" w14:textId="77777777" w:rsidR="00A5690D" w:rsidRPr="00BD11B7" w:rsidRDefault="00A5690D" w:rsidP="005D0584">
      <w:pPr>
        <w:ind w:firstLine="680"/>
        <w:contextualSpacing/>
        <w:jc w:val="center"/>
      </w:pPr>
    </w:p>
    <w:p w14:paraId="17EDFFA7" w14:textId="77777777" w:rsidR="007A730E" w:rsidRPr="00BD11B7" w:rsidRDefault="007A730E" w:rsidP="005D0584">
      <w:pPr>
        <w:ind w:firstLine="680"/>
        <w:contextualSpacing/>
        <w:jc w:val="center"/>
      </w:pPr>
    </w:p>
    <w:p w14:paraId="10A6EFA4" w14:textId="7D8EA070" w:rsidR="00CB10A9" w:rsidRPr="00BD11B7" w:rsidRDefault="00CB10A9" w:rsidP="005D0584">
      <w:pPr>
        <w:ind w:firstLine="680"/>
        <w:contextualSpacing/>
        <w:jc w:val="center"/>
        <w:sectPr w:rsidR="00CB10A9" w:rsidRPr="00BD11B7" w:rsidSect="00907CBD">
          <w:headerReference w:type="default" r:id="rId24"/>
          <w:pgSz w:w="11906" w:h="16838"/>
          <w:pgMar w:top="1701" w:right="567" w:bottom="1134" w:left="1701" w:header="567" w:footer="567" w:gutter="0"/>
          <w:cols w:space="1296"/>
          <w:titlePg/>
          <w:docGrid w:linePitch="360"/>
        </w:sectPr>
      </w:pPr>
    </w:p>
    <w:p w14:paraId="6F440FF0" w14:textId="77777777" w:rsidR="000267D0" w:rsidRPr="00BD11B7" w:rsidRDefault="000267D0" w:rsidP="005D0584"/>
    <w:p w14:paraId="21244E38" w14:textId="77777777" w:rsidR="000267D0" w:rsidRPr="00BD11B7" w:rsidRDefault="000267D0" w:rsidP="005D0584">
      <w:pPr>
        <w:ind w:firstLine="680"/>
        <w:contextualSpacing/>
      </w:pPr>
    </w:p>
    <w:p w14:paraId="3AC3DD27" w14:textId="77777777" w:rsidR="00615213" w:rsidRPr="00BD11B7" w:rsidRDefault="00615213" w:rsidP="005D0584">
      <w:pPr>
        <w:ind w:firstLine="680"/>
        <w:contextualSpacing/>
      </w:pPr>
    </w:p>
    <w:p w14:paraId="11940577" w14:textId="77777777" w:rsidR="00615213" w:rsidRPr="00BD11B7" w:rsidRDefault="00615213" w:rsidP="005D0584">
      <w:pPr>
        <w:rPr>
          <w:rFonts w:asciiTheme="majorHAnsi" w:hAnsiTheme="majorHAnsi"/>
          <w:sz w:val="16"/>
          <w:szCs w:val="16"/>
        </w:rPr>
      </w:pPr>
    </w:p>
    <w:p w14:paraId="575EF812" w14:textId="77777777" w:rsidR="00615213" w:rsidRPr="00BD11B7" w:rsidRDefault="00615213" w:rsidP="005D0584">
      <w:pPr>
        <w:ind w:firstLine="680"/>
        <w:contextualSpacing/>
      </w:pPr>
    </w:p>
    <w:p w14:paraId="7D008C1F" w14:textId="77777777" w:rsidR="00D00501" w:rsidRPr="00BD11B7" w:rsidRDefault="00D00501" w:rsidP="005D0584">
      <w:pPr>
        <w:ind w:firstLine="680"/>
        <w:contextualSpacing/>
      </w:pPr>
    </w:p>
    <w:tbl>
      <w:tblPr>
        <w:tblStyle w:val="TableGrid"/>
        <w:tblpPr w:leftFromText="180" w:rightFromText="180" w:vertAnchor="text" w:horzAnchor="margin" w:tblpXSpec="center" w:tblpY="154"/>
        <w:tblW w:w="13751" w:type="dxa"/>
        <w:tblLayout w:type="fixed"/>
        <w:tblLook w:val="04A0" w:firstRow="1" w:lastRow="0" w:firstColumn="1" w:lastColumn="0" w:noHBand="0" w:noVBand="1"/>
      </w:tblPr>
      <w:tblGrid>
        <w:gridCol w:w="1911"/>
        <w:gridCol w:w="1492"/>
        <w:gridCol w:w="1950"/>
        <w:gridCol w:w="1276"/>
        <w:gridCol w:w="1276"/>
        <w:gridCol w:w="884"/>
        <w:gridCol w:w="1134"/>
        <w:gridCol w:w="1418"/>
        <w:gridCol w:w="1134"/>
        <w:gridCol w:w="1276"/>
      </w:tblGrid>
      <w:tr w:rsidR="00907CBD" w:rsidRPr="00BD11B7" w14:paraId="183664D8" w14:textId="77777777" w:rsidTr="003350F7">
        <w:tc>
          <w:tcPr>
            <w:tcW w:w="1911" w:type="dxa"/>
            <w:vMerge w:val="restart"/>
          </w:tcPr>
          <w:p w14:paraId="6E3B2E8C" w14:textId="77777777" w:rsidR="00907CBD" w:rsidRPr="00BD11B7" w:rsidRDefault="00907CBD" w:rsidP="005D0584">
            <w:pPr>
              <w:jc w:val="center"/>
              <w:rPr>
                <w:b/>
              </w:rPr>
            </w:pPr>
          </w:p>
          <w:p w14:paraId="6F7593C3" w14:textId="77777777" w:rsidR="00907CBD" w:rsidRPr="00BD11B7" w:rsidRDefault="00907CBD" w:rsidP="005D0584">
            <w:pPr>
              <w:jc w:val="center"/>
              <w:rPr>
                <w:b/>
              </w:rPr>
            </w:pPr>
          </w:p>
          <w:p w14:paraId="0CB2970E" w14:textId="77777777" w:rsidR="00907CBD" w:rsidRPr="00BD11B7" w:rsidRDefault="00907CBD" w:rsidP="005D0584">
            <w:pPr>
              <w:jc w:val="center"/>
              <w:rPr>
                <w:b/>
              </w:rPr>
            </w:pPr>
            <w:r w:rsidRPr="00BD11B7">
              <w:rPr>
                <w:b/>
              </w:rPr>
              <w:t>Vandenvietės pavadinimas</w:t>
            </w:r>
          </w:p>
        </w:tc>
        <w:tc>
          <w:tcPr>
            <w:tcW w:w="1492" w:type="dxa"/>
            <w:vMerge w:val="restart"/>
          </w:tcPr>
          <w:p w14:paraId="3A59A743" w14:textId="77777777" w:rsidR="00907CBD" w:rsidRPr="00BD11B7" w:rsidRDefault="00907CBD" w:rsidP="005D0584">
            <w:pPr>
              <w:jc w:val="center"/>
              <w:rPr>
                <w:b/>
              </w:rPr>
            </w:pPr>
          </w:p>
          <w:p w14:paraId="1C729181" w14:textId="77777777" w:rsidR="00907CBD" w:rsidRPr="00BD11B7" w:rsidRDefault="00907CBD" w:rsidP="005D0584">
            <w:pPr>
              <w:jc w:val="center"/>
              <w:rPr>
                <w:b/>
              </w:rPr>
            </w:pPr>
          </w:p>
          <w:p w14:paraId="7244C55F" w14:textId="77777777" w:rsidR="00907CBD" w:rsidRPr="00BD11B7" w:rsidRDefault="00907CBD" w:rsidP="005D0584">
            <w:pPr>
              <w:jc w:val="center"/>
              <w:rPr>
                <w:b/>
              </w:rPr>
            </w:pPr>
            <w:r w:rsidRPr="00BD11B7">
              <w:rPr>
                <w:b/>
              </w:rPr>
              <w:t>Data</w:t>
            </w:r>
          </w:p>
        </w:tc>
        <w:tc>
          <w:tcPr>
            <w:tcW w:w="1950" w:type="dxa"/>
          </w:tcPr>
          <w:p w14:paraId="5354C09A" w14:textId="77777777" w:rsidR="00907CBD" w:rsidRPr="00BD11B7" w:rsidRDefault="00907CBD" w:rsidP="005D0584">
            <w:pPr>
              <w:jc w:val="center"/>
              <w:rPr>
                <w:b/>
              </w:rPr>
            </w:pPr>
            <w:proofErr w:type="spellStart"/>
            <w:r w:rsidRPr="00BD11B7">
              <w:rPr>
                <w:b/>
              </w:rPr>
              <w:t>Mikrobiologi-niai</w:t>
            </w:r>
            <w:proofErr w:type="spellEnd"/>
            <w:r w:rsidRPr="00BD11B7">
              <w:rPr>
                <w:b/>
              </w:rPr>
              <w:t xml:space="preserve"> rodikliai</w:t>
            </w:r>
          </w:p>
        </w:tc>
        <w:tc>
          <w:tcPr>
            <w:tcW w:w="5988" w:type="dxa"/>
            <w:gridSpan w:val="5"/>
          </w:tcPr>
          <w:p w14:paraId="756DADC8" w14:textId="77777777" w:rsidR="00907CBD" w:rsidRPr="00BD11B7" w:rsidRDefault="00907CBD" w:rsidP="005D0584">
            <w:pPr>
              <w:jc w:val="center"/>
              <w:rPr>
                <w:b/>
              </w:rPr>
            </w:pPr>
            <w:r w:rsidRPr="00BD11B7">
              <w:rPr>
                <w:b/>
              </w:rPr>
              <w:t>Indikatoriniai rodikliai</w:t>
            </w:r>
          </w:p>
        </w:tc>
        <w:tc>
          <w:tcPr>
            <w:tcW w:w="2410" w:type="dxa"/>
            <w:gridSpan w:val="2"/>
          </w:tcPr>
          <w:p w14:paraId="0BB0C9B2" w14:textId="77777777" w:rsidR="00907CBD" w:rsidRPr="00BD11B7" w:rsidRDefault="00907CBD" w:rsidP="005D0584">
            <w:pPr>
              <w:jc w:val="center"/>
              <w:rPr>
                <w:b/>
              </w:rPr>
            </w:pPr>
            <w:r w:rsidRPr="00BD11B7">
              <w:rPr>
                <w:b/>
              </w:rPr>
              <w:t>Toksiniai rodikliai</w:t>
            </w:r>
          </w:p>
        </w:tc>
      </w:tr>
      <w:tr w:rsidR="00907CBD" w:rsidRPr="00BD11B7" w14:paraId="47C92B63" w14:textId="77777777" w:rsidTr="003350F7">
        <w:trPr>
          <w:cantSplit/>
          <w:trHeight w:val="1758"/>
        </w:trPr>
        <w:tc>
          <w:tcPr>
            <w:tcW w:w="1911" w:type="dxa"/>
            <w:vMerge/>
          </w:tcPr>
          <w:p w14:paraId="79C76844" w14:textId="77777777" w:rsidR="00907CBD" w:rsidRPr="00BD11B7" w:rsidRDefault="00907CBD" w:rsidP="005D0584">
            <w:pPr>
              <w:jc w:val="center"/>
              <w:rPr>
                <w:b/>
              </w:rPr>
            </w:pPr>
          </w:p>
        </w:tc>
        <w:tc>
          <w:tcPr>
            <w:tcW w:w="1492" w:type="dxa"/>
            <w:vMerge/>
          </w:tcPr>
          <w:p w14:paraId="71F7E293" w14:textId="77777777" w:rsidR="00907CBD" w:rsidRPr="00BD11B7" w:rsidRDefault="00907CBD" w:rsidP="005D0584">
            <w:pPr>
              <w:jc w:val="center"/>
              <w:rPr>
                <w:b/>
              </w:rPr>
            </w:pPr>
          </w:p>
        </w:tc>
        <w:tc>
          <w:tcPr>
            <w:tcW w:w="1950" w:type="dxa"/>
            <w:textDirection w:val="btLr"/>
          </w:tcPr>
          <w:p w14:paraId="4DBC1491" w14:textId="77777777" w:rsidR="00907CBD" w:rsidRPr="00BD11B7" w:rsidRDefault="00907CBD" w:rsidP="005D0584">
            <w:pPr>
              <w:ind w:left="113" w:right="113"/>
              <w:jc w:val="center"/>
              <w:rPr>
                <w:b/>
              </w:rPr>
            </w:pPr>
            <w:r w:rsidRPr="00BD11B7">
              <w:rPr>
                <w:b/>
              </w:rPr>
              <w:t xml:space="preserve">Žarniniai </w:t>
            </w:r>
            <w:proofErr w:type="spellStart"/>
            <w:r w:rsidRPr="00BD11B7">
              <w:rPr>
                <w:b/>
              </w:rPr>
              <w:t>enterokokai</w:t>
            </w:r>
            <w:proofErr w:type="spellEnd"/>
            <w:r w:rsidRPr="00BD11B7">
              <w:rPr>
                <w:b/>
              </w:rPr>
              <w:t>, 100 ml</w:t>
            </w:r>
          </w:p>
        </w:tc>
        <w:tc>
          <w:tcPr>
            <w:tcW w:w="1276" w:type="dxa"/>
            <w:textDirection w:val="btLr"/>
          </w:tcPr>
          <w:p w14:paraId="436DDF8F" w14:textId="77777777" w:rsidR="00907CBD" w:rsidRPr="00BD11B7" w:rsidRDefault="00907CBD" w:rsidP="005D0584">
            <w:pPr>
              <w:ind w:left="113" w:right="113"/>
              <w:jc w:val="center"/>
              <w:rPr>
                <w:b/>
              </w:rPr>
            </w:pPr>
            <w:proofErr w:type="spellStart"/>
            <w:r w:rsidRPr="00BD11B7">
              <w:rPr>
                <w:b/>
              </w:rPr>
              <w:t>Perman-ganatinis</w:t>
            </w:r>
            <w:proofErr w:type="spellEnd"/>
            <w:r w:rsidRPr="00BD11B7">
              <w:rPr>
                <w:b/>
              </w:rPr>
              <w:t xml:space="preserve"> indeksas</w:t>
            </w:r>
          </w:p>
        </w:tc>
        <w:tc>
          <w:tcPr>
            <w:tcW w:w="1276" w:type="dxa"/>
            <w:textDirection w:val="btLr"/>
          </w:tcPr>
          <w:p w14:paraId="69264577" w14:textId="77777777" w:rsidR="00907CBD" w:rsidRPr="00BD11B7" w:rsidRDefault="00907CBD" w:rsidP="005D0584">
            <w:pPr>
              <w:ind w:left="113" w:right="113"/>
              <w:jc w:val="center"/>
              <w:rPr>
                <w:b/>
              </w:rPr>
            </w:pPr>
            <w:r w:rsidRPr="00BD11B7">
              <w:rPr>
                <w:b/>
              </w:rPr>
              <w:t>Geležis,</w:t>
            </w:r>
          </w:p>
          <w:p w14:paraId="7C43E23C" w14:textId="77777777" w:rsidR="00907CBD" w:rsidRPr="00BD11B7" w:rsidRDefault="00907CBD" w:rsidP="005D0584">
            <w:pPr>
              <w:ind w:left="113" w:right="113"/>
              <w:jc w:val="center"/>
              <w:rPr>
                <w:b/>
              </w:rPr>
            </w:pPr>
            <w:r w:rsidRPr="00BD11B7">
              <w:rPr>
                <w:b/>
              </w:rPr>
              <w:t>µg/l</w:t>
            </w:r>
          </w:p>
        </w:tc>
        <w:tc>
          <w:tcPr>
            <w:tcW w:w="884" w:type="dxa"/>
            <w:textDirection w:val="btLr"/>
          </w:tcPr>
          <w:p w14:paraId="534B093D" w14:textId="77777777" w:rsidR="00907CBD" w:rsidRPr="00BD11B7" w:rsidRDefault="00907CBD" w:rsidP="005D0584">
            <w:pPr>
              <w:ind w:left="113" w:right="113"/>
              <w:jc w:val="center"/>
              <w:rPr>
                <w:b/>
              </w:rPr>
            </w:pPr>
            <w:r w:rsidRPr="00BD11B7">
              <w:rPr>
                <w:b/>
              </w:rPr>
              <w:t>Amonis, mg/l</w:t>
            </w:r>
          </w:p>
        </w:tc>
        <w:tc>
          <w:tcPr>
            <w:tcW w:w="1134" w:type="dxa"/>
            <w:textDirection w:val="btLr"/>
          </w:tcPr>
          <w:p w14:paraId="00AE434E" w14:textId="77777777" w:rsidR="00907CBD" w:rsidRPr="00BD11B7" w:rsidRDefault="00907CBD" w:rsidP="005D0584">
            <w:pPr>
              <w:ind w:left="113" w:right="113"/>
              <w:jc w:val="center"/>
              <w:rPr>
                <w:b/>
              </w:rPr>
            </w:pPr>
            <w:r w:rsidRPr="00BD11B7">
              <w:rPr>
                <w:b/>
              </w:rPr>
              <w:t>Sulfatas, mg/l</w:t>
            </w:r>
          </w:p>
        </w:tc>
        <w:tc>
          <w:tcPr>
            <w:tcW w:w="1418" w:type="dxa"/>
            <w:textDirection w:val="btLr"/>
          </w:tcPr>
          <w:p w14:paraId="3858A828" w14:textId="77777777" w:rsidR="00907CBD" w:rsidRPr="00BD11B7" w:rsidRDefault="00907CBD" w:rsidP="005D0584">
            <w:pPr>
              <w:ind w:left="113" w:right="113"/>
              <w:jc w:val="center"/>
              <w:rPr>
                <w:b/>
              </w:rPr>
            </w:pPr>
            <w:r w:rsidRPr="00BD11B7">
              <w:rPr>
                <w:b/>
              </w:rPr>
              <w:t>Chloridas, mg/l</w:t>
            </w:r>
          </w:p>
        </w:tc>
        <w:tc>
          <w:tcPr>
            <w:tcW w:w="1134" w:type="dxa"/>
            <w:textDirection w:val="btLr"/>
          </w:tcPr>
          <w:p w14:paraId="3C37CF70" w14:textId="77777777" w:rsidR="00907CBD" w:rsidRPr="00BD11B7" w:rsidRDefault="00907CBD" w:rsidP="005D0584">
            <w:pPr>
              <w:ind w:left="113" w:right="113"/>
              <w:jc w:val="center"/>
              <w:rPr>
                <w:b/>
              </w:rPr>
            </w:pPr>
            <w:r w:rsidRPr="00BD11B7">
              <w:rPr>
                <w:b/>
              </w:rPr>
              <w:t>Nitritas, mg/l</w:t>
            </w:r>
          </w:p>
        </w:tc>
        <w:tc>
          <w:tcPr>
            <w:tcW w:w="1276" w:type="dxa"/>
            <w:textDirection w:val="btLr"/>
          </w:tcPr>
          <w:p w14:paraId="441DD6E0" w14:textId="77777777" w:rsidR="00907CBD" w:rsidRPr="00BD11B7" w:rsidRDefault="00907CBD" w:rsidP="005D0584">
            <w:pPr>
              <w:ind w:left="113" w:right="113"/>
              <w:jc w:val="center"/>
              <w:rPr>
                <w:b/>
              </w:rPr>
            </w:pPr>
            <w:r w:rsidRPr="00BD11B7">
              <w:rPr>
                <w:b/>
              </w:rPr>
              <w:t>Nitratas, mg/l</w:t>
            </w:r>
          </w:p>
        </w:tc>
      </w:tr>
      <w:tr w:rsidR="00907CBD" w:rsidRPr="00BD11B7" w14:paraId="5260E380" w14:textId="77777777" w:rsidTr="003350F7">
        <w:tc>
          <w:tcPr>
            <w:tcW w:w="1911" w:type="dxa"/>
          </w:tcPr>
          <w:p w14:paraId="0B9250E8" w14:textId="77777777" w:rsidR="00907CBD" w:rsidRPr="00BD11B7" w:rsidRDefault="00907CBD" w:rsidP="005D0584">
            <w:pPr>
              <w:rPr>
                <w:b/>
              </w:rPr>
            </w:pPr>
            <w:r w:rsidRPr="00BD11B7">
              <w:rPr>
                <w:b/>
              </w:rPr>
              <w:t>Alksnėnai</w:t>
            </w:r>
          </w:p>
        </w:tc>
        <w:tc>
          <w:tcPr>
            <w:tcW w:w="1492" w:type="dxa"/>
          </w:tcPr>
          <w:p w14:paraId="073682E4" w14:textId="77777777" w:rsidR="00907CBD" w:rsidRPr="00BD11B7" w:rsidRDefault="00907CBD" w:rsidP="005D0584">
            <w:r w:rsidRPr="00BD11B7">
              <w:t>2020 08 10</w:t>
            </w:r>
          </w:p>
        </w:tc>
        <w:tc>
          <w:tcPr>
            <w:tcW w:w="1950" w:type="dxa"/>
          </w:tcPr>
          <w:p w14:paraId="5148178E" w14:textId="77777777" w:rsidR="00907CBD" w:rsidRPr="00BD11B7" w:rsidRDefault="00907CBD" w:rsidP="005D0584">
            <w:pPr>
              <w:jc w:val="center"/>
            </w:pPr>
            <w:r w:rsidRPr="00BD11B7">
              <w:t>&lt;1,0</w:t>
            </w:r>
          </w:p>
        </w:tc>
        <w:tc>
          <w:tcPr>
            <w:tcW w:w="1276" w:type="dxa"/>
          </w:tcPr>
          <w:p w14:paraId="55BC7B4D" w14:textId="77777777" w:rsidR="00907CBD" w:rsidRPr="00BD11B7" w:rsidRDefault="00907CBD" w:rsidP="005D0584">
            <w:pPr>
              <w:jc w:val="center"/>
            </w:pPr>
            <w:r w:rsidRPr="00BD11B7">
              <w:t>2,1</w:t>
            </w:r>
          </w:p>
        </w:tc>
        <w:tc>
          <w:tcPr>
            <w:tcW w:w="1276" w:type="dxa"/>
          </w:tcPr>
          <w:p w14:paraId="3AD31536" w14:textId="77777777" w:rsidR="00907CBD" w:rsidRPr="00BD11B7" w:rsidRDefault="00907CBD" w:rsidP="005D0584">
            <w:pPr>
              <w:jc w:val="center"/>
            </w:pPr>
            <w:r w:rsidRPr="00BD11B7">
              <w:t>1531</w:t>
            </w:r>
          </w:p>
        </w:tc>
        <w:tc>
          <w:tcPr>
            <w:tcW w:w="884" w:type="dxa"/>
          </w:tcPr>
          <w:p w14:paraId="4EE18318" w14:textId="77777777" w:rsidR="00907CBD" w:rsidRPr="00BD11B7" w:rsidRDefault="00907CBD" w:rsidP="005D0584">
            <w:pPr>
              <w:jc w:val="center"/>
            </w:pPr>
            <w:r w:rsidRPr="00BD11B7">
              <w:t>1,34</w:t>
            </w:r>
          </w:p>
        </w:tc>
        <w:tc>
          <w:tcPr>
            <w:tcW w:w="1134" w:type="dxa"/>
          </w:tcPr>
          <w:p w14:paraId="3C6F1EB0" w14:textId="77777777" w:rsidR="00907CBD" w:rsidRPr="00BD11B7" w:rsidRDefault="00907CBD" w:rsidP="005D0584">
            <w:pPr>
              <w:jc w:val="center"/>
            </w:pPr>
            <w:r w:rsidRPr="00BD11B7">
              <w:t>&lt;4,7</w:t>
            </w:r>
          </w:p>
        </w:tc>
        <w:tc>
          <w:tcPr>
            <w:tcW w:w="1418" w:type="dxa"/>
          </w:tcPr>
          <w:p w14:paraId="0DF92028" w14:textId="77777777" w:rsidR="00907CBD" w:rsidRPr="00BD11B7" w:rsidRDefault="00907CBD" w:rsidP="005D0584">
            <w:pPr>
              <w:jc w:val="center"/>
            </w:pPr>
            <w:r w:rsidRPr="00BD11B7">
              <w:t>54</w:t>
            </w:r>
          </w:p>
        </w:tc>
        <w:tc>
          <w:tcPr>
            <w:tcW w:w="1134" w:type="dxa"/>
          </w:tcPr>
          <w:p w14:paraId="29534652" w14:textId="77777777" w:rsidR="00907CBD" w:rsidRPr="00BD11B7" w:rsidRDefault="00907CBD" w:rsidP="005D0584">
            <w:pPr>
              <w:jc w:val="center"/>
            </w:pPr>
            <w:r w:rsidRPr="00BD11B7">
              <w:t>&lt;0,001</w:t>
            </w:r>
          </w:p>
        </w:tc>
        <w:tc>
          <w:tcPr>
            <w:tcW w:w="1276" w:type="dxa"/>
          </w:tcPr>
          <w:p w14:paraId="7ABD7C92" w14:textId="77777777" w:rsidR="00907CBD" w:rsidRPr="00BD11B7" w:rsidRDefault="00907CBD" w:rsidP="005D0584">
            <w:pPr>
              <w:jc w:val="center"/>
            </w:pPr>
            <w:r w:rsidRPr="00BD11B7">
              <w:t>&lt;0,009</w:t>
            </w:r>
          </w:p>
        </w:tc>
      </w:tr>
      <w:tr w:rsidR="00907CBD" w:rsidRPr="00BD11B7" w14:paraId="0EA018BA" w14:textId="77777777" w:rsidTr="003350F7">
        <w:tc>
          <w:tcPr>
            <w:tcW w:w="1911" w:type="dxa"/>
          </w:tcPr>
          <w:p w14:paraId="6A048615" w14:textId="77777777" w:rsidR="00907CBD" w:rsidRPr="00BD11B7" w:rsidRDefault="00907CBD" w:rsidP="005D0584">
            <w:pPr>
              <w:rPr>
                <w:b/>
              </w:rPr>
            </w:pPr>
            <w:proofErr w:type="spellStart"/>
            <w:r w:rsidRPr="00BD11B7">
              <w:rPr>
                <w:b/>
              </w:rPr>
              <w:t>Andriškiai</w:t>
            </w:r>
            <w:proofErr w:type="spellEnd"/>
          </w:p>
        </w:tc>
        <w:tc>
          <w:tcPr>
            <w:tcW w:w="1492" w:type="dxa"/>
          </w:tcPr>
          <w:p w14:paraId="4A98B2A3" w14:textId="77777777" w:rsidR="00907CBD" w:rsidRPr="00BD11B7" w:rsidRDefault="00907CBD" w:rsidP="005D0584">
            <w:r w:rsidRPr="00BD11B7">
              <w:t>2020 08 10</w:t>
            </w:r>
          </w:p>
        </w:tc>
        <w:tc>
          <w:tcPr>
            <w:tcW w:w="1950" w:type="dxa"/>
          </w:tcPr>
          <w:p w14:paraId="5F09FD57" w14:textId="77777777" w:rsidR="00907CBD" w:rsidRPr="00BD11B7" w:rsidRDefault="00907CBD" w:rsidP="005D0584">
            <w:pPr>
              <w:jc w:val="center"/>
            </w:pPr>
            <w:r w:rsidRPr="00BD11B7">
              <w:t>&lt;1,0</w:t>
            </w:r>
          </w:p>
        </w:tc>
        <w:tc>
          <w:tcPr>
            <w:tcW w:w="1276" w:type="dxa"/>
          </w:tcPr>
          <w:p w14:paraId="1D48E28D" w14:textId="77777777" w:rsidR="00907CBD" w:rsidRPr="00BD11B7" w:rsidRDefault="00907CBD" w:rsidP="005D0584">
            <w:pPr>
              <w:jc w:val="center"/>
            </w:pPr>
            <w:r w:rsidRPr="00BD11B7">
              <w:t>1,6</w:t>
            </w:r>
          </w:p>
        </w:tc>
        <w:tc>
          <w:tcPr>
            <w:tcW w:w="1276" w:type="dxa"/>
          </w:tcPr>
          <w:p w14:paraId="1027FCF0" w14:textId="77777777" w:rsidR="00907CBD" w:rsidRPr="00BD11B7" w:rsidRDefault="00907CBD" w:rsidP="005D0584">
            <w:pPr>
              <w:jc w:val="center"/>
            </w:pPr>
            <w:r w:rsidRPr="00BD11B7">
              <w:t>296</w:t>
            </w:r>
          </w:p>
        </w:tc>
        <w:tc>
          <w:tcPr>
            <w:tcW w:w="884" w:type="dxa"/>
          </w:tcPr>
          <w:p w14:paraId="691F4220" w14:textId="77777777" w:rsidR="00907CBD" w:rsidRPr="00BD11B7" w:rsidRDefault="00907CBD" w:rsidP="005D0584">
            <w:pPr>
              <w:jc w:val="center"/>
            </w:pPr>
            <w:r w:rsidRPr="00BD11B7">
              <w:t>2,19</w:t>
            </w:r>
          </w:p>
        </w:tc>
        <w:tc>
          <w:tcPr>
            <w:tcW w:w="1134" w:type="dxa"/>
          </w:tcPr>
          <w:p w14:paraId="6F38B5A4" w14:textId="77777777" w:rsidR="00907CBD" w:rsidRPr="00BD11B7" w:rsidRDefault="00907CBD" w:rsidP="005D0584">
            <w:pPr>
              <w:jc w:val="center"/>
            </w:pPr>
            <w:r w:rsidRPr="00BD11B7">
              <w:t>&lt;4,7</w:t>
            </w:r>
          </w:p>
        </w:tc>
        <w:tc>
          <w:tcPr>
            <w:tcW w:w="1418" w:type="dxa"/>
          </w:tcPr>
          <w:p w14:paraId="6D9D439F" w14:textId="77777777" w:rsidR="00907CBD" w:rsidRPr="00BD11B7" w:rsidRDefault="00907CBD" w:rsidP="005D0584">
            <w:pPr>
              <w:jc w:val="center"/>
            </w:pPr>
            <w:r w:rsidRPr="00BD11B7">
              <w:t>73</w:t>
            </w:r>
          </w:p>
        </w:tc>
        <w:tc>
          <w:tcPr>
            <w:tcW w:w="1134" w:type="dxa"/>
          </w:tcPr>
          <w:p w14:paraId="45380C18" w14:textId="77777777" w:rsidR="00907CBD" w:rsidRPr="00BD11B7" w:rsidRDefault="00907CBD" w:rsidP="005D0584">
            <w:pPr>
              <w:jc w:val="center"/>
            </w:pPr>
            <w:r w:rsidRPr="00BD11B7">
              <w:t>&lt;0,001</w:t>
            </w:r>
          </w:p>
        </w:tc>
        <w:tc>
          <w:tcPr>
            <w:tcW w:w="1276" w:type="dxa"/>
          </w:tcPr>
          <w:p w14:paraId="1234CCC3" w14:textId="77777777" w:rsidR="00907CBD" w:rsidRPr="00BD11B7" w:rsidRDefault="00907CBD" w:rsidP="005D0584">
            <w:pPr>
              <w:jc w:val="center"/>
            </w:pPr>
            <w:r w:rsidRPr="00BD11B7">
              <w:t>&lt;0,009</w:t>
            </w:r>
          </w:p>
        </w:tc>
      </w:tr>
      <w:tr w:rsidR="00907CBD" w:rsidRPr="00BD11B7" w14:paraId="7C924A89" w14:textId="77777777" w:rsidTr="003350F7">
        <w:tc>
          <w:tcPr>
            <w:tcW w:w="1911" w:type="dxa"/>
          </w:tcPr>
          <w:p w14:paraId="2EE160C7" w14:textId="77777777" w:rsidR="00907CBD" w:rsidRPr="00BD11B7" w:rsidRDefault="00907CBD" w:rsidP="005D0584">
            <w:pPr>
              <w:rPr>
                <w:b/>
              </w:rPr>
            </w:pPr>
            <w:proofErr w:type="spellStart"/>
            <w:r w:rsidRPr="00BD11B7">
              <w:rPr>
                <w:b/>
              </w:rPr>
              <w:t>Ančlaukys</w:t>
            </w:r>
            <w:proofErr w:type="spellEnd"/>
          </w:p>
        </w:tc>
        <w:tc>
          <w:tcPr>
            <w:tcW w:w="1492" w:type="dxa"/>
          </w:tcPr>
          <w:p w14:paraId="174A7788" w14:textId="77777777" w:rsidR="00907CBD" w:rsidRPr="00BD11B7" w:rsidRDefault="00907CBD" w:rsidP="005D0584">
            <w:r w:rsidRPr="00BD11B7">
              <w:t>2020 09 28</w:t>
            </w:r>
          </w:p>
        </w:tc>
        <w:tc>
          <w:tcPr>
            <w:tcW w:w="1950" w:type="dxa"/>
          </w:tcPr>
          <w:p w14:paraId="1ED84997" w14:textId="77777777" w:rsidR="00907CBD" w:rsidRPr="00BD11B7" w:rsidRDefault="00907CBD" w:rsidP="005D0584">
            <w:pPr>
              <w:jc w:val="center"/>
            </w:pPr>
            <w:r w:rsidRPr="00BD11B7">
              <w:t>&lt;1,0</w:t>
            </w:r>
          </w:p>
        </w:tc>
        <w:tc>
          <w:tcPr>
            <w:tcW w:w="1276" w:type="dxa"/>
          </w:tcPr>
          <w:p w14:paraId="6A8BEDA2" w14:textId="77777777" w:rsidR="00907CBD" w:rsidRPr="00BD11B7" w:rsidRDefault="00907CBD" w:rsidP="005D0584">
            <w:pPr>
              <w:jc w:val="center"/>
            </w:pPr>
            <w:r w:rsidRPr="00BD11B7">
              <w:t>1,2</w:t>
            </w:r>
          </w:p>
        </w:tc>
        <w:tc>
          <w:tcPr>
            <w:tcW w:w="1276" w:type="dxa"/>
          </w:tcPr>
          <w:p w14:paraId="15286082" w14:textId="77777777" w:rsidR="00907CBD" w:rsidRPr="00BD11B7" w:rsidRDefault="00907CBD" w:rsidP="005D0584">
            <w:pPr>
              <w:jc w:val="center"/>
            </w:pPr>
            <w:r w:rsidRPr="00BD11B7">
              <w:t>4556</w:t>
            </w:r>
          </w:p>
        </w:tc>
        <w:tc>
          <w:tcPr>
            <w:tcW w:w="884" w:type="dxa"/>
          </w:tcPr>
          <w:p w14:paraId="490B09FB" w14:textId="77777777" w:rsidR="00907CBD" w:rsidRPr="00BD11B7" w:rsidRDefault="00907CBD" w:rsidP="005D0584">
            <w:pPr>
              <w:jc w:val="center"/>
            </w:pPr>
            <w:r w:rsidRPr="00BD11B7">
              <w:t>0,25</w:t>
            </w:r>
          </w:p>
        </w:tc>
        <w:tc>
          <w:tcPr>
            <w:tcW w:w="1134" w:type="dxa"/>
          </w:tcPr>
          <w:p w14:paraId="478AC936" w14:textId="77777777" w:rsidR="00907CBD" w:rsidRPr="00BD11B7" w:rsidRDefault="00907CBD" w:rsidP="005D0584">
            <w:pPr>
              <w:jc w:val="center"/>
            </w:pPr>
            <w:r w:rsidRPr="00BD11B7">
              <w:t>37</w:t>
            </w:r>
          </w:p>
        </w:tc>
        <w:tc>
          <w:tcPr>
            <w:tcW w:w="1418" w:type="dxa"/>
          </w:tcPr>
          <w:p w14:paraId="3255ED17" w14:textId="77777777" w:rsidR="00907CBD" w:rsidRPr="00BD11B7" w:rsidRDefault="00907CBD" w:rsidP="005D0584">
            <w:pPr>
              <w:jc w:val="center"/>
            </w:pPr>
            <w:r w:rsidRPr="00BD11B7">
              <w:t>15</w:t>
            </w:r>
          </w:p>
        </w:tc>
        <w:tc>
          <w:tcPr>
            <w:tcW w:w="1134" w:type="dxa"/>
          </w:tcPr>
          <w:p w14:paraId="25756858" w14:textId="77777777" w:rsidR="00907CBD" w:rsidRPr="00BD11B7" w:rsidRDefault="00907CBD" w:rsidP="005D0584">
            <w:pPr>
              <w:jc w:val="center"/>
            </w:pPr>
            <w:r w:rsidRPr="00BD11B7">
              <w:t>&lt;0,001</w:t>
            </w:r>
          </w:p>
        </w:tc>
        <w:tc>
          <w:tcPr>
            <w:tcW w:w="1276" w:type="dxa"/>
          </w:tcPr>
          <w:p w14:paraId="2430BB68" w14:textId="77777777" w:rsidR="00907CBD" w:rsidRPr="00BD11B7" w:rsidRDefault="00907CBD" w:rsidP="005D0584">
            <w:pPr>
              <w:jc w:val="center"/>
            </w:pPr>
            <w:r w:rsidRPr="00BD11B7">
              <w:t>0,02</w:t>
            </w:r>
          </w:p>
        </w:tc>
      </w:tr>
      <w:tr w:rsidR="00907CBD" w:rsidRPr="00BD11B7" w14:paraId="0234EEEC" w14:textId="77777777" w:rsidTr="003350F7">
        <w:tc>
          <w:tcPr>
            <w:tcW w:w="1911" w:type="dxa"/>
          </w:tcPr>
          <w:p w14:paraId="13426E19" w14:textId="77777777" w:rsidR="00907CBD" w:rsidRPr="00BD11B7" w:rsidRDefault="00907CBD" w:rsidP="005D0584">
            <w:pPr>
              <w:rPr>
                <w:b/>
              </w:rPr>
            </w:pPr>
            <w:r w:rsidRPr="00BD11B7">
              <w:rPr>
                <w:b/>
              </w:rPr>
              <w:t xml:space="preserve">Augalai </w:t>
            </w:r>
          </w:p>
        </w:tc>
        <w:tc>
          <w:tcPr>
            <w:tcW w:w="1492" w:type="dxa"/>
          </w:tcPr>
          <w:p w14:paraId="7686602A" w14:textId="77777777" w:rsidR="00907CBD" w:rsidRPr="00BD11B7" w:rsidRDefault="00907CBD" w:rsidP="005D0584">
            <w:r w:rsidRPr="00BD11B7">
              <w:t>2020 08 10</w:t>
            </w:r>
          </w:p>
        </w:tc>
        <w:tc>
          <w:tcPr>
            <w:tcW w:w="1950" w:type="dxa"/>
          </w:tcPr>
          <w:p w14:paraId="1C24161C" w14:textId="77777777" w:rsidR="00907CBD" w:rsidRPr="00BD11B7" w:rsidRDefault="00907CBD" w:rsidP="005D0584">
            <w:pPr>
              <w:jc w:val="center"/>
            </w:pPr>
            <w:r w:rsidRPr="00BD11B7">
              <w:t>&lt;1,0</w:t>
            </w:r>
          </w:p>
        </w:tc>
        <w:tc>
          <w:tcPr>
            <w:tcW w:w="1276" w:type="dxa"/>
          </w:tcPr>
          <w:p w14:paraId="2F70E48C" w14:textId="77777777" w:rsidR="00907CBD" w:rsidRPr="00BD11B7" w:rsidRDefault="00907CBD" w:rsidP="005D0584">
            <w:pPr>
              <w:jc w:val="center"/>
            </w:pPr>
            <w:r w:rsidRPr="00BD11B7">
              <w:t>1,5</w:t>
            </w:r>
          </w:p>
        </w:tc>
        <w:tc>
          <w:tcPr>
            <w:tcW w:w="1276" w:type="dxa"/>
          </w:tcPr>
          <w:p w14:paraId="18FCA76D" w14:textId="77777777" w:rsidR="00907CBD" w:rsidRPr="00BD11B7" w:rsidRDefault="00907CBD" w:rsidP="005D0584">
            <w:pPr>
              <w:jc w:val="center"/>
            </w:pPr>
            <w:r w:rsidRPr="00BD11B7">
              <w:t>173</w:t>
            </w:r>
          </w:p>
        </w:tc>
        <w:tc>
          <w:tcPr>
            <w:tcW w:w="884" w:type="dxa"/>
          </w:tcPr>
          <w:p w14:paraId="2FAFCEE6" w14:textId="77777777" w:rsidR="00907CBD" w:rsidRPr="00BD11B7" w:rsidRDefault="00907CBD" w:rsidP="005D0584">
            <w:pPr>
              <w:jc w:val="center"/>
            </w:pPr>
            <w:r w:rsidRPr="00BD11B7">
              <w:t>0,30</w:t>
            </w:r>
          </w:p>
        </w:tc>
        <w:tc>
          <w:tcPr>
            <w:tcW w:w="1134" w:type="dxa"/>
          </w:tcPr>
          <w:p w14:paraId="06A12048" w14:textId="77777777" w:rsidR="00907CBD" w:rsidRPr="00BD11B7" w:rsidRDefault="00907CBD" w:rsidP="005D0584">
            <w:pPr>
              <w:jc w:val="center"/>
            </w:pPr>
            <w:r w:rsidRPr="00BD11B7">
              <w:t>&lt;4,7</w:t>
            </w:r>
          </w:p>
        </w:tc>
        <w:tc>
          <w:tcPr>
            <w:tcW w:w="1418" w:type="dxa"/>
          </w:tcPr>
          <w:p w14:paraId="6E600BA6" w14:textId="77777777" w:rsidR="00907CBD" w:rsidRPr="00BD11B7" w:rsidRDefault="00907CBD" w:rsidP="005D0584">
            <w:pPr>
              <w:jc w:val="center"/>
            </w:pPr>
            <w:r w:rsidRPr="00BD11B7">
              <w:t>7,4</w:t>
            </w:r>
          </w:p>
        </w:tc>
        <w:tc>
          <w:tcPr>
            <w:tcW w:w="1134" w:type="dxa"/>
          </w:tcPr>
          <w:p w14:paraId="75ABC08F" w14:textId="77777777" w:rsidR="00907CBD" w:rsidRPr="00BD11B7" w:rsidRDefault="00907CBD" w:rsidP="005D0584">
            <w:pPr>
              <w:jc w:val="center"/>
            </w:pPr>
            <w:r w:rsidRPr="00BD11B7">
              <w:t>&lt;0,001</w:t>
            </w:r>
          </w:p>
        </w:tc>
        <w:tc>
          <w:tcPr>
            <w:tcW w:w="1276" w:type="dxa"/>
          </w:tcPr>
          <w:p w14:paraId="59072575" w14:textId="77777777" w:rsidR="00907CBD" w:rsidRPr="00BD11B7" w:rsidRDefault="00907CBD" w:rsidP="005D0584">
            <w:pPr>
              <w:jc w:val="center"/>
            </w:pPr>
            <w:r w:rsidRPr="00BD11B7">
              <w:t>&lt;0,009</w:t>
            </w:r>
          </w:p>
        </w:tc>
      </w:tr>
      <w:tr w:rsidR="00907CBD" w:rsidRPr="00BD11B7" w14:paraId="4B0C9CFA" w14:textId="77777777" w:rsidTr="003350F7">
        <w:tc>
          <w:tcPr>
            <w:tcW w:w="1911" w:type="dxa"/>
          </w:tcPr>
          <w:p w14:paraId="43BE790C" w14:textId="77777777" w:rsidR="00907CBD" w:rsidRPr="00BD11B7" w:rsidRDefault="00907CBD" w:rsidP="005D0584">
            <w:pPr>
              <w:rPr>
                <w:b/>
              </w:rPr>
            </w:pPr>
            <w:r w:rsidRPr="00BD11B7">
              <w:rPr>
                <w:b/>
              </w:rPr>
              <w:t xml:space="preserve">Bartninkai </w:t>
            </w:r>
          </w:p>
        </w:tc>
        <w:tc>
          <w:tcPr>
            <w:tcW w:w="1492" w:type="dxa"/>
          </w:tcPr>
          <w:p w14:paraId="7D36ACBB" w14:textId="77777777" w:rsidR="00907CBD" w:rsidRPr="00BD11B7" w:rsidRDefault="00907CBD" w:rsidP="005D0584">
            <w:r w:rsidRPr="00BD11B7">
              <w:t>2020 07 21</w:t>
            </w:r>
          </w:p>
        </w:tc>
        <w:tc>
          <w:tcPr>
            <w:tcW w:w="1950" w:type="dxa"/>
          </w:tcPr>
          <w:p w14:paraId="358D7DF1" w14:textId="77777777" w:rsidR="00907CBD" w:rsidRPr="00BD11B7" w:rsidRDefault="00907CBD" w:rsidP="005D0584">
            <w:pPr>
              <w:jc w:val="center"/>
            </w:pPr>
            <w:r w:rsidRPr="00BD11B7">
              <w:t>&lt;1,0</w:t>
            </w:r>
          </w:p>
        </w:tc>
        <w:tc>
          <w:tcPr>
            <w:tcW w:w="1276" w:type="dxa"/>
          </w:tcPr>
          <w:p w14:paraId="102551B5" w14:textId="77777777" w:rsidR="00907CBD" w:rsidRPr="00BD11B7" w:rsidRDefault="00907CBD" w:rsidP="005D0584">
            <w:pPr>
              <w:jc w:val="center"/>
            </w:pPr>
            <w:r w:rsidRPr="00BD11B7">
              <w:t>1,2</w:t>
            </w:r>
          </w:p>
        </w:tc>
        <w:tc>
          <w:tcPr>
            <w:tcW w:w="1276" w:type="dxa"/>
          </w:tcPr>
          <w:p w14:paraId="02BC475A" w14:textId="77777777" w:rsidR="00907CBD" w:rsidRPr="00BD11B7" w:rsidRDefault="00907CBD" w:rsidP="005D0584">
            <w:pPr>
              <w:jc w:val="center"/>
            </w:pPr>
            <w:r w:rsidRPr="00BD11B7">
              <w:t>86</w:t>
            </w:r>
          </w:p>
        </w:tc>
        <w:tc>
          <w:tcPr>
            <w:tcW w:w="884" w:type="dxa"/>
          </w:tcPr>
          <w:p w14:paraId="0C09FCD3" w14:textId="77777777" w:rsidR="00907CBD" w:rsidRPr="00BD11B7" w:rsidRDefault="00907CBD" w:rsidP="005D0584">
            <w:pPr>
              <w:jc w:val="center"/>
            </w:pPr>
            <w:r w:rsidRPr="00BD11B7">
              <w:t>0,17</w:t>
            </w:r>
          </w:p>
        </w:tc>
        <w:tc>
          <w:tcPr>
            <w:tcW w:w="1134" w:type="dxa"/>
          </w:tcPr>
          <w:p w14:paraId="7634D5CF" w14:textId="77777777" w:rsidR="00907CBD" w:rsidRPr="00BD11B7" w:rsidRDefault="00907CBD" w:rsidP="005D0584">
            <w:pPr>
              <w:jc w:val="center"/>
            </w:pPr>
            <w:r w:rsidRPr="00BD11B7">
              <w:t>&lt;4,7</w:t>
            </w:r>
          </w:p>
        </w:tc>
        <w:tc>
          <w:tcPr>
            <w:tcW w:w="1418" w:type="dxa"/>
          </w:tcPr>
          <w:p w14:paraId="63FB6F02" w14:textId="77777777" w:rsidR="00907CBD" w:rsidRPr="00BD11B7" w:rsidRDefault="00907CBD" w:rsidP="005D0584">
            <w:pPr>
              <w:jc w:val="center"/>
            </w:pPr>
            <w:r w:rsidRPr="00BD11B7">
              <w:t>&lt;4,2</w:t>
            </w:r>
          </w:p>
        </w:tc>
        <w:tc>
          <w:tcPr>
            <w:tcW w:w="1134" w:type="dxa"/>
          </w:tcPr>
          <w:p w14:paraId="3FDE845B" w14:textId="77777777" w:rsidR="00907CBD" w:rsidRPr="00BD11B7" w:rsidRDefault="00907CBD" w:rsidP="005D0584">
            <w:pPr>
              <w:jc w:val="center"/>
            </w:pPr>
            <w:r w:rsidRPr="00BD11B7">
              <w:t>0,02</w:t>
            </w:r>
          </w:p>
        </w:tc>
        <w:tc>
          <w:tcPr>
            <w:tcW w:w="1276" w:type="dxa"/>
          </w:tcPr>
          <w:p w14:paraId="56886EB9" w14:textId="77777777" w:rsidR="00907CBD" w:rsidRPr="00BD11B7" w:rsidRDefault="00907CBD" w:rsidP="005D0584">
            <w:pPr>
              <w:jc w:val="center"/>
            </w:pPr>
            <w:r w:rsidRPr="00BD11B7">
              <w:t>0,40</w:t>
            </w:r>
          </w:p>
        </w:tc>
      </w:tr>
      <w:tr w:rsidR="00907CBD" w:rsidRPr="00BD11B7" w14:paraId="15179BDA" w14:textId="77777777" w:rsidTr="003350F7">
        <w:tc>
          <w:tcPr>
            <w:tcW w:w="1911" w:type="dxa"/>
          </w:tcPr>
          <w:p w14:paraId="3DEF00A2" w14:textId="77777777" w:rsidR="00907CBD" w:rsidRPr="00BD11B7" w:rsidRDefault="00907CBD" w:rsidP="005D0584">
            <w:pPr>
              <w:rPr>
                <w:b/>
              </w:rPr>
            </w:pPr>
            <w:proofErr w:type="spellStart"/>
            <w:r w:rsidRPr="00BD11B7">
              <w:rPr>
                <w:b/>
              </w:rPr>
              <w:t>Bebrininkai</w:t>
            </w:r>
            <w:proofErr w:type="spellEnd"/>
          </w:p>
        </w:tc>
        <w:tc>
          <w:tcPr>
            <w:tcW w:w="1492" w:type="dxa"/>
          </w:tcPr>
          <w:p w14:paraId="14F80A37" w14:textId="77777777" w:rsidR="00907CBD" w:rsidRPr="00BD11B7" w:rsidRDefault="00907CBD" w:rsidP="005D0584">
            <w:r w:rsidRPr="00BD11B7">
              <w:t>2020 07 21</w:t>
            </w:r>
          </w:p>
        </w:tc>
        <w:tc>
          <w:tcPr>
            <w:tcW w:w="1950" w:type="dxa"/>
          </w:tcPr>
          <w:p w14:paraId="0AAC9EC6" w14:textId="77777777" w:rsidR="00907CBD" w:rsidRPr="00BD11B7" w:rsidRDefault="00907CBD" w:rsidP="005D0584">
            <w:pPr>
              <w:jc w:val="center"/>
            </w:pPr>
            <w:r w:rsidRPr="00BD11B7">
              <w:t>&lt;1,0</w:t>
            </w:r>
          </w:p>
        </w:tc>
        <w:tc>
          <w:tcPr>
            <w:tcW w:w="1276" w:type="dxa"/>
          </w:tcPr>
          <w:p w14:paraId="1B53CDA6" w14:textId="77777777" w:rsidR="00907CBD" w:rsidRPr="00BD11B7" w:rsidRDefault="00907CBD" w:rsidP="005D0584">
            <w:pPr>
              <w:jc w:val="center"/>
            </w:pPr>
            <w:r w:rsidRPr="00BD11B7">
              <w:t>2,3</w:t>
            </w:r>
          </w:p>
        </w:tc>
        <w:tc>
          <w:tcPr>
            <w:tcW w:w="1276" w:type="dxa"/>
          </w:tcPr>
          <w:p w14:paraId="79052A39" w14:textId="77777777" w:rsidR="00907CBD" w:rsidRPr="00BD11B7" w:rsidRDefault="00907CBD" w:rsidP="005D0584">
            <w:pPr>
              <w:jc w:val="center"/>
            </w:pPr>
            <w:r w:rsidRPr="00BD11B7">
              <w:t>210</w:t>
            </w:r>
          </w:p>
        </w:tc>
        <w:tc>
          <w:tcPr>
            <w:tcW w:w="884" w:type="dxa"/>
          </w:tcPr>
          <w:p w14:paraId="5631D381" w14:textId="77777777" w:rsidR="00907CBD" w:rsidRPr="00BD11B7" w:rsidRDefault="00907CBD" w:rsidP="005D0584">
            <w:pPr>
              <w:jc w:val="center"/>
            </w:pPr>
            <w:r w:rsidRPr="00BD11B7">
              <w:t>0,38</w:t>
            </w:r>
          </w:p>
        </w:tc>
        <w:tc>
          <w:tcPr>
            <w:tcW w:w="1134" w:type="dxa"/>
          </w:tcPr>
          <w:p w14:paraId="508BCD03" w14:textId="77777777" w:rsidR="00907CBD" w:rsidRPr="00BD11B7" w:rsidRDefault="00907CBD" w:rsidP="005D0584">
            <w:pPr>
              <w:jc w:val="center"/>
            </w:pPr>
            <w:r w:rsidRPr="00BD11B7">
              <w:t>&lt;4,7</w:t>
            </w:r>
          </w:p>
        </w:tc>
        <w:tc>
          <w:tcPr>
            <w:tcW w:w="1418" w:type="dxa"/>
          </w:tcPr>
          <w:p w14:paraId="1E44BB11" w14:textId="77777777" w:rsidR="00907CBD" w:rsidRPr="00BD11B7" w:rsidRDefault="00907CBD" w:rsidP="005D0584">
            <w:pPr>
              <w:jc w:val="center"/>
            </w:pPr>
            <w:r w:rsidRPr="00BD11B7">
              <w:t>368</w:t>
            </w:r>
          </w:p>
        </w:tc>
        <w:tc>
          <w:tcPr>
            <w:tcW w:w="1134" w:type="dxa"/>
          </w:tcPr>
          <w:p w14:paraId="4DC93FE2" w14:textId="77777777" w:rsidR="00907CBD" w:rsidRPr="00BD11B7" w:rsidRDefault="00907CBD" w:rsidP="005D0584">
            <w:pPr>
              <w:jc w:val="center"/>
            </w:pPr>
            <w:r w:rsidRPr="00BD11B7">
              <w:t>0,002</w:t>
            </w:r>
          </w:p>
        </w:tc>
        <w:tc>
          <w:tcPr>
            <w:tcW w:w="1276" w:type="dxa"/>
          </w:tcPr>
          <w:p w14:paraId="3CA4B098" w14:textId="77777777" w:rsidR="00907CBD" w:rsidRPr="00BD11B7" w:rsidRDefault="00907CBD" w:rsidP="005D0584">
            <w:pPr>
              <w:jc w:val="center"/>
            </w:pPr>
            <w:r w:rsidRPr="00BD11B7">
              <w:t>0,02</w:t>
            </w:r>
          </w:p>
        </w:tc>
      </w:tr>
      <w:tr w:rsidR="00907CBD" w:rsidRPr="00BD11B7" w14:paraId="6917D185" w14:textId="77777777" w:rsidTr="003350F7">
        <w:tc>
          <w:tcPr>
            <w:tcW w:w="1911" w:type="dxa"/>
          </w:tcPr>
          <w:p w14:paraId="45C2AB80" w14:textId="77777777" w:rsidR="00907CBD" w:rsidRPr="00BD11B7" w:rsidRDefault="00907CBD" w:rsidP="005D0584">
            <w:pPr>
              <w:rPr>
                <w:b/>
              </w:rPr>
            </w:pPr>
            <w:r w:rsidRPr="00BD11B7">
              <w:rPr>
                <w:b/>
              </w:rPr>
              <w:t>Biliūnai</w:t>
            </w:r>
          </w:p>
        </w:tc>
        <w:tc>
          <w:tcPr>
            <w:tcW w:w="1492" w:type="dxa"/>
          </w:tcPr>
          <w:p w14:paraId="583A14E8" w14:textId="77777777" w:rsidR="00907CBD" w:rsidRPr="00BD11B7" w:rsidRDefault="00907CBD" w:rsidP="005D0584">
            <w:r w:rsidRPr="00BD11B7">
              <w:t>2020 09 07</w:t>
            </w:r>
          </w:p>
        </w:tc>
        <w:tc>
          <w:tcPr>
            <w:tcW w:w="1950" w:type="dxa"/>
          </w:tcPr>
          <w:p w14:paraId="4740E617" w14:textId="77777777" w:rsidR="00907CBD" w:rsidRPr="00BD11B7" w:rsidRDefault="00907CBD" w:rsidP="005D0584">
            <w:pPr>
              <w:jc w:val="center"/>
            </w:pPr>
            <w:r w:rsidRPr="00BD11B7">
              <w:t>&lt;1,0</w:t>
            </w:r>
          </w:p>
        </w:tc>
        <w:tc>
          <w:tcPr>
            <w:tcW w:w="1276" w:type="dxa"/>
          </w:tcPr>
          <w:p w14:paraId="1FC7EA15" w14:textId="77777777" w:rsidR="00907CBD" w:rsidRPr="00BD11B7" w:rsidRDefault="00907CBD" w:rsidP="005D0584">
            <w:pPr>
              <w:jc w:val="center"/>
            </w:pPr>
            <w:r w:rsidRPr="00BD11B7">
              <w:t>1,5</w:t>
            </w:r>
          </w:p>
        </w:tc>
        <w:tc>
          <w:tcPr>
            <w:tcW w:w="1276" w:type="dxa"/>
          </w:tcPr>
          <w:p w14:paraId="536BE66B" w14:textId="77777777" w:rsidR="00907CBD" w:rsidRPr="00BD11B7" w:rsidRDefault="00907CBD" w:rsidP="005D0584">
            <w:pPr>
              <w:jc w:val="center"/>
            </w:pPr>
            <w:r w:rsidRPr="00BD11B7">
              <w:t>1642</w:t>
            </w:r>
          </w:p>
        </w:tc>
        <w:tc>
          <w:tcPr>
            <w:tcW w:w="884" w:type="dxa"/>
          </w:tcPr>
          <w:p w14:paraId="6D7378F3" w14:textId="77777777" w:rsidR="00907CBD" w:rsidRPr="00BD11B7" w:rsidRDefault="00907CBD" w:rsidP="005D0584">
            <w:pPr>
              <w:jc w:val="center"/>
            </w:pPr>
            <w:r w:rsidRPr="00BD11B7">
              <w:t>0,42</w:t>
            </w:r>
          </w:p>
        </w:tc>
        <w:tc>
          <w:tcPr>
            <w:tcW w:w="1134" w:type="dxa"/>
          </w:tcPr>
          <w:p w14:paraId="01F3F991" w14:textId="77777777" w:rsidR="00907CBD" w:rsidRPr="00BD11B7" w:rsidRDefault="00907CBD" w:rsidP="005D0584">
            <w:pPr>
              <w:jc w:val="center"/>
            </w:pPr>
            <w:r w:rsidRPr="00BD11B7">
              <w:t>&lt;4,7</w:t>
            </w:r>
          </w:p>
        </w:tc>
        <w:tc>
          <w:tcPr>
            <w:tcW w:w="1418" w:type="dxa"/>
          </w:tcPr>
          <w:p w14:paraId="07B9E9C0" w14:textId="77777777" w:rsidR="00907CBD" w:rsidRPr="00BD11B7" w:rsidRDefault="00907CBD" w:rsidP="005D0584">
            <w:pPr>
              <w:jc w:val="center"/>
            </w:pPr>
            <w:r w:rsidRPr="00BD11B7">
              <w:t>4,8</w:t>
            </w:r>
          </w:p>
        </w:tc>
        <w:tc>
          <w:tcPr>
            <w:tcW w:w="1134" w:type="dxa"/>
          </w:tcPr>
          <w:p w14:paraId="02491577" w14:textId="77777777" w:rsidR="00907CBD" w:rsidRPr="00BD11B7" w:rsidRDefault="00907CBD" w:rsidP="005D0584">
            <w:pPr>
              <w:jc w:val="center"/>
            </w:pPr>
            <w:r w:rsidRPr="00BD11B7">
              <w:t>&lt;0,001</w:t>
            </w:r>
          </w:p>
        </w:tc>
        <w:tc>
          <w:tcPr>
            <w:tcW w:w="1276" w:type="dxa"/>
          </w:tcPr>
          <w:p w14:paraId="48C92EDE" w14:textId="77777777" w:rsidR="00907CBD" w:rsidRPr="00BD11B7" w:rsidRDefault="00907CBD" w:rsidP="005D0584">
            <w:pPr>
              <w:jc w:val="center"/>
            </w:pPr>
            <w:r w:rsidRPr="00BD11B7">
              <w:t>0,04</w:t>
            </w:r>
          </w:p>
        </w:tc>
      </w:tr>
      <w:tr w:rsidR="00907CBD" w:rsidRPr="00BD11B7" w14:paraId="029B2AA4" w14:textId="77777777" w:rsidTr="003350F7">
        <w:tc>
          <w:tcPr>
            <w:tcW w:w="1911" w:type="dxa"/>
          </w:tcPr>
          <w:p w14:paraId="51CDC138" w14:textId="77777777" w:rsidR="00907CBD" w:rsidRPr="00BD11B7" w:rsidRDefault="00907CBD" w:rsidP="005D0584">
            <w:pPr>
              <w:rPr>
                <w:b/>
              </w:rPr>
            </w:pPr>
            <w:proofErr w:type="spellStart"/>
            <w:r w:rsidRPr="00BD11B7">
              <w:rPr>
                <w:b/>
              </w:rPr>
              <w:t>Bobiai</w:t>
            </w:r>
            <w:proofErr w:type="spellEnd"/>
          </w:p>
        </w:tc>
        <w:tc>
          <w:tcPr>
            <w:tcW w:w="1492" w:type="dxa"/>
          </w:tcPr>
          <w:p w14:paraId="5D7A5C61" w14:textId="77777777" w:rsidR="00907CBD" w:rsidRPr="00BD11B7" w:rsidRDefault="00907CBD" w:rsidP="005D0584">
            <w:r w:rsidRPr="00BD11B7">
              <w:t>2020 08 10</w:t>
            </w:r>
          </w:p>
        </w:tc>
        <w:tc>
          <w:tcPr>
            <w:tcW w:w="1950" w:type="dxa"/>
          </w:tcPr>
          <w:p w14:paraId="3A36E9AD" w14:textId="77777777" w:rsidR="00907CBD" w:rsidRPr="00BD11B7" w:rsidRDefault="00907CBD" w:rsidP="005D0584">
            <w:pPr>
              <w:jc w:val="center"/>
            </w:pPr>
            <w:r w:rsidRPr="00BD11B7">
              <w:t>&lt;1,0</w:t>
            </w:r>
          </w:p>
        </w:tc>
        <w:tc>
          <w:tcPr>
            <w:tcW w:w="1276" w:type="dxa"/>
          </w:tcPr>
          <w:p w14:paraId="67AF7606" w14:textId="77777777" w:rsidR="00907CBD" w:rsidRPr="00BD11B7" w:rsidRDefault="00907CBD" w:rsidP="005D0584">
            <w:pPr>
              <w:jc w:val="center"/>
            </w:pPr>
            <w:r w:rsidRPr="00BD11B7">
              <w:t>2,4</w:t>
            </w:r>
          </w:p>
        </w:tc>
        <w:tc>
          <w:tcPr>
            <w:tcW w:w="1276" w:type="dxa"/>
          </w:tcPr>
          <w:p w14:paraId="514FBEC3" w14:textId="77777777" w:rsidR="00907CBD" w:rsidRPr="00BD11B7" w:rsidRDefault="00907CBD" w:rsidP="005D0584">
            <w:pPr>
              <w:jc w:val="center"/>
            </w:pPr>
            <w:r w:rsidRPr="00BD11B7">
              <w:t>1173</w:t>
            </w:r>
          </w:p>
        </w:tc>
        <w:tc>
          <w:tcPr>
            <w:tcW w:w="884" w:type="dxa"/>
          </w:tcPr>
          <w:p w14:paraId="7B561EF8" w14:textId="77777777" w:rsidR="00907CBD" w:rsidRPr="00BD11B7" w:rsidRDefault="00907CBD" w:rsidP="005D0584">
            <w:pPr>
              <w:jc w:val="center"/>
            </w:pPr>
            <w:r w:rsidRPr="00BD11B7">
              <w:t>1,32</w:t>
            </w:r>
          </w:p>
        </w:tc>
        <w:tc>
          <w:tcPr>
            <w:tcW w:w="1134" w:type="dxa"/>
          </w:tcPr>
          <w:p w14:paraId="31EF1205" w14:textId="77777777" w:rsidR="00907CBD" w:rsidRPr="00BD11B7" w:rsidRDefault="00907CBD" w:rsidP="005D0584">
            <w:pPr>
              <w:jc w:val="center"/>
            </w:pPr>
            <w:r w:rsidRPr="00BD11B7">
              <w:t>&lt;4,7</w:t>
            </w:r>
          </w:p>
        </w:tc>
        <w:tc>
          <w:tcPr>
            <w:tcW w:w="1418" w:type="dxa"/>
          </w:tcPr>
          <w:p w14:paraId="3B932275" w14:textId="77777777" w:rsidR="00907CBD" w:rsidRPr="00BD11B7" w:rsidRDefault="00907CBD" w:rsidP="005D0584">
            <w:pPr>
              <w:jc w:val="center"/>
            </w:pPr>
            <w:r w:rsidRPr="00BD11B7">
              <w:t>5,4</w:t>
            </w:r>
          </w:p>
        </w:tc>
        <w:tc>
          <w:tcPr>
            <w:tcW w:w="1134" w:type="dxa"/>
          </w:tcPr>
          <w:p w14:paraId="169DB7C6" w14:textId="77777777" w:rsidR="00907CBD" w:rsidRPr="00BD11B7" w:rsidRDefault="00907CBD" w:rsidP="005D0584">
            <w:pPr>
              <w:jc w:val="center"/>
            </w:pPr>
            <w:r w:rsidRPr="00BD11B7">
              <w:t>&lt;0,001</w:t>
            </w:r>
          </w:p>
        </w:tc>
        <w:tc>
          <w:tcPr>
            <w:tcW w:w="1276" w:type="dxa"/>
          </w:tcPr>
          <w:p w14:paraId="3B9FF588" w14:textId="77777777" w:rsidR="00907CBD" w:rsidRPr="00BD11B7" w:rsidRDefault="00907CBD" w:rsidP="005D0584">
            <w:pPr>
              <w:jc w:val="center"/>
            </w:pPr>
            <w:r w:rsidRPr="00BD11B7">
              <w:t>&lt;0,009</w:t>
            </w:r>
          </w:p>
        </w:tc>
      </w:tr>
      <w:tr w:rsidR="00907CBD" w:rsidRPr="00BD11B7" w14:paraId="2230B059" w14:textId="77777777" w:rsidTr="003350F7">
        <w:tc>
          <w:tcPr>
            <w:tcW w:w="1911" w:type="dxa"/>
          </w:tcPr>
          <w:p w14:paraId="15BF8CF4" w14:textId="77777777" w:rsidR="00907CBD" w:rsidRPr="00BD11B7" w:rsidRDefault="00907CBD" w:rsidP="005D0584">
            <w:pPr>
              <w:rPr>
                <w:b/>
              </w:rPr>
            </w:pPr>
            <w:r w:rsidRPr="00BD11B7">
              <w:rPr>
                <w:b/>
              </w:rPr>
              <w:t>Būdviečiai</w:t>
            </w:r>
          </w:p>
        </w:tc>
        <w:tc>
          <w:tcPr>
            <w:tcW w:w="1492" w:type="dxa"/>
          </w:tcPr>
          <w:p w14:paraId="708F2908" w14:textId="77777777" w:rsidR="00907CBD" w:rsidRPr="00BD11B7" w:rsidRDefault="00907CBD" w:rsidP="005D0584">
            <w:r w:rsidRPr="00BD11B7">
              <w:t>2020 08 17</w:t>
            </w:r>
          </w:p>
        </w:tc>
        <w:tc>
          <w:tcPr>
            <w:tcW w:w="1950" w:type="dxa"/>
          </w:tcPr>
          <w:p w14:paraId="3F26182F" w14:textId="77777777" w:rsidR="00907CBD" w:rsidRPr="00BD11B7" w:rsidRDefault="00907CBD" w:rsidP="005D0584">
            <w:pPr>
              <w:jc w:val="center"/>
            </w:pPr>
            <w:r w:rsidRPr="00BD11B7">
              <w:t>&lt;1,0</w:t>
            </w:r>
          </w:p>
        </w:tc>
        <w:tc>
          <w:tcPr>
            <w:tcW w:w="1276" w:type="dxa"/>
          </w:tcPr>
          <w:p w14:paraId="337A9BB7" w14:textId="77777777" w:rsidR="00907CBD" w:rsidRPr="00BD11B7" w:rsidRDefault="00907CBD" w:rsidP="005D0584">
            <w:pPr>
              <w:jc w:val="center"/>
            </w:pPr>
            <w:r w:rsidRPr="00BD11B7">
              <w:t>1,2</w:t>
            </w:r>
          </w:p>
        </w:tc>
        <w:tc>
          <w:tcPr>
            <w:tcW w:w="1276" w:type="dxa"/>
          </w:tcPr>
          <w:p w14:paraId="01B490C1" w14:textId="77777777" w:rsidR="00907CBD" w:rsidRPr="00BD11B7" w:rsidRDefault="00907CBD" w:rsidP="005D0584">
            <w:pPr>
              <w:jc w:val="center"/>
            </w:pPr>
            <w:r w:rsidRPr="00BD11B7">
              <w:t>1902</w:t>
            </w:r>
          </w:p>
        </w:tc>
        <w:tc>
          <w:tcPr>
            <w:tcW w:w="884" w:type="dxa"/>
          </w:tcPr>
          <w:p w14:paraId="0721E45B" w14:textId="77777777" w:rsidR="00907CBD" w:rsidRPr="00BD11B7" w:rsidRDefault="00907CBD" w:rsidP="005D0584">
            <w:pPr>
              <w:jc w:val="center"/>
            </w:pPr>
            <w:r w:rsidRPr="00BD11B7">
              <w:t>0,06</w:t>
            </w:r>
          </w:p>
        </w:tc>
        <w:tc>
          <w:tcPr>
            <w:tcW w:w="1134" w:type="dxa"/>
          </w:tcPr>
          <w:p w14:paraId="3A4218EE" w14:textId="77777777" w:rsidR="00907CBD" w:rsidRPr="00BD11B7" w:rsidRDefault="00907CBD" w:rsidP="005D0584">
            <w:pPr>
              <w:jc w:val="center"/>
            </w:pPr>
            <w:r w:rsidRPr="00BD11B7">
              <w:t>40</w:t>
            </w:r>
          </w:p>
        </w:tc>
        <w:tc>
          <w:tcPr>
            <w:tcW w:w="1418" w:type="dxa"/>
          </w:tcPr>
          <w:p w14:paraId="14C330D4" w14:textId="77777777" w:rsidR="00907CBD" w:rsidRPr="00BD11B7" w:rsidRDefault="00907CBD" w:rsidP="005D0584">
            <w:pPr>
              <w:jc w:val="center"/>
            </w:pPr>
            <w:r w:rsidRPr="00BD11B7">
              <w:t>7,4</w:t>
            </w:r>
          </w:p>
        </w:tc>
        <w:tc>
          <w:tcPr>
            <w:tcW w:w="1134" w:type="dxa"/>
          </w:tcPr>
          <w:p w14:paraId="1F34FF6C" w14:textId="77777777" w:rsidR="00907CBD" w:rsidRPr="00BD11B7" w:rsidRDefault="00907CBD" w:rsidP="005D0584">
            <w:pPr>
              <w:jc w:val="center"/>
            </w:pPr>
            <w:r w:rsidRPr="00BD11B7">
              <w:t>&lt;0,001</w:t>
            </w:r>
          </w:p>
        </w:tc>
        <w:tc>
          <w:tcPr>
            <w:tcW w:w="1276" w:type="dxa"/>
          </w:tcPr>
          <w:p w14:paraId="4F3793DF" w14:textId="77777777" w:rsidR="00907CBD" w:rsidRPr="00BD11B7" w:rsidRDefault="00907CBD" w:rsidP="005D0584">
            <w:pPr>
              <w:jc w:val="center"/>
            </w:pPr>
            <w:r w:rsidRPr="00BD11B7">
              <w:t>&lt;0,009</w:t>
            </w:r>
          </w:p>
        </w:tc>
      </w:tr>
      <w:tr w:rsidR="00907CBD" w:rsidRPr="00BD11B7" w14:paraId="200946F9" w14:textId="77777777" w:rsidTr="003350F7">
        <w:tc>
          <w:tcPr>
            <w:tcW w:w="1911" w:type="dxa"/>
          </w:tcPr>
          <w:p w14:paraId="40EA141C" w14:textId="77777777" w:rsidR="00907CBD" w:rsidRPr="00BD11B7" w:rsidRDefault="00907CBD" w:rsidP="005D0584">
            <w:pPr>
              <w:rPr>
                <w:b/>
              </w:rPr>
            </w:pPr>
            <w:r w:rsidRPr="00BD11B7">
              <w:rPr>
                <w:b/>
              </w:rPr>
              <w:t>Dailučiai</w:t>
            </w:r>
          </w:p>
        </w:tc>
        <w:tc>
          <w:tcPr>
            <w:tcW w:w="1492" w:type="dxa"/>
          </w:tcPr>
          <w:p w14:paraId="6F123E7A" w14:textId="77777777" w:rsidR="00907CBD" w:rsidRPr="00BD11B7" w:rsidRDefault="00907CBD" w:rsidP="005D0584">
            <w:r w:rsidRPr="00BD11B7">
              <w:t>2020 08 17</w:t>
            </w:r>
          </w:p>
        </w:tc>
        <w:tc>
          <w:tcPr>
            <w:tcW w:w="1950" w:type="dxa"/>
          </w:tcPr>
          <w:p w14:paraId="29F3B307" w14:textId="77777777" w:rsidR="00907CBD" w:rsidRPr="00BD11B7" w:rsidRDefault="00907CBD" w:rsidP="005D0584">
            <w:pPr>
              <w:jc w:val="center"/>
            </w:pPr>
            <w:r w:rsidRPr="00BD11B7">
              <w:t>&lt;1,0</w:t>
            </w:r>
          </w:p>
        </w:tc>
        <w:tc>
          <w:tcPr>
            <w:tcW w:w="1276" w:type="dxa"/>
          </w:tcPr>
          <w:p w14:paraId="0527CBD1" w14:textId="77777777" w:rsidR="00907CBD" w:rsidRPr="00BD11B7" w:rsidRDefault="00907CBD" w:rsidP="005D0584">
            <w:pPr>
              <w:jc w:val="center"/>
            </w:pPr>
            <w:r w:rsidRPr="00BD11B7">
              <w:t>1,6</w:t>
            </w:r>
          </w:p>
        </w:tc>
        <w:tc>
          <w:tcPr>
            <w:tcW w:w="1276" w:type="dxa"/>
          </w:tcPr>
          <w:p w14:paraId="62C2D436" w14:textId="77777777" w:rsidR="00907CBD" w:rsidRPr="00BD11B7" w:rsidRDefault="00907CBD" w:rsidP="005D0584">
            <w:pPr>
              <w:jc w:val="center"/>
            </w:pPr>
            <w:r w:rsidRPr="00BD11B7">
              <w:t>&lt;22,6</w:t>
            </w:r>
          </w:p>
        </w:tc>
        <w:tc>
          <w:tcPr>
            <w:tcW w:w="884" w:type="dxa"/>
          </w:tcPr>
          <w:p w14:paraId="6753F9CD" w14:textId="77777777" w:rsidR="00907CBD" w:rsidRPr="00BD11B7" w:rsidRDefault="00907CBD" w:rsidP="005D0584">
            <w:pPr>
              <w:jc w:val="center"/>
            </w:pPr>
            <w:r w:rsidRPr="00BD11B7">
              <w:t>0,19</w:t>
            </w:r>
          </w:p>
        </w:tc>
        <w:tc>
          <w:tcPr>
            <w:tcW w:w="1134" w:type="dxa"/>
          </w:tcPr>
          <w:p w14:paraId="1BA313AD" w14:textId="77777777" w:rsidR="00907CBD" w:rsidRPr="00BD11B7" w:rsidRDefault="00907CBD" w:rsidP="005D0584">
            <w:pPr>
              <w:jc w:val="center"/>
            </w:pPr>
            <w:r w:rsidRPr="00BD11B7">
              <w:t>&lt;4,7</w:t>
            </w:r>
          </w:p>
        </w:tc>
        <w:tc>
          <w:tcPr>
            <w:tcW w:w="1418" w:type="dxa"/>
          </w:tcPr>
          <w:p w14:paraId="5A36A465" w14:textId="77777777" w:rsidR="00907CBD" w:rsidRPr="00BD11B7" w:rsidRDefault="00907CBD" w:rsidP="005D0584">
            <w:pPr>
              <w:jc w:val="center"/>
            </w:pPr>
            <w:r w:rsidRPr="00BD11B7">
              <w:t>&lt;4,2</w:t>
            </w:r>
          </w:p>
        </w:tc>
        <w:tc>
          <w:tcPr>
            <w:tcW w:w="1134" w:type="dxa"/>
          </w:tcPr>
          <w:p w14:paraId="7D4D9AA4" w14:textId="77777777" w:rsidR="00907CBD" w:rsidRPr="00BD11B7" w:rsidRDefault="00907CBD" w:rsidP="005D0584">
            <w:pPr>
              <w:jc w:val="center"/>
            </w:pPr>
            <w:r w:rsidRPr="00BD11B7">
              <w:t>&lt;0,001</w:t>
            </w:r>
          </w:p>
        </w:tc>
        <w:tc>
          <w:tcPr>
            <w:tcW w:w="1276" w:type="dxa"/>
          </w:tcPr>
          <w:p w14:paraId="2532919F" w14:textId="77777777" w:rsidR="00907CBD" w:rsidRPr="00BD11B7" w:rsidRDefault="00907CBD" w:rsidP="005D0584">
            <w:pPr>
              <w:jc w:val="center"/>
            </w:pPr>
            <w:r w:rsidRPr="00BD11B7">
              <w:t>&lt;0,009</w:t>
            </w:r>
          </w:p>
        </w:tc>
      </w:tr>
      <w:tr w:rsidR="00907CBD" w:rsidRPr="00BD11B7" w14:paraId="17495027" w14:textId="77777777" w:rsidTr="003350F7">
        <w:tc>
          <w:tcPr>
            <w:tcW w:w="1911" w:type="dxa"/>
          </w:tcPr>
          <w:p w14:paraId="1EF47981" w14:textId="77777777" w:rsidR="00907CBD" w:rsidRPr="00BD11B7" w:rsidRDefault="00907CBD" w:rsidP="005D0584">
            <w:pPr>
              <w:rPr>
                <w:b/>
              </w:rPr>
            </w:pPr>
            <w:r w:rsidRPr="00BD11B7">
              <w:rPr>
                <w:b/>
              </w:rPr>
              <w:t>Degučiai</w:t>
            </w:r>
          </w:p>
        </w:tc>
        <w:tc>
          <w:tcPr>
            <w:tcW w:w="1492" w:type="dxa"/>
          </w:tcPr>
          <w:p w14:paraId="23E60270" w14:textId="77777777" w:rsidR="00907CBD" w:rsidRPr="00BD11B7" w:rsidRDefault="00907CBD" w:rsidP="005D0584">
            <w:r w:rsidRPr="00BD11B7">
              <w:t>2020 07 13</w:t>
            </w:r>
          </w:p>
        </w:tc>
        <w:tc>
          <w:tcPr>
            <w:tcW w:w="1950" w:type="dxa"/>
          </w:tcPr>
          <w:p w14:paraId="49F83B7C" w14:textId="77777777" w:rsidR="00907CBD" w:rsidRPr="00BD11B7" w:rsidRDefault="00907CBD" w:rsidP="005D0584">
            <w:pPr>
              <w:jc w:val="center"/>
            </w:pPr>
            <w:r w:rsidRPr="00BD11B7">
              <w:t>&lt;1,0</w:t>
            </w:r>
          </w:p>
        </w:tc>
        <w:tc>
          <w:tcPr>
            <w:tcW w:w="1276" w:type="dxa"/>
          </w:tcPr>
          <w:p w14:paraId="530ED1BF" w14:textId="77777777" w:rsidR="00907CBD" w:rsidRPr="00BD11B7" w:rsidRDefault="00907CBD" w:rsidP="005D0584">
            <w:pPr>
              <w:jc w:val="center"/>
            </w:pPr>
            <w:r w:rsidRPr="00BD11B7">
              <w:t>1,9</w:t>
            </w:r>
          </w:p>
        </w:tc>
        <w:tc>
          <w:tcPr>
            <w:tcW w:w="1276" w:type="dxa"/>
          </w:tcPr>
          <w:p w14:paraId="7A917416" w14:textId="77777777" w:rsidR="00907CBD" w:rsidRPr="00BD11B7" w:rsidRDefault="00907CBD" w:rsidP="005D0584">
            <w:pPr>
              <w:jc w:val="center"/>
            </w:pPr>
            <w:r w:rsidRPr="00BD11B7">
              <w:t>185</w:t>
            </w:r>
          </w:p>
        </w:tc>
        <w:tc>
          <w:tcPr>
            <w:tcW w:w="884" w:type="dxa"/>
          </w:tcPr>
          <w:p w14:paraId="391F58D1" w14:textId="77777777" w:rsidR="00907CBD" w:rsidRPr="00BD11B7" w:rsidRDefault="00907CBD" w:rsidP="005D0584">
            <w:pPr>
              <w:jc w:val="center"/>
            </w:pPr>
            <w:r w:rsidRPr="00BD11B7">
              <w:t>2,33</w:t>
            </w:r>
          </w:p>
        </w:tc>
        <w:tc>
          <w:tcPr>
            <w:tcW w:w="1134" w:type="dxa"/>
          </w:tcPr>
          <w:p w14:paraId="029F2844" w14:textId="77777777" w:rsidR="00907CBD" w:rsidRPr="00BD11B7" w:rsidRDefault="00907CBD" w:rsidP="005D0584">
            <w:pPr>
              <w:jc w:val="center"/>
            </w:pPr>
            <w:r w:rsidRPr="00BD11B7">
              <w:t>&lt;4,7</w:t>
            </w:r>
          </w:p>
        </w:tc>
        <w:tc>
          <w:tcPr>
            <w:tcW w:w="1418" w:type="dxa"/>
          </w:tcPr>
          <w:p w14:paraId="2ED8601E" w14:textId="77777777" w:rsidR="00907CBD" w:rsidRPr="00BD11B7" w:rsidRDefault="00907CBD" w:rsidP="005D0584">
            <w:pPr>
              <w:jc w:val="center"/>
            </w:pPr>
            <w:r w:rsidRPr="00BD11B7">
              <w:t>&lt;4,2</w:t>
            </w:r>
          </w:p>
        </w:tc>
        <w:tc>
          <w:tcPr>
            <w:tcW w:w="1134" w:type="dxa"/>
          </w:tcPr>
          <w:p w14:paraId="3DEC2735" w14:textId="77777777" w:rsidR="00907CBD" w:rsidRPr="00BD11B7" w:rsidRDefault="00907CBD" w:rsidP="005D0584">
            <w:pPr>
              <w:jc w:val="center"/>
            </w:pPr>
            <w:r w:rsidRPr="00BD11B7">
              <w:t>0,001</w:t>
            </w:r>
          </w:p>
        </w:tc>
        <w:tc>
          <w:tcPr>
            <w:tcW w:w="1276" w:type="dxa"/>
          </w:tcPr>
          <w:p w14:paraId="27A8F199" w14:textId="77777777" w:rsidR="00907CBD" w:rsidRPr="00BD11B7" w:rsidRDefault="00907CBD" w:rsidP="005D0584">
            <w:pPr>
              <w:jc w:val="center"/>
            </w:pPr>
            <w:r w:rsidRPr="00BD11B7">
              <w:t>0,02</w:t>
            </w:r>
          </w:p>
        </w:tc>
      </w:tr>
      <w:tr w:rsidR="00907CBD" w:rsidRPr="00BD11B7" w14:paraId="4A41FECC" w14:textId="77777777" w:rsidTr="003350F7">
        <w:tc>
          <w:tcPr>
            <w:tcW w:w="1911" w:type="dxa"/>
          </w:tcPr>
          <w:p w14:paraId="7294AC46" w14:textId="77777777" w:rsidR="00907CBD" w:rsidRPr="00BD11B7" w:rsidRDefault="00907CBD" w:rsidP="005D0584">
            <w:pPr>
              <w:rPr>
                <w:b/>
              </w:rPr>
            </w:pPr>
            <w:proofErr w:type="spellStart"/>
            <w:r w:rsidRPr="00BD11B7">
              <w:rPr>
                <w:b/>
              </w:rPr>
              <w:t>Duonelaičiai</w:t>
            </w:r>
            <w:proofErr w:type="spellEnd"/>
          </w:p>
        </w:tc>
        <w:tc>
          <w:tcPr>
            <w:tcW w:w="1492" w:type="dxa"/>
          </w:tcPr>
          <w:p w14:paraId="4CA1FDE7" w14:textId="77777777" w:rsidR="00907CBD" w:rsidRPr="00BD11B7" w:rsidRDefault="00907CBD" w:rsidP="005D0584">
            <w:r w:rsidRPr="00BD11B7">
              <w:t>2020 08 17</w:t>
            </w:r>
          </w:p>
        </w:tc>
        <w:tc>
          <w:tcPr>
            <w:tcW w:w="1950" w:type="dxa"/>
          </w:tcPr>
          <w:p w14:paraId="7D966626" w14:textId="77777777" w:rsidR="00907CBD" w:rsidRPr="00BD11B7" w:rsidRDefault="00907CBD" w:rsidP="005D0584">
            <w:pPr>
              <w:jc w:val="center"/>
            </w:pPr>
            <w:r w:rsidRPr="00BD11B7">
              <w:t>&lt;1,0</w:t>
            </w:r>
          </w:p>
        </w:tc>
        <w:tc>
          <w:tcPr>
            <w:tcW w:w="1276" w:type="dxa"/>
          </w:tcPr>
          <w:p w14:paraId="0DD9BAD7" w14:textId="77777777" w:rsidR="00907CBD" w:rsidRPr="00BD11B7" w:rsidRDefault="00907CBD" w:rsidP="005D0584">
            <w:pPr>
              <w:jc w:val="center"/>
            </w:pPr>
            <w:r w:rsidRPr="00BD11B7">
              <w:t>1,7</w:t>
            </w:r>
          </w:p>
        </w:tc>
        <w:tc>
          <w:tcPr>
            <w:tcW w:w="1276" w:type="dxa"/>
          </w:tcPr>
          <w:p w14:paraId="74E18778" w14:textId="77777777" w:rsidR="00907CBD" w:rsidRPr="00BD11B7" w:rsidRDefault="00907CBD" w:rsidP="005D0584">
            <w:pPr>
              <w:jc w:val="center"/>
            </w:pPr>
            <w:r w:rsidRPr="00BD11B7">
              <w:t>2223</w:t>
            </w:r>
          </w:p>
        </w:tc>
        <w:tc>
          <w:tcPr>
            <w:tcW w:w="884" w:type="dxa"/>
          </w:tcPr>
          <w:p w14:paraId="0B16FDBC" w14:textId="77777777" w:rsidR="00907CBD" w:rsidRPr="00BD11B7" w:rsidRDefault="00907CBD" w:rsidP="005D0584">
            <w:pPr>
              <w:jc w:val="center"/>
            </w:pPr>
            <w:r w:rsidRPr="00BD11B7">
              <w:t>0,69</w:t>
            </w:r>
          </w:p>
        </w:tc>
        <w:tc>
          <w:tcPr>
            <w:tcW w:w="1134" w:type="dxa"/>
          </w:tcPr>
          <w:p w14:paraId="0C10C195" w14:textId="77777777" w:rsidR="00907CBD" w:rsidRPr="00BD11B7" w:rsidRDefault="00907CBD" w:rsidP="005D0584">
            <w:pPr>
              <w:jc w:val="center"/>
            </w:pPr>
            <w:r w:rsidRPr="00BD11B7">
              <w:t>11,6</w:t>
            </w:r>
          </w:p>
        </w:tc>
        <w:tc>
          <w:tcPr>
            <w:tcW w:w="1418" w:type="dxa"/>
          </w:tcPr>
          <w:p w14:paraId="79DF3203" w14:textId="77777777" w:rsidR="00907CBD" w:rsidRPr="00BD11B7" w:rsidRDefault="00907CBD" w:rsidP="005D0584">
            <w:pPr>
              <w:jc w:val="center"/>
            </w:pPr>
            <w:r w:rsidRPr="00BD11B7">
              <w:t>&lt;4,2</w:t>
            </w:r>
          </w:p>
        </w:tc>
        <w:tc>
          <w:tcPr>
            <w:tcW w:w="1134" w:type="dxa"/>
          </w:tcPr>
          <w:p w14:paraId="028EA8D6" w14:textId="77777777" w:rsidR="00907CBD" w:rsidRPr="00BD11B7" w:rsidRDefault="00907CBD" w:rsidP="005D0584">
            <w:pPr>
              <w:jc w:val="center"/>
            </w:pPr>
            <w:r w:rsidRPr="00BD11B7">
              <w:t>&lt;0,001</w:t>
            </w:r>
          </w:p>
        </w:tc>
        <w:tc>
          <w:tcPr>
            <w:tcW w:w="1276" w:type="dxa"/>
          </w:tcPr>
          <w:p w14:paraId="35EFC414" w14:textId="77777777" w:rsidR="00907CBD" w:rsidRPr="00BD11B7" w:rsidRDefault="00907CBD" w:rsidP="005D0584">
            <w:pPr>
              <w:jc w:val="center"/>
            </w:pPr>
            <w:r w:rsidRPr="00BD11B7">
              <w:t>&lt;0,009</w:t>
            </w:r>
          </w:p>
        </w:tc>
      </w:tr>
      <w:tr w:rsidR="00907CBD" w:rsidRPr="00BD11B7" w14:paraId="19385A8B" w14:textId="77777777" w:rsidTr="003350F7">
        <w:tc>
          <w:tcPr>
            <w:tcW w:w="1911" w:type="dxa"/>
          </w:tcPr>
          <w:p w14:paraId="60D8A62F" w14:textId="77777777" w:rsidR="00907CBD" w:rsidRPr="00BD11B7" w:rsidRDefault="00907CBD" w:rsidP="005D0584">
            <w:pPr>
              <w:rPr>
                <w:b/>
              </w:rPr>
            </w:pPr>
            <w:r w:rsidRPr="00BD11B7">
              <w:rPr>
                <w:b/>
              </w:rPr>
              <w:t>Girėnai</w:t>
            </w:r>
          </w:p>
        </w:tc>
        <w:tc>
          <w:tcPr>
            <w:tcW w:w="1492" w:type="dxa"/>
          </w:tcPr>
          <w:p w14:paraId="726C3D40" w14:textId="77777777" w:rsidR="00907CBD" w:rsidRPr="00BD11B7" w:rsidRDefault="00907CBD" w:rsidP="005D0584">
            <w:r w:rsidRPr="00BD11B7">
              <w:t>2020 09 07</w:t>
            </w:r>
          </w:p>
        </w:tc>
        <w:tc>
          <w:tcPr>
            <w:tcW w:w="1950" w:type="dxa"/>
          </w:tcPr>
          <w:p w14:paraId="3D76BAD5" w14:textId="77777777" w:rsidR="00907CBD" w:rsidRPr="00BD11B7" w:rsidRDefault="00907CBD" w:rsidP="005D0584">
            <w:pPr>
              <w:jc w:val="center"/>
            </w:pPr>
            <w:r w:rsidRPr="00BD11B7">
              <w:t>&lt;1,0</w:t>
            </w:r>
          </w:p>
        </w:tc>
        <w:tc>
          <w:tcPr>
            <w:tcW w:w="1276" w:type="dxa"/>
          </w:tcPr>
          <w:p w14:paraId="0EEA5D84" w14:textId="77777777" w:rsidR="00907CBD" w:rsidRPr="00BD11B7" w:rsidRDefault="00907CBD" w:rsidP="005D0584">
            <w:pPr>
              <w:jc w:val="center"/>
            </w:pPr>
            <w:r w:rsidRPr="00BD11B7">
              <w:t>0,8</w:t>
            </w:r>
          </w:p>
        </w:tc>
        <w:tc>
          <w:tcPr>
            <w:tcW w:w="1276" w:type="dxa"/>
          </w:tcPr>
          <w:p w14:paraId="50124627" w14:textId="77777777" w:rsidR="00907CBD" w:rsidRPr="00BD11B7" w:rsidRDefault="00907CBD" w:rsidP="005D0584">
            <w:pPr>
              <w:jc w:val="center"/>
            </w:pPr>
            <w:r w:rsidRPr="00BD11B7">
              <w:t>2000</w:t>
            </w:r>
          </w:p>
        </w:tc>
        <w:tc>
          <w:tcPr>
            <w:tcW w:w="884" w:type="dxa"/>
          </w:tcPr>
          <w:p w14:paraId="681A1EA8" w14:textId="77777777" w:rsidR="00907CBD" w:rsidRPr="00BD11B7" w:rsidRDefault="00907CBD" w:rsidP="005D0584">
            <w:pPr>
              <w:jc w:val="center"/>
            </w:pPr>
            <w:r w:rsidRPr="00BD11B7">
              <w:t>0,11</w:t>
            </w:r>
          </w:p>
        </w:tc>
        <w:tc>
          <w:tcPr>
            <w:tcW w:w="1134" w:type="dxa"/>
          </w:tcPr>
          <w:p w14:paraId="4D1700BA" w14:textId="77777777" w:rsidR="00907CBD" w:rsidRPr="00BD11B7" w:rsidRDefault="00907CBD" w:rsidP="005D0584">
            <w:pPr>
              <w:jc w:val="center"/>
            </w:pPr>
            <w:r w:rsidRPr="00BD11B7">
              <w:t>9,4</w:t>
            </w:r>
          </w:p>
        </w:tc>
        <w:tc>
          <w:tcPr>
            <w:tcW w:w="1418" w:type="dxa"/>
          </w:tcPr>
          <w:p w14:paraId="0683B66B" w14:textId="77777777" w:rsidR="00907CBD" w:rsidRPr="00BD11B7" w:rsidRDefault="00907CBD" w:rsidP="005D0584">
            <w:pPr>
              <w:jc w:val="center"/>
            </w:pPr>
            <w:r w:rsidRPr="00BD11B7">
              <w:t>&lt;4,2</w:t>
            </w:r>
          </w:p>
        </w:tc>
        <w:tc>
          <w:tcPr>
            <w:tcW w:w="1134" w:type="dxa"/>
          </w:tcPr>
          <w:p w14:paraId="05F9C7FE" w14:textId="77777777" w:rsidR="00907CBD" w:rsidRPr="00BD11B7" w:rsidRDefault="00907CBD" w:rsidP="005D0584">
            <w:pPr>
              <w:jc w:val="center"/>
            </w:pPr>
            <w:r w:rsidRPr="00BD11B7">
              <w:t>&lt;0,001</w:t>
            </w:r>
          </w:p>
        </w:tc>
        <w:tc>
          <w:tcPr>
            <w:tcW w:w="1276" w:type="dxa"/>
          </w:tcPr>
          <w:p w14:paraId="5A7A19B0" w14:textId="77777777" w:rsidR="00907CBD" w:rsidRPr="00BD11B7" w:rsidRDefault="00907CBD" w:rsidP="005D0584">
            <w:pPr>
              <w:jc w:val="center"/>
            </w:pPr>
            <w:r w:rsidRPr="00BD11B7">
              <w:t>&lt;0,009</w:t>
            </w:r>
          </w:p>
        </w:tc>
      </w:tr>
      <w:tr w:rsidR="00907CBD" w:rsidRPr="00BD11B7" w14:paraId="1CDA56ED" w14:textId="77777777" w:rsidTr="003350F7">
        <w:tc>
          <w:tcPr>
            <w:tcW w:w="1911" w:type="dxa"/>
          </w:tcPr>
          <w:p w14:paraId="21F645AA" w14:textId="77777777" w:rsidR="00907CBD" w:rsidRPr="00BD11B7" w:rsidRDefault="00907CBD" w:rsidP="005D0584">
            <w:pPr>
              <w:rPr>
                <w:b/>
              </w:rPr>
            </w:pPr>
            <w:r w:rsidRPr="00BD11B7">
              <w:rPr>
                <w:b/>
              </w:rPr>
              <w:t>Gižai</w:t>
            </w:r>
          </w:p>
        </w:tc>
        <w:tc>
          <w:tcPr>
            <w:tcW w:w="1492" w:type="dxa"/>
          </w:tcPr>
          <w:p w14:paraId="7FDB42F3" w14:textId="77777777" w:rsidR="00907CBD" w:rsidRPr="00BD11B7" w:rsidRDefault="00907CBD" w:rsidP="005D0584">
            <w:r w:rsidRPr="00BD11B7">
              <w:t>2020 07 13</w:t>
            </w:r>
          </w:p>
        </w:tc>
        <w:tc>
          <w:tcPr>
            <w:tcW w:w="1950" w:type="dxa"/>
          </w:tcPr>
          <w:p w14:paraId="19A46D53" w14:textId="77777777" w:rsidR="00907CBD" w:rsidRPr="00BD11B7" w:rsidRDefault="00907CBD" w:rsidP="005D0584">
            <w:pPr>
              <w:jc w:val="center"/>
            </w:pPr>
            <w:r w:rsidRPr="00BD11B7">
              <w:t>&lt;1,0</w:t>
            </w:r>
          </w:p>
        </w:tc>
        <w:tc>
          <w:tcPr>
            <w:tcW w:w="1276" w:type="dxa"/>
          </w:tcPr>
          <w:p w14:paraId="5402C52B" w14:textId="77777777" w:rsidR="00907CBD" w:rsidRPr="00BD11B7" w:rsidRDefault="00907CBD" w:rsidP="005D0584">
            <w:pPr>
              <w:jc w:val="center"/>
            </w:pPr>
            <w:r w:rsidRPr="00BD11B7">
              <w:t>1,4</w:t>
            </w:r>
          </w:p>
        </w:tc>
        <w:tc>
          <w:tcPr>
            <w:tcW w:w="1276" w:type="dxa"/>
          </w:tcPr>
          <w:p w14:paraId="0952EF6C" w14:textId="77777777" w:rsidR="00907CBD" w:rsidRPr="00BD11B7" w:rsidRDefault="00907CBD" w:rsidP="005D0584">
            <w:pPr>
              <w:jc w:val="center"/>
            </w:pPr>
            <w:r w:rsidRPr="00BD11B7">
              <w:t>198</w:t>
            </w:r>
          </w:p>
        </w:tc>
        <w:tc>
          <w:tcPr>
            <w:tcW w:w="884" w:type="dxa"/>
          </w:tcPr>
          <w:p w14:paraId="4DB7ABD2" w14:textId="77777777" w:rsidR="00907CBD" w:rsidRPr="00BD11B7" w:rsidRDefault="00907CBD" w:rsidP="005D0584">
            <w:pPr>
              <w:jc w:val="center"/>
            </w:pPr>
            <w:r w:rsidRPr="00BD11B7">
              <w:t>0,01</w:t>
            </w:r>
          </w:p>
        </w:tc>
        <w:tc>
          <w:tcPr>
            <w:tcW w:w="1134" w:type="dxa"/>
          </w:tcPr>
          <w:p w14:paraId="1A4769DD" w14:textId="77777777" w:rsidR="00907CBD" w:rsidRPr="00BD11B7" w:rsidRDefault="00907CBD" w:rsidP="005D0584">
            <w:pPr>
              <w:jc w:val="center"/>
            </w:pPr>
            <w:r w:rsidRPr="00BD11B7">
              <w:t>&lt;4,7</w:t>
            </w:r>
          </w:p>
        </w:tc>
        <w:tc>
          <w:tcPr>
            <w:tcW w:w="1418" w:type="dxa"/>
          </w:tcPr>
          <w:p w14:paraId="40B4FD34" w14:textId="77777777" w:rsidR="00907CBD" w:rsidRPr="00BD11B7" w:rsidRDefault="00907CBD" w:rsidP="005D0584">
            <w:pPr>
              <w:jc w:val="center"/>
            </w:pPr>
            <w:r w:rsidRPr="00BD11B7">
              <w:t>14</w:t>
            </w:r>
          </w:p>
        </w:tc>
        <w:tc>
          <w:tcPr>
            <w:tcW w:w="1134" w:type="dxa"/>
          </w:tcPr>
          <w:p w14:paraId="7A629D63" w14:textId="77777777" w:rsidR="00907CBD" w:rsidRPr="00BD11B7" w:rsidRDefault="00907CBD" w:rsidP="005D0584">
            <w:pPr>
              <w:jc w:val="center"/>
            </w:pPr>
            <w:r w:rsidRPr="00BD11B7">
              <w:t>0,001</w:t>
            </w:r>
          </w:p>
        </w:tc>
        <w:tc>
          <w:tcPr>
            <w:tcW w:w="1276" w:type="dxa"/>
          </w:tcPr>
          <w:p w14:paraId="343CD594" w14:textId="77777777" w:rsidR="00907CBD" w:rsidRPr="00BD11B7" w:rsidRDefault="00907CBD" w:rsidP="005D0584">
            <w:pPr>
              <w:jc w:val="center"/>
            </w:pPr>
            <w:r w:rsidRPr="00BD11B7">
              <w:t>0,44</w:t>
            </w:r>
          </w:p>
        </w:tc>
      </w:tr>
      <w:tr w:rsidR="00907CBD" w:rsidRPr="00BD11B7" w14:paraId="3426B1AD" w14:textId="77777777" w:rsidTr="003350F7">
        <w:tc>
          <w:tcPr>
            <w:tcW w:w="1911" w:type="dxa"/>
          </w:tcPr>
          <w:p w14:paraId="7F45727F" w14:textId="77777777" w:rsidR="00907CBD" w:rsidRPr="00BD11B7" w:rsidRDefault="00907CBD" w:rsidP="005D0584">
            <w:pPr>
              <w:rPr>
                <w:b/>
              </w:rPr>
            </w:pPr>
            <w:r w:rsidRPr="00BD11B7">
              <w:rPr>
                <w:b/>
              </w:rPr>
              <w:t>Gražiškiai</w:t>
            </w:r>
          </w:p>
        </w:tc>
        <w:tc>
          <w:tcPr>
            <w:tcW w:w="1492" w:type="dxa"/>
          </w:tcPr>
          <w:p w14:paraId="26467F61" w14:textId="77777777" w:rsidR="00907CBD" w:rsidRPr="00BD11B7" w:rsidRDefault="00907CBD" w:rsidP="005D0584">
            <w:r w:rsidRPr="00BD11B7">
              <w:t>2020 08 17</w:t>
            </w:r>
          </w:p>
        </w:tc>
        <w:tc>
          <w:tcPr>
            <w:tcW w:w="1950" w:type="dxa"/>
          </w:tcPr>
          <w:p w14:paraId="79916ED9" w14:textId="77777777" w:rsidR="00907CBD" w:rsidRPr="00BD11B7" w:rsidRDefault="00907CBD" w:rsidP="005D0584">
            <w:pPr>
              <w:jc w:val="center"/>
            </w:pPr>
            <w:r w:rsidRPr="00BD11B7">
              <w:t>&lt;1,0</w:t>
            </w:r>
          </w:p>
        </w:tc>
        <w:tc>
          <w:tcPr>
            <w:tcW w:w="1276" w:type="dxa"/>
          </w:tcPr>
          <w:p w14:paraId="5B566707" w14:textId="77777777" w:rsidR="00907CBD" w:rsidRPr="00BD11B7" w:rsidRDefault="00907CBD" w:rsidP="005D0584">
            <w:pPr>
              <w:jc w:val="center"/>
            </w:pPr>
            <w:r w:rsidRPr="00BD11B7">
              <w:t>1,3</w:t>
            </w:r>
          </w:p>
        </w:tc>
        <w:tc>
          <w:tcPr>
            <w:tcW w:w="1276" w:type="dxa"/>
          </w:tcPr>
          <w:p w14:paraId="1CBB5C79" w14:textId="77777777" w:rsidR="00907CBD" w:rsidRPr="00BD11B7" w:rsidRDefault="00907CBD" w:rsidP="005D0584">
            <w:pPr>
              <w:jc w:val="center"/>
            </w:pPr>
            <w:r w:rsidRPr="00BD11B7">
              <w:t>&lt;22,6</w:t>
            </w:r>
          </w:p>
        </w:tc>
        <w:tc>
          <w:tcPr>
            <w:tcW w:w="884" w:type="dxa"/>
          </w:tcPr>
          <w:p w14:paraId="5AD75B22" w14:textId="77777777" w:rsidR="00907CBD" w:rsidRPr="00BD11B7" w:rsidRDefault="00907CBD" w:rsidP="005D0584">
            <w:pPr>
              <w:jc w:val="center"/>
            </w:pPr>
            <w:r w:rsidRPr="00BD11B7">
              <w:t>0,008</w:t>
            </w:r>
          </w:p>
        </w:tc>
        <w:tc>
          <w:tcPr>
            <w:tcW w:w="1134" w:type="dxa"/>
          </w:tcPr>
          <w:p w14:paraId="12D004A4" w14:textId="77777777" w:rsidR="00907CBD" w:rsidRPr="00BD11B7" w:rsidRDefault="00907CBD" w:rsidP="005D0584">
            <w:pPr>
              <w:jc w:val="center"/>
            </w:pPr>
            <w:r w:rsidRPr="00BD11B7">
              <w:t>&lt;4,7</w:t>
            </w:r>
          </w:p>
        </w:tc>
        <w:tc>
          <w:tcPr>
            <w:tcW w:w="1418" w:type="dxa"/>
          </w:tcPr>
          <w:p w14:paraId="514EC086" w14:textId="77777777" w:rsidR="00907CBD" w:rsidRPr="00BD11B7" w:rsidRDefault="00907CBD" w:rsidP="005D0584">
            <w:pPr>
              <w:jc w:val="center"/>
            </w:pPr>
            <w:r w:rsidRPr="00BD11B7">
              <w:t>&lt;4,2</w:t>
            </w:r>
          </w:p>
        </w:tc>
        <w:tc>
          <w:tcPr>
            <w:tcW w:w="1134" w:type="dxa"/>
          </w:tcPr>
          <w:p w14:paraId="553CB051" w14:textId="77777777" w:rsidR="00907CBD" w:rsidRPr="00BD11B7" w:rsidRDefault="00907CBD" w:rsidP="005D0584">
            <w:pPr>
              <w:jc w:val="center"/>
            </w:pPr>
            <w:r w:rsidRPr="00BD11B7">
              <w:t>&lt;0,001</w:t>
            </w:r>
          </w:p>
        </w:tc>
        <w:tc>
          <w:tcPr>
            <w:tcW w:w="1276" w:type="dxa"/>
          </w:tcPr>
          <w:p w14:paraId="1444F2E3" w14:textId="77777777" w:rsidR="00907CBD" w:rsidRPr="00BD11B7" w:rsidRDefault="00907CBD" w:rsidP="005D0584">
            <w:pPr>
              <w:jc w:val="center"/>
            </w:pPr>
            <w:r w:rsidRPr="00BD11B7">
              <w:t>0,65</w:t>
            </w:r>
          </w:p>
        </w:tc>
      </w:tr>
      <w:tr w:rsidR="00907CBD" w:rsidRPr="00BD11B7" w14:paraId="4A4942CF" w14:textId="77777777" w:rsidTr="003350F7">
        <w:tc>
          <w:tcPr>
            <w:tcW w:w="1911" w:type="dxa"/>
          </w:tcPr>
          <w:p w14:paraId="4B7B1110" w14:textId="77777777" w:rsidR="00907CBD" w:rsidRPr="00BD11B7" w:rsidRDefault="00907CBD" w:rsidP="005D0584">
            <w:pPr>
              <w:rPr>
                <w:b/>
              </w:rPr>
            </w:pPr>
            <w:r w:rsidRPr="00BD11B7">
              <w:rPr>
                <w:b/>
              </w:rPr>
              <w:t>Gudeliai</w:t>
            </w:r>
          </w:p>
        </w:tc>
        <w:tc>
          <w:tcPr>
            <w:tcW w:w="1492" w:type="dxa"/>
          </w:tcPr>
          <w:p w14:paraId="4B4A7D23" w14:textId="77777777" w:rsidR="00907CBD" w:rsidRPr="00BD11B7" w:rsidRDefault="00907CBD" w:rsidP="005D0584">
            <w:r w:rsidRPr="00BD11B7">
              <w:t>2020 07 13</w:t>
            </w:r>
          </w:p>
        </w:tc>
        <w:tc>
          <w:tcPr>
            <w:tcW w:w="1950" w:type="dxa"/>
          </w:tcPr>
          <w:p w14:paraId="03AF77E4" w14:textId="77777777" w:rsidR="00907CBD" w:rsidRPr="00BD11B7" w:rsidRDefault="00907CBD" w:rsidP="005D0584">
            <w:pPr>
              <w:jc w:val="center"/>
            </w:pPr>
            <w:r w:rsidRPr="00BD11B7">
              <w:t>&lt;1,0</w:t>
            </w:r>
          </w:p>
        </w:tc>
        <w:tc>
          <w:tcPr>
            <w:tcW w:w="1276" w:type="dxa"/>
          </w:tcPr>
          <w:p w14:paraId="7D9726F0" w14:textId="77777777" w:rsidR="00907CBD" w:rsidRPr="00BD11B7" w:rsidRDefault="00907CBD" w:rsidP="005D0584">
            <w:pPr>
              <w:jc w:val="center"/>
            </w:pPr>
            <w:r w:rsidRPr="00BD11B7">
              <w:t>1,3</w:t>
            </w:r>
          </w:p>
        </w:tc>
        <w:tc>
          <w:tcPr>
            <w:tcW w:w="1276" w:type="dxa"/>
          </w:tcPr>
          <w:p w14:paraId="2ABDBF79" w14:textId="77777777" w:rsidR="00907CBD" w:rsidRPr="00BD11B7" w:rsidRDefault="00907CBD" w:rsidP="005D0584">
            <w:pPr>
              <w:jc w:val="center"/>
            </w:pPr>
            <w:r w:rsidRPr="00BD11B7">
              <w:t>506</w:t>
            </w:r>
          </w:p>
        </w:tc>
        <w:tc>
          <w:tcPr>
            <w:tcW w:w="884" w:type="dxa"/>
          </w:tcPr>
          <w:p w14:paraId="4C674937" w14:textId="77777777" w:rsidR="00907CBD" w:rsidRPr="00BD11B7" w:rsidRDefault="00907CBD" w:rsidP="005D0584">
            <w:pPr>
              <w:jc w:val="center"/>
            </w:pPr>
            <w:r w:rsidRPr="00BD11B7">
              <w:t>0,50</w:t>
            </w:r>
          </w:p>
        </w:tc>
        <w:tc>
          <w:tcPr>
            <w:tcW w:w="1134" w:type="dxa"/>
          </w:tcPr>
          <w:p w14:paraId="3170AF07" w14:textId="77777777" w:rsidR="00907CBD" w:rsidRPr="00BD11B7" w:rsidRDefault="00907CBD" w:rsidP="005D0584">
            <w:pPr>
              <w:jc w:val="center"/>
            </w:pPr>
            <w:r w:rsidRPr="00BD11B7">
              <w:t>&lt;4,7</w:t>
            </w:r>
          </w:p>
        </w:tc>
        <w:tc>
          <w:tcPr>
            <w:tcW w:w="1418" w:type="dxa"/>
          </w:tcPr>
          <w:p w14:paraId="4AF77689" w14:textId="77777777" w:rsidR="00907CBD" w:rsidRPr="00BD11B7" w:rsidRDefault="00907CBD" w:rsidP="005D0584">
            <w:pPr>
              <w:jc w:val="center"/>
            </w:pPr>
            <w:r w:rsidRPr="00BD11B7">
              <w:t>653</w:t>
            </w:r>
          </w:p>
        </w:tc>
        <w:tc>
          <w:tcPr>
            <w:tcW w:w="1134" w:type="dxa"/>
          </w:tcPr>
          <w:p w14:paraId="128B3B31" w14:textId="77777777" w:rsidR="00907CBD" w:rsidRPr="00BD11B7" w:rsidRDefault="00907CBD" w:rsidP="005D0584">
            <w:pPr>
              <w:jc w:val="center"/>
            </w:pPr>
            <w:r w:rsidRPr="00BD11B7">
              <w:t>0,001</w:t>
            </w:r>
          </w:p>
        </w:tc>
        <w:tc>
          <w:tcPr>
            <w:tcW w:w="1276" w:type="dxa"/>
          </w:tcPr>
          <w:p w14:paraId="026A7CFA" w14:textId="77777777" w:rsidR="00907CBD" w:rsidRPr="00BD11B7" w:rsidRDefault="00907CBD" w:rsidP="005D0584">
            <w:pPr>
              <w:jc w:val="center"/>
            </w:pPr>
            <w:r w:rsidRPr="00BD11B7">
              <w:t>&lt;0,009</w:t>
            </w:r>
          </w:p>
        </w:tc>
      </w:tr>
      <w:tr w:rsidR="00907CBD" w:rsidRPr="00BD11B7" w14:paraId="477D4894" w14:textId="77777777" w:rsidTr="003350F7">
        <w:tc>
          <w:tcPr>
            <w:tcW w:w="1911" w:type="dxa"/>
          </w:tcPr>
          <w:p w14:paraId="7794DDAF" w14:textId="77777777" w:rsidR="00907CBD" w:rsidRPr="00BD11B7" w:rsidRDefault="00907CBD" w:rsidP="005D0584">
            <w:pPr>
              <w:rPr>
                <w:b/>
              </w:rPr>
            </w:pPr>
            <w:proofErr w:type="spellStart"/>
            <w:r w:rsidRPr="00BD11B7">
              <w:rPr>
                <w:b/>
              </w:rPr>
              <w:t>Gudkaimis</w:t>
            </w:r>
            <w:proofErr w:type="spellEnd"/>
          </w:p>
        </w:tc>
        <w:tc>
          <w:tcPr>
            <w:tcW w:w="1492" w:type="dxa"/>
          </w:tcPr>
          <w:p w14:paraId="2509754B" w14:textId="77777777" w:rsidR="00907CBD" w:rsidRPr="00BD11B7" w:rsidRDefault="00907CBD" w:rsidP="005D0584">
            <w:r w:rsidRPr="00BD11B7">
              <w:t>2020 09 07</w:t>
            </w:r>
          </w:p>
        </w:tc>
        <w:tc>
          <w:tcPr>
            <w:tcW w:w="1950" w:type="dxa"/>
          </w:tcPr>
          <w:p w14:paraId="76E57551" w14:textId="77777777" w:rsidR="00907CBD" w:rsidRPr="00BD11B7" w:rsidRDefault="00907CBD" w:rsidP="005D0584">
            <w:pPr>
              <w:jc w:val="center"/>
            </w:pPr>
            <w:r w:rsidRPr="00BD11B7">
              <w:t>&lt;1,0</w:t>
            </w:r>
          </w:p>
        </w:tc>
        <w:tc>
          <w:tcPr>
            <w:tcW w:w="1276" w:type="dxa"/>
          </w:tcPr>
          <w:p w14:paraId="5BD291AB" w14:textId="77777777" w:rsidR="00907CBD" w:rsidRPr="00BD11B7" w:rsidRDefault="00907CBD" w:rsidP="005D0584">
            <w:pPr>
              <w:jc w:val="center"/>
            </w:pPr>
            <w:r w:rsidRPr="00BD11B7">
              <w:t>1,3</w:t>
            </w:r>
          </w:p>
        </w:tc>
        <w:tc>
          <w:tcPr>
            <w:tcW w:w="1276" w:type="dxa"/>
          </w:tcPr>
          <w:p w14:paraId="382B4708" w14:textId="77777777" w:rsidR="00907CBD" w:rsidRPr="00BD11B7" w:rsidRDefault="00907CBD" w:rsidP="005D0584">
            <w:pPr>
              <w:jc w:val="center"/>
            </w:pPr>
            <w:r w:rsidRPr="00BD11B7">
              <w:t>&lt;22,6</w:t>
            </w:r>
          </w:p>
        </w:tc>
        <w:tc>
          <w:tcPr>
            <w:tcW w:w="884" w:type="dxa"/>
          </w:tcPr>
          <w:p w14:paraId="6F50C5AF" w14:textId="77777777" w:rsidR="00907CBD" w:rsidRPr="00BD11B7" w:rsidRDefault="00907CBD" w:rsidP="005D0584">
            <w:pPr>
              <w:jc w:val="center"/>
            </w:pPr>
            <w:r w:rsidRPr="00BD11B7">
              <w:t>0,01</w:t>
            </w:r>
          </w:p>
        </w:tc>
        <w:tc>
          <w:tcPr>
            <w:tcW w:w="1134" w:type="dxa"/>
          </w:tcPr>
          <w:p w14:paraId="08BCCB3B" w14:textId="77777777" w:rsidR="00907CBD" w:rsidRPr="00BD11B7" w:rsidRDefault="00907CBD" w:rsidP="005D0584">
            <w:pPr>
              <w:jc w:val="center"/>
            </w:pPr>
            <w:r w:rsidRPr="00BD11B7">
              <w:t>16</w:t>
            </w:r>
          </w:p>
        </w:tc>
        <w:tc>
          <w:tcPr>
            <w:tcW w:w="1418" w:type="dxa"/>
          </w:tcPr>
          <w:p w14:paraId="4DCD4543" w14:textId="77777777" w:rsidR="00907CBD" w:rsidRPr="00BD11B7" w:rsidRDefault="00907CBD" w:rsidP="005D0584">
            <w:pPr>
              <w:jc w:val="center"/>
            </w:pPr>
            <w:r w:rsidRPr="00BD11B7">
              <w:t>454</w:t>
            </w:r>
          </w:p>
        </w:tc>
        <w:tc>
          <w:tcPr>
            <w:tcW w:w="1134" w:type="dxa"/>
          </w:tcPr>
          <w:p w14:paraId="56E70955" w14:textId="77777777" w:rsidR="00907CBD" w:rsidRPr="00BD11B7" w:rsidRDefault="00907CBD" w:rsidP="005D0584">
            <w:pPr>
              <w:jc w:val="center"/>
            </w:pPr>
            <w:r w:rsidRPr="00BD11B7">
              <w:t>0,02</w:t>
            </w:r>
          </w:p>
        </w:tc>
        <w:tc>
          <w:tcPr>
            <w:tcW w:w="1276" w:type="dxa"/>
          </w:tcPr>
          <w:p w14:paraId="785DF497" w14:textId="77777777" w:rsidR="00907CBD" w:rsidRPr="00BD11B7" w:rsidRDefault="00907CBD" w:rsidP="005D0584">
            <w:pPr>
              <w:jc w:val="center"/>
            </w:pPr>
            <w:r w:rsidRPr="00BD11B7">
              <w:t>0,02</w:t>
            </w:r>
          </w:p>
        </w:tc>
      </w:tr>
      <w:tr w:rsidR="00907CBD" w:rsidRPr="00BD11B7" w14:paraId="3FCF8A9A" w14:textId="77777777" w:rsidTr="003350F7">
        <w:tc>
          <w:tcPr>
            <w:tcW w:w="1911" w:type="dxa"/>
          </w:tcPr>
          <w:p w14:paraId="2C563C32" w14:textId="77777777" w:rsidR="00907CBD" w:rsidRPr="00BD11B7" w:rsidRDefault="00907CBD" w:rsidP="005D0584">
            <w:pPr>
              <w:rPr>
                <w:b/>
              </w:rPr>
            </w:pPr>
            <w:r w:rsidRPr="00BD11B7">
              <w:rPr>
                <w:b/>
              </w:rPr>
              <w:t>Jurkšai</w:t>
            </w:r>
          </w:p>
        </w:tc>
        <w:tc>
          <w:tcPr>
            <w:tcW w:w="1492" w:type="dxa"/>
          </w:tcPr>
          <w:p w14:paraId="03500942" w14:textId="77777777" w:rsidR="00907CBD" w:rsidRPr="00BD11B7" w:rsidRDefault="00907CBD" w:rsidP="005D0584">
            <w:r w:rsidRPr="00BD11B7">
              <w:t>2020 08 10</w:t>
            </w:r>
          </w:p>
        </w:tc>
        <w:tc>
          <w:tcPr>
            <w:tcW w:w="1950" w:type="dxa"/>
          </w:tcPr>
          <w:p w14:paraId="307FDA35" w14:textId="77777777" w:rsidR="00907CBD" w:rsidRPr="00BD11B7" w:rsidRDefault="00907CBD" w:rsidP="005D0584">
            <w:pPr>
              <w:jc w:val="center"/>
            </w:pPr>
            <w:r w:rsidRPr="00BD11B7">
              <w:t>&lt;1,0</w:t>
            </w:r>
          </w:p>
        </w:tc>
        <w:tc>
          <w:tcPr>
            <w:tcW w:w="1276" w:type="dxa"/>
          </w:tcPr>
          <w:p w14:paraId="33E2E3B2" w14:textId="77777777" w:rsidR="00907CBD" w:rsidRPr="00BD11B7" w:rsidRDefault="00907CBD" w:rsidP="005D0584">
            <w:pPr>
              <w:jc w:val="center"/>
            </w:pPr>
            <w:r w:rsidRPr="00BD11B7">
              <w:t>1,8</w:t>
            </w:r>
          </w:p>
        </w:tc>
        <w:tc>
          <w:tcPr>
            <w:tcW w:w="1276" w:type="dxa"/>
          </w:tcPr>
          <w:p w14:paraId="2245F63D" w14:textId="77777777" w:rsidR="00907CBD" w:rsidRPr="00BD11B7" w:rsidRDefault="00907CBD" w:rsidP="005D0584">
            <w:pPr>
              <w:jc w:val="center"/>
            </w:pPr>
            <w:r w:rsidRPr="00BD11B7">
              <w:t>49</w:t>
            </w:r>
          </w:p>
        </w:tc>
        <w:tc>
          <w:tcPr>
            <w:tcW w:w="884" w:type="dxa"/>
          </w:tcPr>
          <w:p w14:paraId="71043C14" w14:textId="77777777" w:rsidR="00907CBD" w:rsidRPr="00BD11B7" w:rsidRDefault="00907CBD" w:rsidP="005D0584">
            <w:pPr>
              <w:jc w:val="center"/>
            </w:pPr>
            <w:r w:rsidRPr="00BD11B7">
              <w:t>0,07</w:t>
            </w:r>
          </w:p>
        </w:tc>
        <w:tc>
          <w:tcPr>
            <w:tcW w:w="1134" w:type="dxa"/>
          </w:tcPr>
          <w:p w14:paraId="4A81B4C4" w14:textId="77777777" w:rsidR="00907CBD" w:rsidRPr="00BD11B7" w:rsidRDefault="00907CBD" w:rsidP="005D0584">
            <w:pPr>
              <w:jc w:val="center"/>
            </w:pPr>
            <w:r w:rsidRPr="00BD11B7">
              <w:t>7,4</w:t>
            </w:r>
          </w:p>
        </w:tc>
        <w:tc>
          <w:tcPr>
            <w:tcW w:w="1418" w:type="dxa"/>
          </w:tcPr>
          <w:p w14:paraId="6D009373" w14:textId="77777777" w:rsidR="00907CBD" w:rsidRPr="00BD11B7" w:rsidRDefault="00907CBD" w:rsidP="005D0584">
            <w:pPr>
              <w:jc w:val="center"/>
            </w:pPr>
            <w:r w:rsidRPr="00BD11B7">
              <w:t>485</w:t>
            </w:r>
          </w:p>
        </w:tc>
        <w:tc>
          <w:tcPr>
            <w:tcW w:w="1134" w:type="dxa"/>
          </w:tcPr>
          <w:p w14:paraId="4A259139" w14:textId="77777777" w:rsidR="00907CBD" w:rsidRPr="00BD11B7" w:rsidRDefault="00907CBD" w:rsidP="005D0584">
            <w:pPr>
              <w:jc w:val="center"/>
            </w:pPr>
            <w:r w:rsidRPr="00BD11B7">
              <w:t>0,02</w:t>
            </w:r>
          </w:p>
        </w:tc>
        <w:tc>
          <w:tcPr>
            <w:tcW w:w="1276" w:type="dxa"/>
          </w:tcPr>
          <w:p w14:paraId="1E4107A8" w14:textId="77777777" w:rsidR="00907CBD" w:rsidRPr="00BD11B7" w:rsidRDefault="00907CBD" w:rsidP="005D0584">
            <w:pPr>
              <w:jc w:val="center"/>
            </w:pPr>
            <w:r w:rsidRPr="00BD11B7">
              <w:t>0,21</w:t>
            </w:r>
          </w:p>
        </w:tc>
      </w:tr>
      <w:tr w:rsidR="00907CBD" w:rsidRPr="00BD11B7" w14:paraId="3E4A75CE" w14:textId="77777777" w:rsidTr="003350F7">
        <w:tc>
          <w:tcPr>
            <w:tcW w:w="1911" w:type="dxa"/>
          </w:tcPr>
          <w:p w14:paraId="1805163B" w14:textId="77777777" w:rsidR="00907CBD" w:rsidRPr="00BD11B7" w:rsidRDefault="00907CBD" w:rsidP="005D0584">
            <w:pPr>
              <w:rPr>
                <w:b/>
              </w:rPr>
            </w:pPr>
            <w:r w:rsidRPr="00BD11B7">
              <w:rPr>
                <w:b/>
              </w:rPr>
              <w:t>Karkliniai</w:t>
            </w:r>
          </w:p>
        </w:tc>
        <w:tc>
          <w:tcPr>
            <w:tcW w:w="1492" w:type="dxa"/>
          </w:tcPr>
          <w:p w14:paraId="16329892" w14:textId="77777777" w:rsidR="00907CBD" w:rsidRPr="00BD11B7" w:rsidRDefault="00907CBD" w:rsidP="005D0584">
            <w:r w:rsidRPr="00BD11B7">
              <w:t>2020 07 13</w:t>
            </w:r>
          </w:p>
        </w:tc>
        <w:tc>
          <w:tcPr>
            <w:tcW w:w="1950" w:type="dxa"/>
          </w:tcPr>
          <w:p w14:paraId="2E13E94A" w14:textId="77777777" w:rsidR="00907CBD" w:rsidRPr="00BD11B7" w:rsidRDefault="00907CBD" w:rsidP="005D0584">
            <w:pPr>
              <w:jc w:val="center"/>
            </w:pPr>
            <w:r w:rsidRPr="00BD11B7">
              <w:t>&lt;1,0</w:t>
            </w:r>
          </w:p>
        </w:tc>
        <w:tc>
          <w:tcPr>
            <w:tcW w:w="1276" w:type="dxa"/>
          </w:tcPr>
          <w:p w14:paraId="4CE983F7" w14:textId="77777777" w:rsidR="00907CBD" w:rsidRPr="00BD11B7" w:rsidRDefault="00907CBD" w:rsidP="005D0584">
            <w:pPr>
              <w:jc w:val="center"/>
            </w:pPr>
            <w:r w:rsidRPr="00BD11B7">
              <w:t>3,2</w:t>
            </w:r>
          </w:p>
        </w:tc>
        <w:tc>
          <w:tcPr>
            <w:tcW w:w="1276" w:type="dxa"/>
          </w:tcPr>
          <w:p w14:paraId="35786A88" w14:textId="77777777" w:rsidR="00907CBD" w:rsidRPr="00BD11B7" w:rsidRDefault="00907CBD" w:rsidP="005D0584">
            <w:pPr>
              <w:jc w:val="center"/>
            </w:pPr>
            <w:r w:rsidRPr="00BD11B7">
              <w:t>704</w:t>
            </w:r>
          </w:p>
        </w:tc>
        <w:tc>
          <w:tcPr>
            <w:tcW w:w="884" w:type="dxa"/>
          </w:tcPr>
          <w:p w14:paraId="679BA80A" w14:textId="77777777" w:rsidR="00907CBD" w:rsidRPr="00BD11B7" w:rsidRDefault="00907CBD" w:rsidP="005D0584">
            <w:pPr>
              <w:jc w:val="center"/>
            </w:pPr>
            <w:r w:rsidRPr="00BD11B7">
              <w:t>0,95</w:t>
            </w:r>
          </w:p>
        </w:tc>
        <w:tc>
          <w:tcPr>
            <w:tcW w:w="1134" w:type="dxa"/>
          </w:tcPr>
          <w:p w14:paraId="598A7028" w14:textId="77777777" w:rsidR="00907CBD" w:rsidRPr="00BD11B7" w:rsidRDefault="00907CBD" w:rsidP="005D0584">
            <w:pPr>
              <w:jc w:val="center"/>
            </w:pPr>
            <w:r w:rsidRPr="00BD11B7">
              <w:t>&lt;4,7</w:t>
            </w:r>
          </w:p>
        </w:tc>
        <w:tc>
          <w:tcPr>
            <w:tcW w:w="1418" w:type="dxa"/>
          </w:tcPr>
          <w:p w14:paraId="2EFD9748" w14:textId="77777777" w:rsidR="00907CBD" w:rsidRPr="00BD11B7" w:rsidRDefault="00907CBD" w:rsidP="005D0584">
            <w:pPr>
              <w:jc w:val="center"/>
            </w:pPr>
            <w:r w:rsidRPr="00BD11B7">
              <w:t>5,4</w:t>
            </w:r>
          </w:p>
        </w:tc>
        <w:tc>
          <w:tcPr>
            <w:tcW w:w="1134" w:type="dxa"/>
          </w:tcPr>
          <w:p w14:paraId="51A17C72" w14:textId="77777777" w:rsidR="00907CBD" w:rsidRPr="00BD11B7" w:rsidRDefault="00907CBD" w:rsidP="005D0584">
            <w:pPr>
              <w:jc w:val="center"/>
            </w:pPr>
            <w:r w:rsidRPr="00BD11B7">
              <w:t>0,001</w:t>
            </w:r>
          </w:p>
        </w:tc>
        <w:tc>
          <w:tcPr>
            <w:tcW w:w="1276" w:type="dxa"/>
          </w:tcPr>
          <w:p w14:paraId="3B3012B5" w14:textId="77777777" w:rsidR="00907CBD" w:rsidRPr="00BD11B7" w:rsidRDefault="00907CBD" w:rsidP="005D0584">
            <w:pPr>
              <w:jc w:val="center"/>
            </w:pPr>
            <w:r w:rsidRPr="00BD11B7">
              <w:t>0,03</w:t>
            </w:r>
          </w:p>
        </w:tc>
      </w:tr>
      <w:tr w:rsidR="00907CBD" w:rsidRPr="00BD11B7" w14:paraId="2B4EEE19" w14:textId="77777777" w:rsidTr="003350F7">
        <w:tc>
          <w:tcPr>
            <w:tcW w:w="1911" w:type="dxa"/>
          </w:tcPr>
          <w:p w14:paraId="499647B0" w14:textId="77777777" w:rsidR="00907CBD" w:rsidRPr="00BD11B7" w:rsidRDefault="00907CBD" w:rsidP="005D0584">
            <w:pPr>
              <w:rPr>
                <w:b/>
              </w:rPr>
            </w:pPr>
            <w:proofErr w:type="spellStart"/>
            <w:r w:rsidRPr="00BD11B7">
              <w:rPr>
                <w:b/>
              </w:rPr>
              <w:t>Keturkaimis</w:t>
            </w:r>
            <w:proofErr w:type="spellEnd"/>
          </w:p>
        </w:tc>
        <w:tc>
          <w:tcPr>
            <w:tcW w:w="1492" w:type="dxa"/>
          </w:tcPr>
          <w:p w14:paraId="2548FB56" w14:textId="77777777" w:rsidR="00907CBD" w:rsidRPr="00BD11B7" w:rsidRDefault="00907CBD" w:rsidP="005D0584">
            <w:r w:rsidRPr="00BD11B7">
              <w:t>2020 09 28</w:t>
            </w:r>
          </w:p>
        </w:tc>
        <w:tc>
          <w:tcPr>
            <w:tcW w:w="1950" w:type="dxa"/>
          </w:tcPr>
          <w:p w14:paraId="7BDEE842" w14:textId="77777777" w:rsidR="00907CBD" w:rsidRPr="00BD11B7" w:rsidRDefault="00907CBD" w:rsidP="005D0584">
            <w:pPr>
              <w:jc w:val="center"/>
            </w:pPr>
            <w:r w:rsidRPr="00BD11B7">
              <w:t>&lt;1,0</w:t>
            </w:r>
          </w:p>
        </w:tc>
        <w:tc>
          <w:tcPr>
            <w:tcW w:w="1276" w:type="dxa"/>
          </w:tcPr>
          <w:p w14:paraId="318119E6" w14:textId="77777777" w:rsidR="00907CBD" w:rsidRPr="00BD11B7" w:rsidRDefault="00907CBD" w:rsidP="005D0584">
            <w:pPr>
              <w:jc w:val="center"/>
            </w:pPr>
            <w:r w:rsidRPr="00BD11B7">
              <w:t>1,3</w:t>
            </w:r>
          </w:p>
        </w:tc>
        <w:tc>
          <w:tcPr>
            <w:tcW w:w="1276" w:type="dxa"/>
          </w:tcPr>
          <w:p w14:paraId="40CB5203" w14:textId="77777777" w:rsidR="00907CBD" w:rsidRPr="00BD11B7" w:rsidRDefault="00907CBD" w:rsidP="005D0584">
            <w:pPr>
              <w:jc w:val="center"/>
            </w:pPr>
            <w:r w:rsidRPr="00BD11B7">
              <w:t>161</w:t>
            </w:r>
          </w:p>
        </w:tc>
        <w:tc>
          <w:tcPr>
            <w:tcW w:w="884" w:type="dxa"/>
          </w:tcPr>
          <w:p w14:paraId="5316258A" w14:textId="77777777" w:rsidR="00907CBD" w:rsidRPr="00BD11B7" w:rsidRDefault="00907CBD" w:rsidP="005D0584">
            <w:pPr>
              <w:jc w:val="center"/>
            </w:pPr>
            <w:r w:rsidRPr="00BD11B7">
              <w:t>0,80</w:t>
            </w:r>
          </w:p>
        </w:tc>
        <w:tc>
          <w:tcPr>
            <w:tcW w:w="1134" w:type="dxa"/>
          </w:tcPr>
          <w:p w14:paraId="13AB00EB" w14:textId="77777777" w:rsidR="00907CBD" w:rsidRPr="00BD11B7" w:rsidRDefault="00907CBD" w:rsidP="005D0584">
            <w:pPr>
              <w:jc w:val="center"/>
            </w:pPr>
            <w:r w:rsidRPr="00BD11B7">
              <w:t>&lt;4,7</w:t>
            </w:r>
          </w:p>
        </w:tc>
        <w:tc>
          <w:tcPr>
            <w:tcW w:w="1418" w:type="dxa"/>
          </w:tcPr>
          <w:p w14:paraId="224EEC6C" w14:textId="77777777" w:rsidR="00907CBD" w:rsidRPr="00BD11B7" w:rsidRDefault="00907CBD" w:rsidP="005D0584">
            <w:pPr>
              <w:jc w:val="center"/>
            </w:pPr>
            <w:r w:rsidRPr="00BD11B7">
              <w:t>206</w:t>
            </w:r>
          </w:p>
        </w:tc>
        <w:tc>
          <w:tcPr>
            <w:tcW w:w="1134" w:type="dxa"/>
          </w:tcPr>
          <w:p w14:paraId="48D0B5CA" w14:textId="77777777" w:rsidR="00907CBD" w:rsidRPr="00BD11B7" w:rsidRDefault="00907CBD" w:rsidP="005D0584">
            <w:pPr>
              <w:jc w:val="center"/>
            </w:pPr>
            <w:r w:rsidRPr="00BD11B7">
              <w:t>&lt;0,001</w:t>
            </w:r>
          </w:p>
        </w:tc>
        <w:tc>
          <w:tcPr>
            <w:tcW w:w="1276" w:type="dxa"/>
          </w:tcPr>
          <w:p w14:paraId="09DAD5F6" w14:textId="77777777" w:rsidR="00907CBD" w:rsidRPr="00BD11B7" w:rsidRDefault="00907CBD" w:rsidP="005D0584">
            <w:pPr>
              <w:jc w:val="center"/>
            </w:pPr>
            <w:r w:rsidRPr="00BD11B7">
              <w:t>&lt;0,009</w:t>
            </w:r>
          </w:p>
        </w:tc>
      </w:tr>
      <w:tr w:rsidR="00907CBD" w:rsidRPr="00BD11B7" w14:paraId="43A2EDB5" w14:textId="77777777" w:rsidTr="003350F7">
        <w:tc>
          <w:tcPr>
            <w:tcW w:w="1911" w:type="dxa"/>
          </w:tcPr>
          <w:p w14:paraId="0E11039C" w14:textId="77777777" w:rsidR="00907CBD" w:rsidRPr="00BD11B7" w:rsidRDefault="00907CBD" w:rsidP="005D0584">
            <w:pPr>
              <w:rPr>
                <w:b/>
              </w:rPr>
            </w:pPr>
            <w:r w:rsidRPr="00BD11B7">
              <w:rPr>
                <w:b/>
              </w:rPr>
              <w:t>Keturvalakiai</w:t>
            </w:r>
          </w:p>
        </w:tc>
        <w:tc>
          <w:tcPr>
            <w:tcW w:w="1492" w:type="dxa"/>
          </w:tcPr>
          <w:p w14:paraId="3DC438EF" w14:textId="77777777" w:rsidR="00907CBD" w:rsidRPr="00BD11B7" w:rsidRDefault="00907CBD" w:rsidP="005D0584">
            <w:r w:rsidRPr="00BD11B7">
              <w:t>2020 07 13</w:t>
            </w:r>
          </w:p>
        </w:tc>
        <w:tc>
          <w:tcPr>
            <w:tcW w:w="1950" w:type="dxa"/>
          </w:tcPr>
          <w:p w14:paraId="2BC90AAF" w14:textId="77777777" w:rsidR="00907CBD" w:rsidRPr="00BD11B7" w:rsidRDefault="00907CBD" w:rsidP="005D0584">
            <w:pPr>
              <w:jc w:val="center"/>
            </w:pPr>
            <w:r w:rsidRPr="00BD11B7">
              <w:t>&lt;1,0</w:t>
            </w:r>
          </w:p>
        </w:tc>
        <w:tc>
          <w:tcPr>
            <w:tcW w:w="1276" w:type="dxa"/>
          </w:tcPr>
          <w:p w14:paraId="5AAB9797" w14:textId="77777777" w:rsidR="00907CBD" w:rsidRPr="00BD11B7" w:rsidRDefault="00907CBD" w:rsidP="005D0584">
            <w:pPr>
              <w:jc w:val="center"/>
            </w:pPr>
            <w:r w:rsidRPr="00BD11B7">
              <w:t>3,1</w:t>
            </w:r>
          </w:p>
        </w:tc>
        <w:tc>
          <w:tcPr>
            <w:tcW w:w="1276" w:type="dxa"/>
          </w:tcPr>
          <w:p w14:paraId="03E368A8" w14:textId="77777777" w:rsidR="00907CBD" w:rsidRPr="00BD11B7" w:rsidRDefault="00907CBD" w:rsidP="005D0584">
            <w:pPr>
              <w:jc w:val="center"/>
            </w:pPr>
            <w:r w:rsidRPr="00BD11B7">
              <w:t>877</w:t>
            </w:r>
          </w:p>
        </w:tc>
        <w:tc>
          <w:tcPr>
            <w:tcW w:w="884" w:type="dxa"/>
          </w:tcPr>
          <w:p w14:paraId="46329E9E" w14:textId="77777777" w:rsidR="00907CBD" w:rsidRPr="00BD11B7" w:rsidRDefault="00907CBD" w:rsidP="005D0584">
            <w:pPr>
              <w:jc w:val="center"/>
            </w:pPr>
            <w:r w:rsidRPr="00BD11B7">
              <w:t>1,32</w:t>
            </w:r>
          </w:p>
        </w:tc>
        <w:tc>
          <w:tcPr>
            <w:tcW w:w="1134" w:type="dxa"/>
          </w:tcPr>
          <w:p w14:paraId="1EFBE5F9" w14:textId="77777777" w:rsidR="00907CBD" w:rsidRPr="00BD11B7" w:rsidRDefault="00907CBD" w:rsidP="005D0584">
            <w:pPr>
              <w:jc w:val="center"/>
            </w:pPr>
            <w:r w:rsidRPr="00BD11B7">
              <w:t>&lt;4,7</w:t>
            </w:r>
          </w:p>
        </w:tc>
        <w:tc>
          <w:tcPr>
            <w:tcW w:w="1418" w:type="dxa"/>
          </w:tcPr>
          <w:p w14:paraId="40B23B60" w14:textId="77777777" w:rsidR="00907CBD" w:rsidRPr="00BD11B7" w:rsidRDefault="00907CBD" w:rsidP="005D0584">
            <w:pPr>
              <w:jc w:val="center"/>
            </w:pPr>
            <w:r w:rsidRPr="00BD11B7">
              <w:t>14</w:t>
            </w:r>
          </w:p>
        </w:tc>
        <w:tc>
          <w:tcPr>
            <w:tcW w:w="1134" w:type="dxa"/>
          </w:tcPr>
          <w:p w14:paraId="109CBB61" w14:textId="77777777" w:rsidR="00907CBD" w:rsidRPr="00BD11B7" w:rsidRDefault="00907CBD" w:rsidP="005D0584">
            <w:pPr>
              <w:jc w:val="center"/>
            </w:pPr>
            <w:r w:rsidRPr="00BD11B7">
              <w:t>0,001</w:t>
            </w:r>
          </w:p>
        </w:tc>
        <w:tc>
          <w:tcPr>
            <w:tcW w:w="1276" w:type="dxa"/>
          </w:tcPr>
          <w:p w14:paraId="67CD221F" w14:textId="77777777" w:rsidR="00907CBD" w:rsidRPr="00BD11B7" w:rsidRDefault="00907CBD" w:rsidP="005D0584">
            <w:pPr>
              <w:jc w:val="center"/>
            </w:pPr>
            <w:r w:rsidRPr="00BD11B7">
              <w:t>0,03</w:t>
            </w:r>
          </w:p>
        </w:tc>
      </w:tr>
      <w:tr w:rsidR="00907CBD" w:rsidRPr="00BD11B7" w14:paraId="3752B1C7" w14:textId="77777777" w:rsidTr="003350F7">
        <w:tc>
          <w:tcPr>
            <w:tcW w:w="1911" w:type="dxa"/>
          </w:tcPr>
          <w:p w14:paraId="5C86088D" w14:textId="77777777" w:rsidR="00907CBD" w:rsidRPr="00BD11B7" w:rsidRDefault="00907CBD" w:rsidP="005D0584">
            <w:pPr>
              <w:rPr>
                <w:b/>
              </w:rPr>
            </w:pPr>
            <w:r w:rsidRPr="00BD11B7">
              <w:rPr>
                <w:b/>
              </w:rPr>
              <w:t>Kybartai</w:t>
            </w:r>
          </w:p>
        </w:tc>
        <w:tc>
          <w:tcPr>
            <w:tcW w:w="1492" w:type="dxa"/>
          </w:tcPr>
          <w:p w14:paraId="1D02F439" w14:textId="77777777" w:rsidR="00907CBD" w:rsidRPr="00BD11B7" w:rsidRDefault="00907CBD" w:rsidP="005D0584">
            <w:r w:rsidRPr="00BD11B7">
              <w:t>2020 09 07</w:t>
            </w:r>
          </w:p>
        </w:tc>
        <w:tc>
          <w:tcPr>
            <w:tcW w:w="1950" w:type="dxa"/>
          </w:tcPr>
          <w:p w14:paraId="155FF0DF" w14:textId="77777777" w:rsidR="00907CBD" w:rsidRPr="00BD11B7" w:rsidRDefault="00907CBD" w:rsidP="005D0584">
            <w:pPr>
              <w:jc w:val="center"/>
            </w:pPr>
            <w:r w:rsidRPr="00BD11B7">
              <w:t>&lt;1,0</w:t>
            </w:r>
          </w:p>
        </w:tc>
        <w:tc>
          <w:tcPr>
            <w:tcW w:w="1276" w:type="dxa"/>
          </w:tcPr>
          <w:p w14:paraId="1CA85D67" w14:textId="77777777" w:rsidR="00907CBD" w:rsidRPr="00BD11B7" w:rsidRDefault="00907CBD" w:rsidP="005D0584">
            <w:pPr>
              <w:jc w:val="center"/>
            </w:pPr>
            <w:r w:rsidRPr="00BD11B7">
              <w:t>1,2</w:t>
            </w:r>
          </w:p>
        </w:tc>
        <w:tc>
          <w:tcPr>
            <w:tcW w:w="1276" w:type="dxa"/>
          </w:tcPr>
          <w:p w14:paraId="0213E95A" w14:textId="77777777" w:rsidR="00907CBD" w:rsidRPr="00BD11B7" w:rsidRDefault="00907CBD" w:rsidP="005D0584">
            <w:pPr>
              <w:jc w:val="center"/>
            </w:pPr>
            <w:r w:rsidRPr="00BD11B7">
              <w:t>&lt;22,6</w:t>
            </w:r>
          </w:p>
        </w:tc>
        <w:tc>
          <w:tcPr>
            <w:tcW w:w="884" w:type="dxa"/>
          </w:tcPr>
          <w:p w14:paraId="50EBC642" w14:textId="77777777" w:rsidR="00907CBD" w:rsidRPr="00BD11B7" w:rsidRDefault="00907CBD" w:rsidP="005D0584">
            <w:pPr>
              <w:jc w:val="center"/>
            </w:pPr>
            <w:r w:rsidRPr="00BD11B7">
              <w:t>0,30</w:t>
            </w:r>
          </w:p>
        </w:tc>
        <w:tc>
          <w:tcPr>
            <w:tcW w:w="1134" w:type="dxa"/>
          </w:tcPr>
          <w:p w14:paraId="0021C466" w14:textId="77777777" w:rsidR="00907CBD" w:rsidRPr="00BD11B7" w:rsidRDefault="00907CBD" w:rsidP="005D0584">
            <w:pPr>
              <w:jc w:val="center"/>
            </w:pPr>
            <w:r w:rsidRPr="00BD11B7">
              <w:t>&lt;4,7</w:t>
            </w:r>
          </w:p>
        </w:tc>
        <w:tc>
          <w:tcPr>
            <w:tcW w:w="1418" w:type="dxa"/>
          </w:tcPr>
          <w:p w14:paraId="2A782F2F" w14:textId="77777777" w:rsidR="00907CBD" w:rsidRPr="00BD11B7" w:rsidRDefault="00907CBD" w:rsidP="005D0584">
            <w:pPr>
              <w:jc w:val="center"/>
            </w:pPr>
            <w:r w:rsidRPr="00BD11B7">
              <w:t>&lt;4,2</w:t>
            </w:r>
          </w:p>
        </w:tc>
        <w:tc>
          <w:tcPr>
            <w:tcW w:w="1134" w:type="dxa"/>
          </w:tcPr>
          <w:p w14:paraId="5FB6E568" w14:textId="77777777" w:rsidR="00907CBD" w:rsidRPr="00BD11B7" w:rsidRDefault="00907CBD" w:rsidP="005D0584">
            <w:pPr>
              <w:jc w:val="center"/>
            </w:pPr>
            <w:r w:rsidRPr="00BD11B7">
              <w:t>0,008</w:t>
            </w:r>
          </w:p>
        </w:tc>
        <w:tc>
          <w:tcPr>
            <w:tcW w:w="1276" w:type="dxa"/>
          </w:tcPr>
          <w:p w14:paraId="068BAC03" w14:textId="77777777" w:rsidR="00907CBD" w:rsidRPr="00BD11B7" w:rsidRDefault="00907CBD" w:rsidP="005D0584">
            <w:pPr>
              <w:jc w:val="center"/>
            </w:pPr>
            <w:r w:rsidRPr="00BD11B7">
              <w:t>0,63</w:t>
            </w:r>
          </w:p>
        </w:tc>
      </w:tr>
      <w:tr w:rsidR="00907CBD" w:rsidRPr="00BD11B7" w14:paraId="37DF5AFD" w14:textId="77777777" w:rsidTr="003350F7">
        <w:tc>
          <w:tcPr>
            <w:tcW w:w="1911" w:type="dxa"/>
          </w:tcPr>
          <w:p w14:paraId="7A7AEC17" w14:textId="77777777" w:rsidR="00907CBD" w:rsidRPr="00BD11B7" w:rsidRDefault="00907CBD" w:rsidP="005D0584">
            <w:pPr>
              <w:rPr>
                <w:b/>
              </w:rPr>
            </w:pPr>
            <w:proofErr w:type="spellStart"/>
            <w:r w:rsidRPr="00BD11B7">
              <w:rPr>
                <w:b/>
              </w:rPr>
              <w:t>Kybeikiai</w:t>
            </w:r>
            <w:proofErr w:type="spellEnd"/>
          </w:p>
        </w:tc>
        <w:tc>
          <w:tcPr>
            <w:tcW w:w="1492" w:type="dxa"/>
          </w:tcPr>
          <w:p w14:paraId="58C03586" w14:textId="77777777" w:rsidR="00907CBD" w:rsidRPr="00BD11B7" w:rsidRDefault="00907CBD" w:rsidP="005D0584">
            <w:r w:rsidRPr="00BD11B7">
              <w:t>2020 09 07</w:t>
            </w:r>
          </w:p>
        </w:tc>
        <w:tc>
          <w:tcPr>
            <w:tcW w:w="1950" w:type="dxa"/>
          </w:tcPr>
          <w:p w14:paraId="60D24998" w14:textId="77777777" w:rsidR="00907CBD" w:rsidRPr="00BD11B7" w:rsidRDefault="00907CBD" w:rsidP="005D0584">
            <w:pPr>
              <w:jc w:val="center"/>
            </w:pPr>
            <w:r w:rsidRPr="00BD11B7">
              <w:t>&lt;1,0</w:t>
            </w:r>
          </w:p>
        </w:tc>
        <w:tc>
          <w:tcPr>
            <w:tcW w:w="1276" w:type="dxa"/>
          </w:tcPr>
          <w:p w14:paraId="7E5E25FB" w14:textId="77777777" w:rsidR="00907CBD" w:rsidRPr="00BD11B7" w:rsidRDefault="00907CBD" w:rsidP="005D0584">
            <w:pPr>
              <w:jc w:val="center"/>
            </w:pPr>
            <w:r w:rsidRPr="00BD11B7">
              <w:t>2,0</w:t>
            </w:r>
          </w:p>
        </w:tc>
        <w:tc>
          <w:tcPr>
            <w:tcW w:w="1276" w:type="dxa"/>
          </w:tcPr>
          <w:p w14:paraId="7CE3FF3F" w14:textId="77777777" w:rsidR="00907CBD" w:rsidRPr="00BD11B7" w:rsidRDefault="00907CBD" w:rsidP="005D0584">
            <w:pPr>
              <w:jc w:val="center"/>
            </w:pPr>
            <w:r w:rsidRPr="00BD11B7">
              <w:t>1408</w:t>
            </w:r>
          </w:p>
        </w:tc>
        <w:tc>
          <w:tcPr>
            <w:tcW w:w="884" w:type="dxa"/>
          </w:tcPr>
          <w:p w14:paraId="51C417D6" w14:textId="77777777" w:rsidR="00907CBD" w:rsidRPr="00BD11B7" w:rsidRDefault="00907CBD" w:rsidP="005D0584">
            <w:pPr>
              <w:jc w:val="center"/>
            </w:pPr>
            <w:r w:rsidRPr="00BD11B7">
              <w:t>1,77</w:t>
            </w:r>
          </w:p>
        </w:tc>
        <w:tc>
          <w:tcPr>
            <w:tcW w:w="1134" w:type="dxa"/>
          </w:tcPr>
          <w:p w14:paraId="6AD341A2" w14:textId="77777777" w:rsidR="00907CBD" w:rsidRPr="00BD11B7" w:rsidRDefault="00907CBD" w:rsidP="005D0584">
            <w:pPr>
              <w:jc w:val="center"/>
            </w:pPr>
            <w:r w:rsidRPr="00BD11B7">
              <w:t>&lt;4,7</w:t>
            </w:r>
          </w:p>
        </w:tc>
        <w:tc>
          <w:tcPr>
            <w:tcW w:w="1418" w:type="dxa"/>
          </w:tcPr>
          <w:p w14:paraId="4589DC56" w14:textId="77777777" w:rsidR="00907CBD" w:rsidRPr="00BD11B7" w:rsidRDefault="00907CBD" w:rsidP="005D0584">
            <w:pPr>
              <w:jc w:val="center"/>
            </w:pPr>
            <w:r w:rsidRPr="00BD11B7">
              <w:t>&lt;4,2</w:t>
            </w:r>
          </w:p>
        </w:tc>
        <w:tc>
          <w:tcPr>
            <w:tcW w:w="1134" w:type="dxa"/>
          </w:tcPr>
          <w:p w14:paraId="54D6AC14" w14:textId="77777777" w:rsidR="00907CBD" w:rsidRPr="00BD11B7" w:rsidRDefault="00907CBD" w:rsidP="005D0584">
            <w:pPr>
              <w:jc w:val="center"/>
            </w:pPr>
            <w:r w:rsidRPr="00BD11B7">
              <w:t>&lt;0,001</w:t>
            </w:r>
          </w:p>
        </w:tc>
        <w:tc>
          <w:tcPr>
            <w:tcW w:w="1276" w:type="dxa"/>
          </w:tcPr>
          <w:p w14:paraId="4A945721" w14:textId="77777777" w:rsidR="00907CBD" w:rsidRPr="00BD11B7" w:rsidRDefault="00907CBD" w:rsidP="005D0584">
            <w:pPr>
              <w:jc w:val="center"/>
            </w:pPr>
            <w:r w:rsidRPr="00BD11B7">
              <w:t>0,03</w:t>
            </w:r>
          </w:p>
        </w:tc>
      </w:tr>
      <w:tr w:rsidR="00907CBD" w:rsidRPr="00BD11B7" w14:paraId="5C0A1F78" w14:textId="77777777" w:rsidTr="003350F7">
        <w:tc>
          <w:tcPr>
            <w:tcW w:w="1911" w:type="dxa"/>
          </w:tcPr>
          <w:p w14:paraId="0EB27920" w14:textId="77777777" w:rsidR="00907CBD" w:rsidRPr="00BD11B7" w:rsidRDefault="00907CBD" w:rsidP="005D0584">
            <w:pPr>
              <w:rPr>
                <w:b/>
              </w:rPr>
            </w:pPr>
            <w:r w:rsidRPr="00BD11B7">
              <w:rPr>
                <w:b/>
              </w:rPr>
              <w:lastRenderedPageBreak/>
              <w:t>Klampučiai</w:t>
            </w:r>
          </w:p>
        </w:tc>
        <w:tc>
          <w:tcPr>
            <w:tcW w:w="1492" w:type="dxa"/>
          </w:tcPr>
          <w:p w14:paraId="6FDD7299" w14:textId="77777777" w:rsidR="00907CBD" w:rsidRPr="00BD11B7" w:rsidRDefault="00907CBD" w:rsidP="005D0584">
            <w:r w:rsidRPr="00BD11B7">
              <w:t>2020 08 17</w:t>
            </w:r>
          </w:p>
        </w:tc>
        <w:tc>
          <w:tcPr>
            <w:tcW w:w="1950" w:type="dxa"/>
          </w:tcPr>
          <w:p w14:paraId="1D825DB5" w14:textId="77777777" w:rsidR="00907CBD" w:rsidRPr="00BD11B7" w:rsidRDefault="00907CBD" w:rsidP="005D0584">
            <w:pPr>
              <w:jc w:val="center"/>
            </w:pPr>
            <w:r w:rsidRPr="00BD11B7">
              <w:t>&lt;1,0</w:t>
            </w:r>
          </w:p>
        </w:tc>
        <w:tc>
          <w:tcPr>
            <w:tcW w:w="1276" w:type="dxa"/>
          </w:tcPr>
          <w:p w14:paraId="2D51A1A0" w14:textId="77777777" w:rsidR="00907CBD" w:rsidRPr="00BD11B7" w:rsidRDefault="00907CBD" w:rsidP="005D0584">
            <w:pPr>
              <w:jc w:val="center"/>
            </w:pPr>
            <w:r w:rsidRPr="00BD11B7">
              <w:t>3,7</w:t>
            </w:r>
          </w:p>
        </w:tc>
        <w:tc>
          <w:tcPr>
            <w:tcW w:w="1276" w:type="dxa"/>
          </w:tcPr>
          <w:p w14:paraId="2FB24BCC" w14:textId="77777777" w:rsidR="00907CBD" w:rsidRPr="00BD11B7" w:rsidRDefault="00907CBD" w:rsidP="005D0584">
            <w:pPr>
              <w:jc w:val="center"/>
            </w:pPr>
            <w:r w:rsidRPr="00BD11B7">
              <w:t>&lt;22,6</w:t>
            </w:r>
          </w:p>
        </w:tc>
        <w:tc>
          <w:tcPr>
            <w:tcW w:w="884" w:type="dxa"/>
          </w:tcPr>
          <w:p w14:paraId="66128E53" w14:textId="77777777" w:rsidR="00907CBD" w:rsidRPr="00BD11B7" w:rsidRDefault="00907CBD" w:rsidP="005D0584">
            <w:pPr>
              <w:jc w:val="center"/>
            </w:pPr>
            <w:r w:rsidRPr="00BD11B7">
              <w:t>0,12</w:t>
            </w:r>
          </w:p>
        </w:tc>
        <w:tc>
          <w:tcPr>
            <w:tcW w:w="1134" w:type="dxa"/>
          </w:tcPr>
          <w:p w14:paraId="70EAEF59" w14:textId="77777777" w:rsidR="00907CBD" w:rsidRPr="00BD11B7" w:rsidRDefault="00907CBD" w:rsidP="005D0584">
            <w:pPr>
              <w:jc w:val="center"/>
            </w:pPr>
            <w:r w:rsidRPr="00BD11B7">
              <w:t>&lt;4,7</w:t>
            </w:r>
          </w:p>
        </w:tc>
        <w:tc>
          <w:tcPr>
            <w:tcW w:w="1418" w:type="dxa"/>
          </w:tcPr>
          <w:p w14:paraId="7FED2A6E" w14:textId="77777777" w:rsidR="00907CBD" w:rsidRPr="00BD11B7" w:rsidRDefault="00907CBD" w:rsidP="005D0584">
            <w:pPr>
              <w:jc w:val="center"/>
            </w:pPr>
            <w:r w:rsidRPr="00BD11B7">
              <w:t>&lt;4,2</w:t>
            </w:r>
          </w:p>
        </w:tc>
        <w:tc>
          <w:tcPr>
            <w:tcW w:w="1134" w:type="dxa"/>
          </w:tcPr>
          <w:p w14:paraId="4881BCF7" w14:textId="77777777" w:rsidR="00907CBD" w:rsidRPr="00BD11B7" w:rsidRDefault="00907CBD" w:rsidP="005D0584">
            <w:pPr>
              <w:jc w:val="center"/>
            </w:pPr>
            <w:r w:rsidRPr="00BD11B7">
              <w:t>&lt;0,001</w:t>
            </w:r>
          </w:p>
        </w:tc>
        <w:tc>
          <w:tcPr>
            <w:tcW w:w="1276" w:type="dxa"/>
          </w:tcPr>
          <w:p w14:paraId="343B2513" w14:textId="77777777" w:rsidR="00907CBD" w:rsidRPr="00BD11B7" w:rsidRDefault="00907CBD" w:rsidP="005D0584">
            <w:pPr>
              <w:jc w:val="center"/>
            </w:pPr>
            <w:r w:rsidRPr="00BD11B7">
              <w:t>&lt;0,009</w:t>
            </w:r>
          </w:p>
        </w:tc>
      </w:tr>
      <w:tr w:rsidR="00907CBD" w:rsidRPr="00BD11B7" w14:paraId="4F702CEE" w14:textId="77777777" w:rsidTr="003350F7">
        <w:tc>
          <w:tcPr>
            <w:tcW w:w="1911" w:type="dxa"/>
          </w:tcPr>
          <w:p w14:paraId="0B662912" w14:textId="77777777" w:rsidR="00907CBD" w:rsidRPr="00BD11B7" w:rsidRDefault="00907CBD" w:rsidP="005D0584">
            <w:pPr>
              <w:rPr>
                <w:b/>
              </w:rPr>
            </w:pPr>
            <w:r w:rsidRPr="00BD11B7">
              <w:rPr>
                <w:b/>
              </w:rPr>
              <w:t>Klausučiai</w:t>
            </w:r>
          </w:p>
        </w:tc>
        <w:tc>
          <w:tcPr>
            <w:tcW w:w="1492" w:type="dxa"/>
          </w:tcPr>
          <w:p w14:paraId="69424F49" w14:textId="77777777" w:rsidR="00907CBD" w:rsidRPr="00BD11B7" w:rsidRDefault="00907CBD" w:rsidP="005D0584">
            <w:r w:rsidRPr="00BD11B7">
              <w:t>2020 08 10</w:t>
            </w:r>
          </w:p>
        </w:tc>
        <w:tc>
          <w:tcPr>
            <w:tcW w:w="1950" w:type="dxa"/>
          </w:tcPr>
          <w:p w14:paraId="2FE882C1" w14:textId="77777777" w:rsidR="00907CBD" w:rsidRPr="00BD11B7" w:rsidRDefault="00907CBD" w:rsidP="005D0584">
            <w:pPr>
              <w:jc w:val="center"/>
            </w:pPr>
            <w:r w:rsidRPr="00BD11B7">
              <w:t>&lt;1,0</w:t>
            </w:r>
          </w:p>
        </w:tc>
        <w:tc>
          <w:tcPr>
            <w:tcW w:w="1276" w:type="dxa"/>
          </w:tcPr>
          <w:p w14:paraId="05ECFAC9" w14:textId="77777777" w:rsidR="00907CBD" w:rsidRPr="00BD11B7" w:rsidRDefault="00907CBD" w:rsidP="005D0584">
            <w:pPr>
              <w:jc w:val="center"/>
            </w:pPr>
            <w:r w:rsidRPr="00BD11B7">
              <w:t>1,4</w:t>
            </w:r>
          </w:p>
        </w:tc>
        <w:tc>
          <w:tcPr>
            <w:tcW w:w="1276" w:type="dxa"/>
          </w:tcPr>
          <w:p w14:paraId="6F5DAE3C" w14:textId="77777777" w:rsidR="00907CBD" w:rsidRPr="00BD11B7" w:rsidRDefault="00907CBD" w:rsidP="005D0584">
            <w:pPr>
              <w:jc w:val="center"/>
            </w:pPr>
            <w:r w:rsidRPr="00BD11B7">
              <w:t>173</w:t>
            </w:r>
          </w:p>
        </w:tc>
        <w:tc>
          <w:tcPr>
            <w:tcW w:w="884" w:type="dxa"/>
          </w:tcPr>
          <w:p w14:paraId="77F21CFE" w14:textId="77777777" w:rsidR="00907CBD" w:rsidRPr="00BD11B7" w:rsidRDefault="00907CBD" w:rsidP="005D0584">
            <w:pPr>
              <w:jc w:val="center"/>
            </w:pPr>
            <w:r w:rsidRPr="00BD11B7">
              <w:t>0,33</w:t>
            </w:r>
          </w:p>
        </w:tc>
        <w:tc>
          <w:tcPr>
            <w:tcW w:w="1134" w:type="dxa"/>
          </w:tcPr>
          <w:p w14:paraId="1E4F3D61" w14:textId="77777777" w:rsidR="00907CBD" w:rsidRPr="00BD11B7" w:rsidRDefault="00907CBD" w:rsidP="005D0584">
            <w:pPr>
              <w:jc w:val="center"/>
            </w:pPr>
            <w:r w:rsidRPr="00BD11B7">
              <w:t>&lt;4,7</w:t>
            </w:r>
          </w:p>
        </w:tc>
        <w:tc>
          <w:tcPr>
            <w:tcW w:w="1418" w:type="dxa"/>
          </w:tcPr>
          <w:p w14:paraId="60F26483" w14:textId="77777777" w:rsidR="00907CBD" w:rsidRPr="00BD11B7" w:rsidRDefault="00907CBD" w:rsidP="005D0584">
            <w:pPr>
              <w:jc w:val="center"/>
            </w:pPr>
            <w:r w:rsidRPr="00BD11B7">
              <w:t>120</w:t>
            </w:r>
          </w:p>
        </w:tc>
        <w:tc>
          <w:tcPr>
            <w:tcW w:w="1134" w:type="dxa"/>
          </w:tcPr>
          <w:p w14:paraId="4E06F139" w14:textId="77777777" w:rsidR="00907CBD" w:rsidRPr="00BD11B7" w:rsidRDefault="00907CBD" w:rsidP="005D0584">
            <w:pPr>
              <w:jc w:val="center"/>
            </w:pPr>
            <w:r w:rsidRPr="00BD11B7">
              <w:t>&lt;0,001</w:t>
            </w:r>
          </w:p>
        </w:tc>
        <w:tc>
          <w:tcPr>
            <w:tcW w:w="1276" w:type="dxa"/>
          </w:tcPr>
          <w:p w14:paraId="7B60E64E" w14:textId="77777777" w:rsidR="00907CBD" w:rsidRPr="00BD11B7" w:rsidRDefault="00907CBD" w:rsidP="005D0584">
            <w:pPr>
              <w:jc w:val="center"/>
            </w:pPr>
            <w:r w:rsidRPr="00BD11B7">
              <w:t>&lt;0,009</w:t>
            </w:r>
          </w:p>
        </w:tc>
      </w:tr>
      <w:tr w:rsidR="00907CBD" w:rsidRPr="00BD11B7" w14:paraId="6DCD9841" w14:textId="77777777" w:rsidTr="003350F7">
        <w:tc>
          <w:tcPr>
            <w:tcW w:w="1911" w:type="dxa"/>
          </w:tcPr>
          <w:p w14:paraId="1D788433" w14:textId="77777777" w:rsidR="00907CBD" w:rsidRPr="00BD11B7" w:rsidRDefault="00907CBD" w:rsidP="005D0584">
            <w:pPr>
              <w:rPr>
                <w:b/>
              </w:rPr>
            </w:pPr>
            <w:proofErr w:type="spellStart"/>
            <w:r w:rsidRPr="00BD11B7">
              <w:rPr>
                <w:b/>
              </w:rPr>
              <w:t>Matlaukys</w:t>
            </w:r>
            <w:proofErr w:type="spellEnd"/>
          </w:p>
        </w:tc>
        <w:tc>
          <w:tcPr>
            <w:tcW w:w="1492" w:type="dxa"/>
          </w:tcPr>
          <w:p w14:paraId="337454EC" w14:textId="77777777" w:rsidR="00907CBD" w:rsidRPr="00BD11B7" w:rsidRDefault="00907CBD" w:rsidP="005D0584">
            <w:r w:rsidRPr="00BD11B7">
              <w:t>2020 09 07</w:t>
            </w:r>
          </w:p>
        </w:tc>
        <w:tc>
          <w:tcPr>
            <w:tcW w:w="1950" w:type="dxa"/>
          </w:tcPr>
          <w:p w14:paraId="10EAA4A6" w14:textId="77777777" w:rsidR="00907CBD" w:rsidRPr="00BD11B7" w:rsidRDefault="00907CBD" w:rsidP="005D0584">
            <w:pPr>
              <w:jc w:val="center"/>
            </w:pPr>
            <w:r w:rsidRPr="00BD11B7">
              <w:t>&lt;1,0</w:t>
            </w:r>
          </w:p>
        </w:tc>
        <w:tc>
          <w:tcPr>
            <w:tcW w:w="1276" w:type="dxa"/>
          </w:tcPr>
          <w:p w14:paraId="14BB2FA7" w14:textId="77777777" w:rsidR="00907CBD" w:rsidRPr="00BD11B7" w:rsidRDefault="00907CBD" w:rsidP="005D0584">
            <w:pPr>
              <w:jc w:val="center"/>
            </w:pPr>
            <w:r w:rsidRPr="00BD11B7">
              <w:t>2,0</w:t>
            </w:r>
          </w:p>
        </w:tc>
        <w:tc>
          <w:tcPr>
            <w:tcW w:w="1276" w:type="dxa"/>
          </w:tcPr>
          <w:p w14:paraId="6C1FC7BF" w14:textId="77777777" w:rsidR="00907CBD" w:rsidRPr="00BD11B7" w:rsidRDefault="00907CBD" w:rsidP="005D0584">
            <w:pPr>
              <w:jc w:val="center"/>
            </w:pPr>
            <w:r w:rsidRPr="00BD11B7">
              <w:t>1593</w:t>
            </w:r>
          </w:p>
        </w:tc>
        <w:tc>
          <w:tcPr>
            <w:tcW w:w="884" w:type="dxa"/>
          </w:tcPr>
          <w:p w14:paraId="1A3EDF6D" w14:textId="77777777" w:rsidR="00907CBD" w:rsidRPr="00BD11B7" w:rsidRDefault="00907CBD" w:rsidP="005D0584">
            <w:pPr>
              <w:jc w:val="center"/>
            </w:pPr>
            <w:r w:rsidRPr="00BD11B7">
              <w:t>1,69</w:t>
            </w:r>
          </w:p>
        </w:tc>
        <w:tc>
          <w:tcPr>
            <w:tcW w:w="1134" w:type="dxa"/>
          </w:tcPr>
          <w:p w14:paraId="790E27F2" w14:textId="77777777" w:rsidR="00907CBD" w:rsidRPr="00BD11B7" w:rsidRDefault="00907CBD" w:rsidP="005D0584">
            <w:pPr>
              <w:jc w:val="center"/>
            </w:pPr>
            <w:r w:rsidRPr="00BD11B7">
              <w:t>&lt;4,7</w:t>
            </w:r>
          </w:p>
        </w:tc>
        <w:tc>
          <w:tcPr>
            <w:tcW w:w="1418" w:type="dxa"/>
          </w:tcPr>
          <w:p w14:paraId="2F1F5677" w14:textId="77777777" w:rsidR="00907CBD" w:rsidRPr="00BD11B7" w:rsidRDefault="00907CBD" w:rsidP="005D0584">
            <w:pPr>
              <w:jc w:val="center"/>
            </w:pPr>
            <w:r w:rsidRPr="00BD11B7">
              <w:t>&lt;4,2</w:t>
            </w:r>
          </w:p>
        </w:tc>
        <w:tc>
          <w:tcPr>
            <w:tcW w:w="1134" w:type="dxa"/>
          </w:tcPr>
          <w:p w14:paraId="6044EE44" w14:textId="77777777" w:rsidR="00907CBD" w:rsidRPr="00BD11B7" w:rsidRDefault="00907CBD" w:rsidP="005D0584">
            <w:pPr>
              <w:jc w:val="center"/>
            </w:pPr>
            <w:r w:rsidRPr="00BD11B7">
              <w:t>&lt;0,001</w:t>
            </w:r>
          </w:p>
        </w:tc>
        <w:tc>
          <w:tcPr>
            <w:tcW w:w="1276" w:type="dxa"/>
          </w:tcPr>
          <w:p w14:paraId="4F759B24" w14:textId="77777777" w:rsidR="00907CBD" w:rsidRPr="00BD11B7" w:rsidRDefault="00907CBD" w:rsidP="005D0584">
            <w:pPr>
              <w:jc w:val="center"/>
            </w:pPr>
            <w:r w:rsidRPr="00BD11B7">
              <w:t>0,02</w:t>
            </w:r>
          </w:p>
        </w:tc>
      </w:tr>
      <w:tr w:rsidR="00907CBD" w:rsidRPr="00BD11B7" w14:paraId="25B06D1A" w14:textId="77777777" w:rsidTr="003350F7">
        <w:tc>
          <w:tcPr>
            <w:tcW w:w="1911" w:type="dxa"/>
          </w:tcPr>
          <w:p w14:paraId="0356F033" w14:textId="77777777" w:rsidR="00907CBD" w:rsidRPr="00BD11B7" w:rsidRDefault="00907CBD" w:rsidP="005D0584">
            <w:pPr>
              <w:rPr>
                <w:b/>
              </w:rPr>
            </w:pPr>
            <w:r w:rsidRPr="00BD11B7">
              <w:rPr>
                <w:b/>
              </w:rPr>
              <w:t>Maldėnai</w:t>
            </w:r>
          </w:p>
        </w:tc>
        <w:tc>
          <w:tcPr>
            <w:tcW w:w="1492" w:type="dxa"/>
          </w:tcPr>
          <w:p w14:paraId="39498E4C" w14:textId="77777777" w:rsidR="00907CBD" w:rsidRPr="00BD11B7" w:rsidRDefault="00907CBD" w:rsidP="005D0584">
            <w:r w:rsidRPr="00BD11B7">
              <w:t>2020 09 07</w:t>
            </w:r>
          </w:p>
        </w:tc>
        <w:tc>
          <w:tcPr>
            <w:tcW w:w="1950" w:type="dxa"/>
          </w:tcPr>
          <w:p w14:paraId="55E4D52C" w14:textId="77777777" w:rsidR="00907CBD" w:rsidRPr="00BD11B7" w:rsidRDefault="00907CBD" w:rsidP="005D0584">
            <w:pPr>
              <w:jc w:val="center"/>
            </w:pPr>
            <w:r w:rsidRPr="00BD11B7">
              <w:t>&lt;1,0</w:t>
            </w:r>
          </w:p>
        </w:tc>
        <w:tc>
          <w:tcPr>
            <w:tcW w:w="1276" w:type="dxa"/>
          </w:tcPr>
          <w:p w14:paraId="46D2D179" w14:textId="77777777" w:rsidR="00907CBD" w:rsidRPr="00BD11B7" w:rsidRDefault="00907CBD" w:rsidP="005D0584">
            <w:pPr>
              <w:jc w:val="center"/>
            </w:pPr>
            <w:r w:rsidRPr="00BD11B7">
              <w:t>1,3</w:t>
            </w:r>
          </w:p>
        </w:tc>
        <w:tc>
          <w:tcPr>
            <w:tcW w:w="1276" w:type="dxa"/>
          </w:tcPr>
          <w:p w14:paraId="20BAFCA7" w14:textId="77777777" w:rsidR="00907CBD" w:rsidRPr="00BD11B7" w:rsidRDefault="00907CBD" w:rsidP="005D0584">
            <w:pPr>
              <w:jc w:val="center"/>
            </w:pPr>
            <w:r w:rsidRPr="00BD11B7">
              <w:t>&lt;22,6</w:t>
            </w:r>
          </w:p>
        </w:tc>
        <w:tc>
          <w:tcPr>
            <w:tcW w:w="884" w:type="dxa"/>
          </w:tcPr>
          <w:p w14:paraId="407B6983" w14:textId="77777777" w:rsidR="00907CBD" w:rsidRPr="00BD11B7" w:rsidRDefault="00907CBD" w:rsidP="005D0584">
            <w:pPr>
              <w:jc w:val="center"/>
            </w:pPr>
            <w:r w:rsidRPr="00BD11B7">
              <w:t>0,12</w:t>
            </w:r>
          </w:p>
        </w:tc>
        <w:tc>
          <w:tcPr>
            <w:tcW w:w="1134" w:type="dxa"/>
          </w:tcPr>
          <w:p w14:paraId="598B8E12" w14:textId="77777777" w:rsidR="00907CBD" w:rsidRPr="00BD11B7" w:rsidRDefault="00907CBD" w:rsidP="005D0584">
            <w:pPr>
              <w:jc w:val="center"/>
            </w:pPr>
            <w:r w:rsidRPr="00BD11B7">
              <w:t>&lt;4,7</w:t>
            </w:r>
          </w:p>
        </w:tc>
        <w:tc>
          <w:tcPr>
            <w:tcW w:w="1418" w:type="dxa"/>
          </w:tcPr>
          <w:p w14:paraId="59D62D51" w14:textId="77777777" w:rsidR="00907CBD" w:rsidRPr="00BD11B7" w:rsidRDefault="00907CBD" w:rsidP="005D0584">
            <w:pPr>
              <w:jc w:val="center"/>
            </w:pPr>
            <w:r w:rsidRPr="00BD11B7">
              <w:t>21</w:t>
            </w:r>
          </w:p>
        </w:tc>
        <w:tc>
          <w:tcPr>
            <w:tcW w:w="1134" w:type="dxa"/>
          </w:tcPr>
          <w:p w14:paraId="08956208" w14:textId="77777777" w:rsidR="00907CBD" w:rsidRPr="00BD11B7" w:rsidRDefault="00907CBD" w:rsidP="005D0584">
            <w:pPr>
              <w:jc w:val="center"/>
            </w:pPr>
            <w:r w:rsidRPr="00BD11B7">
              <w:t>&lt;0,001</w:t>
            </w:r>
          </w:p>
        </w:tc>
        <w:tc>
          <w:tcPr>
            <w:tcW w:w="1276" w:type="dxa"/>
          </w:tcPr>
          <w:p w14:paraId="65DE8C12" w14:textId="77777777" w:rsidR="00907CBD" w:rsidRPr="00BD11B7" w:rsidRDefault="00907CBD" w:rsidP="005D0584">
            <w:pPr>
              <w:jc w:val="center"/>
            </w:pPr>
            <w:r w:rsidRPr="00BD11B7">
              <w:t>&lt;0,009</w:t>
            </w:r>
          </w:p>
        </w:tc>
      </w:tr>
      <w:tr w:rsidR="00907CBD" w:rsidRPr="00BD11B7" w14:paraId="1A782B0F" w14:textId="77777777" w:rsidTr="003350F7">
        <w:tc>
          <w:tcPr>
            <w:tcW w:w="1911" w:type="dxa"/>
          </w:tcPr>
          <w:p w14:paraId="7C563AC2" w14:textId="77777777" w:rsidR="00907CBD" w:rsidRPr="00BD11B7" w:rsidRDefault="00907CBD" w:rsidP="005D0584">
            <w:pPr>
              <w:rPr>
                <w:b/>
              </w:rPr>
            </w:pPr>
            <w:r w:rsidRPr="00BD11B7">
              <w:rPr>
                <w:b/>
              </w:rPr>
              <w:t>Mažučiai</w:t>
            </w:r>
          </w:p>
        </w:tc>
        <w:tc>
          <w:tcPr>
            <w:tcW w:w="1492" w:type="dxa"/>
          </w:tcPr>
          <w:p w14:paraId="13192D26" w14:textId="77777777" w:rsidR="00907CBD" w:rsidRPr="00BD11B7" w:rsidRDefault="00907CBD" w:rsidP="005D0584">
            <w:r w:rsidRPr="00BD11B7">
              <w:t>2020 08 17</w:t>
            </w:r>
          </w:p>
        </w:tc>
        <w:tc>
          <w:tcPr>
            <w:tcW w:w="1950" w:type="dxa"/>
          </w:tcPr>
          <w:p w14:paraId="47E5CA45" w14:textId="77777777" w:rsidR="00907CBD" w:rsidRPr="00BD11B7" w:rsidRDefault="00907CBD" w:rsidP="005D0584">
            <w:pPr>
              <w:jc w:val="center"/>
            </w:pPr>
            <w:r w:rsidRPr="00BD11B7">
              <w:t>&lt;1,0</w:t>
            </w:r>
          </w:p>
        </w:tc>
        <w:tc>
          <w:tcPr>
            <w:tcW w:w="1276" w:type="dxa"/>
          </w:tcPr>
          <w:p w14:paraId="558D8D23" w14:textId="77777777" w:rsidR="00907CBD" w:rsidRPr="00BD11B7" w:rsidRDefault="00907CBD" w:rsidP="005D0584">
            <w:pPr>
              <w:jc w:val="center"/>
            </w:pPr>
            <w:r w:rsidRPr="00BD11B7">
              <w:t>1,7</w:t>
            </w:r>
          </w:p>
        </w:tc>
        <w:tc>
          <w:tcPr>
            <w:tcW w:w="1276" w:type="dxa"/>
          </w:tcPr>
          <w:p w14:paraId="326C49EA" w14:textId="77777777" w:rsidR="00907CBD" w:rsidRPr="00BD11B7" w:rsidRDefault="00907CBD" w:rsidP="005D0584">
            <w:pPr>
              <w:jc w:val="center"/>
            </w:pPr>
            <w:r w:rsidRPr="00BD11B7">
              <w:t>&lt;22,6</w:t>
            </w:r>
          </w:p>
        </w:tc>
        <w:tc>
          <w:tcPr>
            <w:tcW w:w="884" w:type="dxa"/>
          </w:tcPr>
          <w:p w14:paraId="7F5C5372" w14:textId="77777777" w:rsidR="00907CBD" w:rsidRPr="00BD11B7" w:rsidRDefault="00907CBD" w:rsidP="005D0584">
            <w:pPr>
              <w:jc w:val="center"/>
            </w:pPr>
            <w:r w:rsidRPr="00BD11B7">
              <w:t>0,28</w:t>
            </w:r>
          </w:p>
        </w:tc>
        <w:tc>
          <w:tcPr>
            <w:tcW w:w="1134" w:type="dxa"/>
          </w:tcPr>
          <w:p w14:paraId="13FA3A85" w14:textId="77777777" w:rsidR="00907CBD" w:rsidRPr="00BD11B7" w:rsidRDefault="00907CBD" w:rsidP="005D0584">
            <w:pPr>
              <w:jc w:val="center"/>
            </w:pPr>
            <w:r w:rsidRPr="00BD11B7">
              <w:t>&lt;4,7</w:t>
            </w:r>
          </w:p>
        </w:tc>
        <w:tc>
          <w:tcPr>
            <w:tcW w:w="1418" w:type="dxa"/>
          </w:tcPr>
          <w:p w14:paraId="01A3CEC5" w14:textId="77777777" w:rsidR="00907CBD" w:rsidRPr="00BD11B7" w:rsidRDefault="00907CBD" w:rsidP="005D0584">
            <w:pPr>
              <w:jc w:val="center"/>
            </w:pPr>
            <w:r w:rsidRPr="00BD11B7">
              <w:t>&lt;4,2</w:t>
            </w:r>
          </w:p>
        </w:tc>
        <w:tc>
          <w:tcPr>
            <w:tcW w:w="1134" w:type="dxa"/>
          </w:tcPr>
          <w:p w14:paraId="044015DD" w14:textId="77777777" w:rsidR="00907CBD" w:rsidRPr="00BD11B7" w:rsidRDefault="00907CBD" w:rsidP="005D0584">
            <w:pPr>
              <w:jc w:val="center"/>
            </w:pPr>
            <w:r w:rsidRPr="00BD11B7">
              <w:t>0,02</w:t>
            </w:r>
          </w:p>
        </w:tc>
        <w:tc>
          <w:tcPr>
            <w:tcW w:w="1276" w:type="dxa"/>
          </w:tcPr>
          <w:p w14:paraId="29937EE7" w14:textId="77777777" w:rsidR="00907CBD" w:rsidRPr="00BD11B7" w:rsidRDefault="00907CBD" w:rsidP="005D0584">
            <w:pPr>
              <w:jc w:val="center"/>
            </w:pPr>
            <w:r w:rsidRPr="00BD11B7">
              <w:t>0,23</w:t>
            </w:r>
          </w:p>
        </w:tc>
      </w:tr>
      <w:tr w:rsidR="00907CBD" w:rsidRPr="00BD11B7" w14:paraId="2429F129" w14:textId="77777777" w:rsidTr="003350F7">
        <w:tc>
          <w:tcPr>
            <w:tcW w:w="1911" w:type="dxa"/>
          </w:tcPr>
          <w:p w14:paraId="0F18AF6A" w14:textId="77777777" w:rsidR="00907CBD" w:rsidRPr="00BD11B7" w:rsidRDefault="00907CBD" w:rsidP="005D0584">
            <w:pPr>
              <w:rPr>
                <w:b/>
              </w:rPr>
            </w:pPr>
            <w:proofErr w:type="spellStart"/>
            <w:r w:rsidRPr="00BD11B7">
              <w:rPr>
                <w:b/>
              </w:rPr>
              <w:t>Mierčiai</w:t>
            </w:r>
            <w:proofErr w:type="spellEnd"/>
          </w:p>
        </w:tc>
        <w:tc>
          <w:tcPr>
            <w:tcW w:w="1492" w:type="dxa"/>
          </w:tcPr>
          <w:p w14:paraId="410E1FE1" w14:textId="77777777" w:rsidR="00907CBD" w:rsidRPr="00BD11B7" w:rsidRDefault="00907CBD" w:rsidP="005D0584">
            <w:r w:rsidRPr="00BD11B7">
              <w:t>2020 08 10</w:t>
            </w:r>
          </w:p>
        </w:tc>
        <w:tc>
          <w:tcPr>
            <w:tcW w:w="1950" w:type="dxa"/>
          </w:tcPr>
          <w:p w14:paraId="55E9DCEE" w14:textId="77777777" w:rsidR="00907CBD" w:rsidRPr="00BD11B7" w:rsidRDefault="00907CBD" w:rsidP="005D0584">
            <w:pPr>
              <w:jc w:val="center"/>
            </w:pPr>
            <w:r w:rsidRPr="00BD11B7">
              <w:t>&lt;1,0</w:t>
            </w:r>
          </w:p>
        </w:tc>
        <w:tc>
          <w:tcPr>
            <w:tcW w:w="1276" w:type="dxa"/>
          </w:tcPr>
          <w:p w14:paraId="07CD850F" w14:textId="77777777" w:rsidR="00907CBD" w:rsidRPr="00BD11B7" w:rsidRDefault="00907CBD" w:rsidP="005D0584">
            <w:pPr>
              <w:jc w:val="center"/>
            </w:pPr>
            <w:r w:rsidRPr="00BD11B7">
              <w:t>1,5</w:t>
            </w:r>
          </w:p>
        </w:tc>
        <w:tc>
          <w:tcPr>
            <w:tcW w:w="1276" w:type="dxa"/>
          </w:tcPr>
          <w:p w14:paraId="727647D2" w14:textId="77777777" w:rsidR="00907CBD" w:rsidRPr="00BD11B7" w:rsidRDefault="00907CBD" w:rsidP="005D0584">
            <w:pPr>
              <w:jc w:val="center"/>
            </w:pPr>
            <w:r w:rsidRPr="00BD11B7">
              <w:t>1321</w:t>
            </w:r>
          </w:p>
        </w:tc>
        <w:tc>
          <w:tcPr>
            <w:tcW w:w="884" w:type="dxa"/>
          </w:tcPr>
          <w:p w14:paraId="3EAE260C" w14:textId="77777777" w:rsidR="00907CBD" w:rsidRPr="00BD11B7" w:rsidRDefault="00907CBD" w:rsidP="005D0584">
            <w:pPr>
              <w:jc w:val="center"/>
            </w:pPr>
            <w:r w:rsidRPr="00BD11B7">
              <w:t>0,91</w:t>
            </w:r>
          </w:p>
        </w:tc>
        <w:tc>
          <w:tcPr>
            <w:tcW w:w="1134" w:type="dxa"/>
          </w:tcPr>
          <w:p w14:paraId="39F65D6C" w14:textId="77777777" w:rsidR="00907CBD" w:rsidRPr="00BD11B7" w:rsidRDefault="00907CBD" w:rsidP="005D0584">
            <w:pPr>
              <w:jc w:val="center"/>
            </w:pPr>
            <w:r w:rsidRPr="00BD11B7">
              <w:t>&lt;4,7</w:t>
            </w:r>
          </w:p>
        </w:tc>
        <w:tc>
          <w:tcPr>
            <w:tcW w:w="1418" w:type="dxa"/>
          </w:tcPr>
          <w:p w14:paraId="3B6AC184" w14:textId="77777777" w:rsidR="00907CBD" w:rsidRPr="00BD11B7" w:rsidRDefault="00907CBD" w:rsidP="005D0584">
            <w:pPr>
              <w:jc w:val="center"/>
            </w:pPr>
            <w:r w:rsidRPr="00BD11B7">
              <w:t>34</w:t>
            </w:r>
          </w:p>
        </w:tc>
        <w:tc>
          <w:tcPr>
            <w:tcW w:w="1134" w:type="dxa"/>
          </w:tcPr>
          <w:p w14:paraId="098EB129" w14:textId="77777777" w:rsidR="00907CBD" w:rsidRPr="00BD11B7" w:rsidRDefault="00907CBD" w:rsidP="005D0584">
            <w:pPr>
              <w:jc w:val="center"/>
            </w:pPr>
            <w:r w:rsidRPr="00BD11B7">
              <w:t>0,002</w:t>
            </w:r>
          </w:p>
        </w:tc>
        <w:tc>
          <w:tcPr>
            <w:tcW w:w="1276" w:type="dxa"/>
          </w:tcPr>
          <w:p w14:paraId="422F1AF5" w14:textId="77777777" w:rsidR="00907CBD" w:rsidRPr="00BD11B7" w:rsidRDefault="00907CBD" w:rsidP="005D0584">
            <w:pPr>
              <w:jc w:val="center"/>
            </w:pPr>
            <w:r w:rsidRPr="00BD11B7">
              <w:t>&lt;0,009</w:t>
            </w:r>
          </w:p>
        </w:tc>
      </w:tr>
      <w:tr w:rsidR="00907CBD" w:rsidRPr="00BD11B7" w14:paraId="0F8900D3" w14:textId="77777777" w:rsidTr="003350F7">
        <w:tc>
          <w:tcPr>
            <w:tcW w:w="1911" w:type="dxa"/>
          </w:tcPr>
          <w:p w14:paraId="781588A9" w14:textId="77777777" w:rsidR="00907CBD" w:rsidRPr="00BD11B7" w:rsidRDefault="00907CBD" w:rsidP="005D0584">
            <w:pPr>
              <w:rPr>
                <w:b/>
              </w:rPr>
            </w:pPr>
            <w:r w:rsidRPr="00BD11B7">
              <w:rPr>
                <w:b/>
              </w:rPr>
              <w:t>Opšrūtai</w:t>
            </w:r>
          </w:p>
        </w:tc>
        <w:tc>
          <w:tcPr>
            <w:tcW w:w="1492" w:type="dxa"/>
          </w:tcPr>
          <w:p w14:paraId="6D28A245" w14:textId="77777777" w:rsidR="00907CBD" w:rsidRPr="00BD11B7" w:rsidRDefault="00907CBD" w:rsidP="005D0584">
            <w:r w:rsidRPr="00BD11B7">
              <w:t>2020 07 21</w:t>
            </w:r>
          </w:p>
        </w:tc>
        <w:tc>
          <w:tcPr>
            <w:tcW w:w="1950" w:type="dxa"/>
          </w:tcPr>
          <w:p w14:paraId="4AE61A0A" w14:textId="77777777" w:rsidR="00907CBD" w:rsidRPr="00BD11B7" w:rsidRDefault="00907CBD" w:rsidP="005D0584">
            <w:pPr>
              <w:jc w:val="center"/>
            </w:pPr>
            <w:r w:rsidRPr="00BD11B7">
              <w:t>&lt;1,0</w:t>
            </w:r>
          </w:p>
        </w:tc>
        <w:tc>
          <w:tcPr>
            <w:tcW w:w="1276" w:type="dxa"/>
          </w:tcPr>
          <w:p w14:paraId="7881DDE7" w14:textId="77777777" w:rsidR="00907CBD" w:rsidRPr="00BD11B7" w:rsidRDefault="00907CBD" w:rsidP="005D0584">
            <w:pPr>
              <w:jc w:val="center"/>
            </w:pPr>
            <w:r w:rsidRPr="00BD11B7">
              <w:t>2,1</w:t>
            </w:r>
          </w:p>
        </w:tc>
        <w:tc>
          <w:tcPr>
            <w:tcW w:w="1276" w:type="dxa"/>
          </w:tcPr>
          <w:p w14:paraId="292AD2D1" w14:textId="77777777" w:rsidR="00907CBD" w:rsidRPr="00BD11B7" w:rsidRDefault="00907CBD" w:rsidP="005D0584">
            <w:pPr>
              <w:jc w:val="center"/>
            </w:pPr>
            <w:r w:rsidRPr="00BD11B7">
              <w:t>1074</w:t>
            </w:r>
          </w:p>
        </w:tc>
        <w:tc>
          <w:tcPr>
            <w:tcW w:w="884" w:type="dxa"/>
          </w:tcPr>
          <w:p w14:paraId="6AE664FB" w14:textId="77777777" w:rsidR="00907CBD" w:rsidRPr="00BD11B7" w:rsidRDefault="00907CBD" w:rsidP="005D0584">
            <w:pPr>
              <w:jc w:val="center"/>
            </w:pPr>
            <w:r w:rsidRPr="00BD11B7">
              <w:t>1,32</w:t>
            </w:r>
          </w:p>
        </w:tc>
        <w:tc>
          <w:tcPr>
            <w:tcW w:w="1134" w:type="dxa"/>
          </w:tcPr>
          <w:p w14:paraId="23BCCED9" w14:textId="77777777" w:rsidR="00907CBD" w:rsidRPr="00BD11B7" w:rsidRDefault="00907CBD" w:rsidP="005D0584">
            <w:pPr>
              <w:jc w:val="center"/>
            </w:pPr>
            <w:r w:rsidRPr="00BD11B7">
              <w:t>&lt;4,7</w:t>
            </w:r>
          </w:p>
        </w:tc>
        <w:tc>
          <w:tcPr>
            <w:tcW w:w="1418" w:type="dxa"/>
          </w:tcPr>
          <w:p w14:paraId="1D581069" w14:textId="77777777" w:rsidR="00907CBD" w:rsidRPr="00BD11B7" w:rsidRDefault="00907CBD" w:rsidP="005D0584">
            <w:pPr>
              <w:jc w:val="center"/>
            </w:pPr>
            <w:r w:rsidRPr="00BD11B7">
              <w:t>35</w:t>
            </w:r>
          </w:p>
        </w:tc>
        <w:tc>
          <w:tcPr>
            <w:tcW w:w="1134" w:type="dxa"/>
          </w:tcPr>
          <w:p w14:paraId="567A3AC0" w14:textId="77777777" w:rsidR="00907CBD" w:rsidRPr="00BD11B7" w:rsidRDefault="00907CBD" w:rsidP="005D0584">
            <w:pPr>
              <w:jc w:val="center"/>
            </w:pPr>
            <w:r w:rsidRPr="00BD11B7">
              <w:t>0,002</w:t>
            </w:r>
          </w:p>
        </w:tc>
        <w:tc>
          <w:tcPr>
            <w:tcW w:w="1276" w:type="dxa"/>
          </w:tcPr>
          <w:p w14:paraId="2A2CB0D7" w14:textId="77777777" w:rsidR="00907CBD" w:rsidRPr="00BD11B7" w:rsidRDefault="00907CBD" w:rsidP="005D0584">
            <w:pPr>
              <w:jc w:val="center"/>
            </w:pPr>
            <w:r w:rsidRPr="00BD11B7">
              <w:t>0,11</w:t>
            </w:r>
          </w:p>
        </w:tc>
      </w:tr>
      <w:tr w:rsidR="00907CBD" w:rsidRPr="00BD11B7" w14:paraId="76FCB08C" w14:textId="77777777" w:rsidTr="003350F7">
        <w:tc>
          <w:tcPr>
            <w:tcW w:w="1911" w:type="dxa"/>
          </w:tcPr>
          <w:p w14:paraId="15F15487" w14:textId="77777777" w:rsidR="00907CBD" w:rsidRPr="00BD11B7" w:rsidRDefault="00907CBD" w:rsidP="005D0584">
            <w:pPr>
              <w:rPr>
                <w:b/>
              </w:rPr>
            </w:pPr>
            <w:r w:rsidRPr="00BD11B7">
              <w:rPr>
                <w:b/>
              </w:rPr>
              <w:t xml:space="preserve">Paežeriai </w:t>
            </w:r>
          </w:p>
        </w:tc>
        <w:tc>
          <w:tcPr>
            <w:tcW w:w="1492" w:type="dxa"/>
          </w:tcPr>
          <w:p w14:paraId="66448985" w14:textId="77777777" w:rsidR="00907CBD" w:rsidRPr="00BD11B7" w:rsidRDefault="00907CBD" w:rsidP="005D0584">
            <w:r w:rsidRPr="00BD11B7">
              <w:t>2020 07 21</w:t>
            </w:r>
          </w:p>
        </w:tc>
        <w:tc>
          <w:tcPr>
            <w:tcW w:w="1950" w:type="dxa"/>
          </w:tcPr>
          <w:p w14:paraId="6E5CA248" w14:textId="77777777" w:rsidR="00907CBD" w:rsidRPr="00BD11B7" w:rsidRDefault="00907CBD" w:rsidP="005D0584">
            <w:pPr>
              <w:jc w:val="center"/>
            </w:pPr>
            <w:r w:rsidRPr="00BD11B7">
              <w:t>&lt;1,0</w:t>
            </w:r>
          </w:p>
        </w:tc>
        <w:tc>
          <w:tcPr>
            <w:tcW w:w="1276" w:type="dxa"/>
          </w:tcPr>
          <w:p w14:paraId="72CAA4BB" w14:textId="77777777" w:rsidR="00907CBD" w:rsidRPr="00BD11B7" w:rsidRDefault="00907CBD" w:rsidP="005D0584">
            <w:pPr>
              <w:jc w:val="center"/>
            </w:pPr>
            <w:r w:rsidRPr="00BD11B7">
              <w:t>2,3</w:t>
            </w:r>
          </w:p>
        </w:tc>
        <w:tc>
          <w:tcPr>
            <w:tcW w:w="1276" w:type="dxa"/>
          </w:tcPr>
          <w:p w14:paraId="631E8E72" w14:textId="77777777" w:rsidR="00907CBD" w:rsidRPr="00BD11B7" w:rsidRDefault="00907CBD" w:rsidP="005D0584">
            <w:pPr>
              <w:jc w:val="center"/>
            </w:pPr>
            <w:r w:rsidRPr="00BD11B7">
              <w:t>74</w:t>
            </w:r>
          </w:p>
        </w:tc>
        <w:tc>
          <w:tcPr>
            <w:tcW w:w="884" w:type="dxa"/>
          </w:tcPr>
          <w:p w14:paraId="264B96A3" w14:textId="77777777" w:rsidR="00907CBD" w:rsidRPr="00BD11B7" w:rsidRDefault="00907CBD" w:rsidP="005D0584">
            <w:pPr>
              <w:jc w:val="center"/>
            </w:pPr>
            <w:r w:rsidRPr="00BD11B7">
              <w:t>0,49</w:t>
            </w:r>
          </w:p>
        </w:tc>
        <w:tc>
          <w:tcPr>
            <w:tcW w:w="1134" w:type="dxa"/>
          </w:tcPr>
          <w:p w14:paraId="3CDEC248" w14:textId="77777777" w:rsidR="00907CBD" w:rsidRPr="00BD11B7" w:rsidRDefault="00907CBD" w:rsidP="005D0584">
            <w:pPr>
              <w:jc w:val="center"/>
            </w:pPr>
            <w:r w:rsidRPr="00BD11B7">
              <w:t>&lt;4,7</w:t>
            </w:r>
          </w:p>
        </w:tc>
        <w:tc>
          <w:tcPr>
            <w:tcW w:w="1418" w:type="dxa"/>
          </w:tcPr>
          <w:p w14:paraId="48D0208B" w14:textId="77777777" w:rsidR="00907CBD" w:rsidRPr="00BD11B7" w:rsidRDefault="00907CBD" w:rsidP="005D0584">
            <w:pPr>
              <w:jc w:val="center"/>
            </w:pPr>
            <w:r w:rsidRPr="00BD11B7">
              <w:t>35</w:t>
            </w:r>
          </w:p>
        </w:tc>
        <w:tc>
          <w:tcPr>
            <w:tcW w:w="1134" w:type="dxa"/>
          </w:tcPr>
          <w:p w14:paraId="737D4CE9" w14:textId="77777777" w:rsidR="00907CBD" w:rsidRPr="00BD11B7" w:rsidRDefault="00907CBD" w:rsidP="005D0584">
            <w:pPr>
              <w:jc w:val="center"/>
            </w:pPr>
            <w:r w:rsidRPr="00BD11B7">
              <w:t>0,002</w:t>
            </w:r>
          </w:p>
        </w:tc>
        <w:tc>
          <w:tcPr>
            <w:tcW w:w="1276" w:type="dxa"/>
          </w:tcPr>
          <w:p w14:paraId="28FC6D5F" w14:textId="77777777" w:rsidR="00907CBD" w:rsidRPr="00BD11B7" w:rsidRDefault="00907CBD" w:rsidP="005D0584">
            <w:pPr>
              <w:jc w:val="center"/>
            </w:pPr>
            <w:r w:rsidRPr="00BD11B7">
              <w:t>0,02</w:t>
            </w:r>
          </w:p>
        </w:tc>
      </w:tr>
      <w:tr w:rsidR="00907CBD" w:rsidRPr="00BD11B7" w14:paraId="74795146" w14:textId="77777777" w:rsidTr="003350F7">
        <w:tc>
          <w:tcPr>
            <w:tcW w:w="1911" w:type="dxa"/>
          </w:tcPr>
          <w:p w14:paraId="570DDF4C" w14:textId="77777777" w:rsidR="00907CBD" w:rsidRPr="00BD11B7" w:rsidRDefault="00907CBD" w:rsidP="005D0584">
            <w:pPr>
              <w:rPr>
                <w:b/>
              </w:rPr>
            </w:pPr>
            <w:proofErr w:type="spellStart"/>
            <w:r w:rsidRPr="00BD11B7">
              <w:rPr>
                <w:b/>
              </w:rPr>
              <w:t>Pajevonys</w:t>
            </w:r>
            <w:proofErr w:type="spellEnd"/>
          </w:p>
        </w:tc>
        <w:tc>
          <w:tcPr>
            <w:tcW w:w="1492" w:type="dxa"/>
          </w:tcPr>
          <w:p w14:paraId="4A3C4AF0" w14:textId="77777777" w:rsidR="00907CBD" w:rsidRPr="00BD11B7" w:rsidRDefault="00907CBD" w:rsidP="005D0584">
            <w:r w:rsidRPr="00BD11B7">
              <w:t>2020 08 17</w:t>
            </w:r>
          </w:p>
        </w:tc>
        <w:tc>
          <w:tcPr>
            <w:tcW w:w="1950" w:type="dxa"/>
          </w:tcPr>
          <w:p w14:paraId="0613BB59" w14:textId="77777777" w:rsidR="00907CBD" w:rsidRPr="00BD11B7" w:rsidRDefault="00907CBD" w:rsidP="005D0584">
            <w:pPr>
              <w:jc w:val="center"/>
            </w:pPr>
            <w:r w:rsidRPr="00BD11B7">
              <w:t>&lt;1,0</w:t>
            </w:r>
          </w:p>
        </w:tc>
        <w:tc>
          <w:tcPr>
            <w:tcW w:w="1276" w:type="dxa"/>
          </w:tcPr>
          <w:p w14:paraId="3E06F6DC" w14:textId="77777777" w:rsidR="00907CBD" w:rsidRPr="00BD11B7" w:rsidRDefault="00907CBD" w:rsidP="005D0584">
            <w:pPr>
              <w:jc w:val="center"/>
            </w:pPr>
            <w:r w:rsidRPr="00BD11B7">
              <w:t>1,6</w:t>
            </w:r>
          </w:p>
        </w:tc>
        <w:tc>
          <w:tcPr>
            <w:tcW w:w="1276" w:type="dxa"/>
          </w:tcPr>
          <w:p w14:paraId="2C39323C" w14:textId="77777777" w:rsidR="00907CBD" w:rsidRPr="00BD11B7" w:rsidRDefault="00907CBD" w:rsidP="005D0584">
            <w:pPr>
              <w:jc w:val="center"/>
            </w:pPr>
            <w:r w:rsidRPr="00BD11B7">
              <w:t>3001</w:t>
            </w:r>
          </w:p>
        </w:tc>
        <w:tc>
          <w:tcPr>
            <w:tcW w:w="884" w:type="dxa"/>
          </w:tcPr>
          <w:p w14:paraId="2948F93F" w14:textId="77777777" w:rsidR="00907CBD" w:rsidRPr="00BD11B7" w:rsidRDefault="00907CBD" w:rsidP="005D0584">
            <w:pPr>
              <w:jc w:val="center"/>
            </w:pPr>
            <w:r w:rsidRPr="00BD11B7">
              <w:t>0,49</w:t>
            </w:r>
          </w:p>
        </w:tc>
        <w:tc>
          <w:tcPr>
            <w:tcW w:w="1134" w:type="dxa"/>
          </w:tcPr>
          <w:p w14:paraId="6F8EAA5E" w14:textId="77777777" w:rsidR="00907CBD" w:rsidRPr="00BD11B7" w:rsidRDefault="00907CBD" w:rsidP="005D0584">
            <w:pPr>
              <w:jc w:val="center"/>
            </w:pPr>
            <w:r w:rsidRPr="00BD11B7">
              <w:t>7,5</w:t>
            </w:r>
          </w:p>
        </w:tc>
        <w:tc>
          <w:tcPr>
            <w:tcW w:w="1418" w:type="dxa"/>
          </w:tcPr>
          <w:p w14:paraId="4F2AD919" w14:textId="77777777" w:rsidR="00907CBD" w:rsidRPr="00BD11B7" w:rsidRDefault="00907CBD" w:rsidP="005D0584">
            <w:pPr>
              <w:jc w:val="center"/>
            </w:pPr>
            <w:r w:rsidRPr="00BD11B7">
              <w:t>&lt;4,2</w:t>
            </w:r>
          </w:p>
        </w:tc>
        <w:tc>
          <w:tcPr>
            <w:tcW w:w="1134" w:type="dxa"/>
          </w:tcPr>
          <w:p w14:paraId="39D78526" w14:textId="77777777" w:rsidR="00907CBD" w:rsidRPr="00BD11B7" w:rsidRDefault="00907CBD" w:rsidP="005D0584">
            <w:pPr>
              <w:jc w:val="center"/>
            </w:pPr>
            <w:r w:rsidRPr="00BD11B7">
              <w:t>&lt;0,001</w:t>
            </w:r>
          </w:p>
        </w:tc>
        <w:tc>
          <w:tcPr>
            <w:tcW w:w="1276" w:type="dxa"/>
          </w:tcPr>
          <w:p w14:paraId="1C1BE051" w14:textId="77777777" w:rsidR="00907CBD" w:rsidRPr="00BD11B7" w:rsidRDefault="00907CBD" w:rsidP="005D0584">
            <w:pPr>
              <w:jc w:val="center"/>
            </w:pPr>
            <w:r w:rsidRPr="00BD11B7">
              <w:t>&lt;0,009</w:t>
            </w:r>
          </w:p>
        </w:tc>
      </w:tr>
      <w:tr w:rsidR="00907CBD" w:rsidRPr="00BD11B7" w14:paraId="3B6D93D4" w14:textId="77777777" w:rsidTr="003350F7">
        <w:tc>
          <w:tcPr>
            <w:tcW w:w="1911" w:type="dxa"/>
          </w:tcPr>
          <w:p w14:paraId="6D2FE011" w14:textId="77777777" w:rsidR="00907CBD" w:rsidRPr="00BD11B7" w:rsidRDefault="00907CBD" w:rsidP="005D0584">
            <w:pPr>
              <w:rPr>
                <w:b/>
              </w:rPr>
            </w:pPr>
            <w:r w:rsidRPr="00BD11B7">
              <w:rPr>
                <w:b/>
              </w:rPr>
              <w:t>Pakalniai</w:t>
            </w:r>
          </w:p>
        </w:tc>
        <w:tc>
          <w:tcPr>
            <w:tcW w:w="1492" w:type="dxa"/>
          </w:tcPr>
          <w:p w14:paraId="60B3CCE8" w14:textId="77777777" w:rsidR="00907CBD" w:rsidRPr="00BD11B7" w:rsidRDefault="00907CBD" w:rsidP="005D0584">
            <w:r w:rsidRPr="00BD11B7">
              <w:t>2020 09 28</w:t>
            </w:r>
          </w:p>
        </w:tc>
        <w:tc>
          <w:tcPr>
            <w:tcW w:w="1950" w:type="dxa"/>
          </w:tcPr>
          <w:p w14:paraId="6CC8CD4D" w14:textId="77777777" w:rsidR="00907CBD" w:rsidRPr="00BD11B7" w:rsidRDefault="00907CBD" w:rsidP="005D0584">
            <w:pPr>
              <w:jc w:val="center"/>
            </w:pPr>
            <w:r w:rsidRPr="00BD11B7">
              <w:t>&lt;1,0</w:t>
            </w:r>
          </w:p>
        </w:tc>
        <w:tc>
          <w:tcPr>
            <w:tcW w:w="1276" w:type="dxa"/>
          </w:tcPr>
          <w:p w14:paraId="6E78E7D3" w14:textId="77777777" w:rsidR="00907CBD" w:rsidRPr="00BD11B7" w:rsidRDefault="00907CBD" w:rsidP="005D0584">
            <w:pPr>
              <w:jc w:val="center"/>
            </w:pPr>
            <w:r w:rsidRPr="00BD11B7">
              <w:t>0,6</w:t>
            </w:r>
          </w:p>
        </w:tc>
        <w:tc>
          <w:tcPr>
            <w:tcW w:w="1276" w:type="dxa"/>
          </w:tcPr>
          <w:p w14:paraId="2F627660" w14:textId="77777777" w:rsidR="00907CBD" w:rsidRPr="00BD11B7" w:rsidRDefault="00907CBD" w:rsidP="005D0584">
            <w:pPr>
              <w:jc w:val="center"/>
            </w:pPr>
            <w:r w:rsidRPr="00BD11B7">
              <w:t>4223</w:t>
            </w:r>
          </w:p>
        </w:tc>
        <w:tc>
          <w:tcPr>
            <w:tcW w:w="884" w:type="dxa"/>
          </w:tcPr>
          <w:p w14:paraId="6F6409ED" w14:textId="77777777" w:rsidR="00907CBD" w:rsidRPr="00BD11B7" w:rsidRDefault="00907CBD" w:rsidP="005D0584">
            <w:pPr>
              <w:jc w:val="center"/>
            </w:pPr>
            <w:r w:rsidRPr="00BD11B7">
              <w:t>0,23</w:t>
            </w:r>
          </w:p>
        </w:tc>
        <w:tc>
          <w:tcPr>
            <w:tcW w:w="1134" w:type="dxa"/>
          </w:tcPr>
          <w:p w14:paraId="6BDDCD1E" w14:textId="77777777" w:rsidR="00907CBD" w:rsidRPr="00BD11B7" w:rsidRDefault="00907CBD" w:rsidP="005D0584">
            <w:pPr>
              <w:jc w:val="center"/>
            </w:pPr>
            <w:r w:rsidRPr="00BD11B7">
              <w:t>26</w:t>
            </w:r>
          </w:p>
        </w:tc>
        <w:tc>
          <w:tcPr>
            <w:tcW w:w="1418" w:type="dxa"/>
          </w:tcPr>
          <w:p w14:paraId="3712FA33" w14:textId="77777777" w:rsidR="00907CBD" w:rsidRPr="00BD11B7" w:rsidRDefault="00907CBD" w:rsidP="005D0584">
            <w:pPr>
              <w:jc w:val="center"/>
            </w:pPr>
            <w:r w:rsidRPr="00BD11B7">
              <w:t>5,0</w:t>
            </w:r>
          </w:p>
        </w:tc>
        <w:tc>
          <w:tcPr>
            <w:tcW w:w="1134" w:type="dxa"/>
          </w:tcPr>
          <w:p w14:paraId="6E154B92" w14:textId="77777777" w:rsidR="00907CBD" w:rsidRPr="00BD11B7" w:rsidRDefault="00907CBD" w:rsidP="005D0584">
            <w:pPr>
              <w:jc w:val="center"/>
            </w:pPr>
            <w:r w:rsidRPr="00BD11B7">
              <w:t>&lt;0,001</w:t>
            </w:r>
          </w:p>
        </w:tc>
        <w:tc>
          <w:tcPr>
            <w:tcW w:w="1276" w:type="dxa"/>
          </w:tcPr>
          <w:p w14:paraId="42010019" w14:textId="77777777" w:rsidR="00907CBD" w:rsidRPr="00BD11B7" w:rsidRDefault="00907CBD" w:rsidP="005D0584">
            <w:pPr>
              <w:jc w:val="center"/>
            </w:pPr>
            <w:r w:rsidRPr="00BD11B7">
              <w:t>0,01</w:t>
            </w:r>
          </w:p>
        </w:tc>
      </w:tr>
      <w:tr w:rsidR="00907CBD" w:rsidRPr="00BD11B7" w14:paraId="35F8AC6C" w14:textId="77777777" w:rsidTr="003350F7">
        <w:tc>
          <w:tcPr>
            <w:tcW w:w="1911" w:type="dxa"/>
          </w:tcPr>
          <w:p w14:paraId="75CCF033" w14:textId="77777777" w:rsidR="00907CBD" w:rsidRPr="00BD11B7" w:rsidRDefault="00907CBD" w:rsidP="005D0584">
            <w:pPr>
              <w:rPr>
                <w:b/>
              </w:rPr>
            </w:pPr>
            <w:proofErr w:type="spellStart"/>
            <w:r w:rsidRPr="00BD11B7">
              <w:rPr>
                <w:b/>
              </w:rPr>
              <w:t>Patilčiai</w:t>
            </w:r>
            <w:proofErr w:type="spellEnd"/>
          </w:p>
        </w:tc>
        <w:tc>
          <w:tcPr>
            <w:tcW w:w="1492" w:type="dxa"/>
          </w:tcPr>
          <w:p w14:paraId="5227B99B" w14:textId="77777777" w:rsidR="00907CBD" w:rsidRPr="00BD11B7" w:rsidRDefault="00907CBD" w:rsidP="005D0584">
            <w:r w:rsidRPr="00BD11B7">
              <w:t>2020 07 13</w:t>
            </w:r>
          </w:p>
        </w:tc>
        <w:tc>
          <w:tcPr>
            <w:tcW w:w="1950" w:type="dxa"/>
          </w:tcPr>
          <w:p w14:paraId="59084A7F" w14:textId="77777777" w:rsidR="00907CBD" w:rsidRPr="00BD11B7" w:rsidRDefault="00907CBD" w:rsidP="005D0584">
            <w:pPr>
              <w:jc w:val="center"/>
            </w:pPr>
            <w:r w:rsidRPr="00BD11B7">
              <w:t>&lt;1,0</w:t>
            </w:r>
          </w:p>
        </w:tc>
        <w:tc>
          <w:tcPr>
            <w:tcW w:w="1276" w:type="dxa"/>
          </w:tcPr>
          <w:p w14:paraId="2E1EC626" w14:textId="77777777" w:rsidR="00907CBD" w:rsidRPr="00BD11B7" w:rsidRDefault="00907CBD" w:rsidP="005D0584">
            <w:pPr>
              <w:jc w:val="center"/>
            </w:pPr>
            <w:r w:rsidRPr="00BD11B7">
              <w:t>1,2</w:t>
            </w:r>
          </w:p>
        </w:tc>
        <w:tc>
          <w:tcPr>
            <w:tcW w:w="1276" w:type="dxa"/>
          </w:tcPr>
          <w:p w14:paraId="6DA47BBD" w14:textId="77777777" w:rsidR="00907CBD" w:rsidRPr="00BD11B7" w:rsidRDefault="00907CBD" w:rsidP="005D0584">
            <w:pPr>
              <w:jc w:val="center"/>
            </w:pPr>
            <w:r w:rsidRPr="00BD11B7">
              <w:t>803</w:t>
            </w:r>
          </w:p>
        </w:tc>
        <w:tc>
          <w:tcPr>
            <w:tcW w:w="884" w:type="dxa"/>
          </w:tcPr>
          <w:p w14:paraId="5A2BFCFE" w14:textId="77777777" w:rsidR="00907CBD" w:rsidRPr="00BD11B7" w:rsidRDefault="00907CBD" w:rsidP="005D0584">
            <w:pPr>
              <w:jc w:val="center"/>
            </w:pPr>
            <w:r w:rsidRPr="00BD11B7">
              <w:t>0,95</w:t>
            </w:r>
          </w:p>
        </w:tc>
        <w:tc>
          <w:tcPr>
            <w:tcW w:w="1134" w:type="dxa"/>
          </w:tcPr>
          <w:p w14:paraId="64957583" w14:textId="77777777" w:rsidR="00907CBD" w:rsidRPr="00BD11B7" w:rsidRDefault="00907CBD" w:rsidP="005D0584">
            <w:pPr>
              <w:jc w:val="center"/>
            </w:pPr>
            <w:r w:rsidRPr="00BD11B7">
              <w:t>&lt;4,7</w:t>
            </w:r>
          </w:p>
        </w:tc>
        <w:tc>
          <w:tcPr>
            <w:tcW w:w="1418" w:type="dxa"/>
          </w:tcPr>
          <w:p w14:paraId="54CA093E" w14:textId="77777777" w:rsidR="00907CBD" w:rsidRPr="00BD11B7" w:rsidRDefault="00907CBD" w:rsidP="005D0584">
            <w:pPr>
              <w:jc w:val="center"/>
            </w:pPr>
            <w:r w:rsidRPr="00BD11B7">
              <w:t>&lt;4,2</w:t>
            </w:r>
          </w:p>
        </w:tc>
        <w:tc>
          <w:tcPr>
            <w:tcW w:w="1134" w:type="dxa"/>
          </w:tcPr>
          <w:p w14:paraId="65D16384" w14:textId="77777777" w:rsidR="00907CBD" w:rsidRPr="00BD11B7" w:rsidRDefault="00907CBD" w:rsidP="005D0584">
            <w:pPr>
              <w:jc w:val="center"/>
            </w:pPr>
            <w:r w:rsidRPr="00BD11B7">
              <w:t>0,001</w:t>
            </w:r>
          </w:p>
        </w:tc>
        <w:tc>
          <w:tcPr>
            <w:tcW w:w="1276" w:type="dxa"/>
          </w:tcPr>
          <w:p w14:paraId="2CE3B08C" w14:textId="77777777" w:rsidR="00907CBD" w:rsidRPr="00BD11B7" w:rsidRDefault="00907CBD" w:rsidP="005D0584">
            <w:pPr>
              <w:jc w:val="center"/>
            </w:pPr>
            <w:r w:rsidRPr="00BD11B7">
              <w:t>0,01</w:t>
            </w:r>
          </w:p>
        </w:tc>
      </w:tr>
      <w:tr w:rsidR="00907CBD" w:rsidRPr="00BD11B7" w14:paraId="44CD2F2B" w14:textId="77777777" w:rsidTr="003350F7">
        <w:tc>
          <w:tcPr>
            <w:tcW w:w="1911" w:type="dxa"/>
          </w:tcPr>
          <w:p w14:paraId="1FFB829A" w14:textId="77777777" w:rsidR="00907CBD" w:rsidRPr="00BD11B7" w:rsidRDefault="00907CBD" w:rsidP="005D0584">
            <w:pPr>
              <w:rPr>
                <w:b/>
              </w:rPr>
            </w:pPr>
            <w:proofErr w:type="spellStart"/>
            <w:r w:rsidRPr="00BD11B7">
              <w:rPr>
                <w:b/>
              </w:rPr>
              <w:t>Patunkiškiai</w:t>
            </w:r>
            <w:proofErr w:type="spellEnd"/>
          </w:p>
        </w:tc>
        <w:tc>
          <w:tcPr>
            <w:tcW w:w="1492" w:type="dxa"/>
          </w:tcPr>
          <w:p w14:paraId="0ECE1FD8" w14:textId="77777777" w:rsidR="00907CBD" w:rsidRPr="00BD11B7" w:rsidRDefault="00907CBD" w:rsidP="005D0584">
            <w:r w:rsidRPr="00BD11B7">
              <w:t>2020 09 07</w:t>
            </w:r>
          </w:p>
        </w:tc>
        <w:tc>
          <w:tcPr>
            <w:tcW w:w="1950" w:type="dxa"/>
          </w:tcPr>
          <w:p w14:paraId="14A86967" w14:textId="77777777" w:rsidR="00907CBD" w:rsidRPr="00BD11B7" w:rsidRDefault="00907CBD" w:rsidP="005D0584">
            <w:pPr>
              <w:jc w:val="center"/>
            </w:pPr>
            <w:r w:rsidRPr="00BD11B7">
              <w:t>&lt;1,0</w:t>
            </w:r>
          </w:p>
        </w:tc>
        <w:tc>
          <w:tcPr>
            <w:tcW w:w="1276" w:type="dxa"/>
          </w:tcPr>
          <w:p w14:paraId="1BE05648" w14:textId="77777777" w:rsidR="00907CBD" w:rsidRPr="00BD11B7" w:rsidRDefault="00907CBD" w:rsidP="005D0584">
            <w:pPr>
              <w:jc w:val="center"/>
            </w:pPr>
            <w:r w:rsidRPr="00BD11B7">
              <w:t>1,4</w:t>
            </w:r>
          </w:p>
        </w:tc>
        <w:tc>
          <w:tcPr>
            <w:tcW w:w="1276" w:type="dxa"/>
          </w:tcPr>
          <w:p w14:paraId="085AD509" w14:textId="77777777" w:rsidR="00907CBD" w:rsidRPr="00BD11B7" w:rsidRDefault="00907CBD" w:rsidP="005D0584">
            <w:pPr>
              <w:jc w:val="center"/>
            </w:pPr>
            <w:r w:rsidRPr="00BD11B7">
              <w:t>198</w:t>
            </w:r>
          </w:p>
        </w:tc>
        <w:tc>
          <w:tcPr>
            <w:tcW w:w="884" w:type="dxa"/>
          </w:tcPr>
          <w:p w14:paraId="1FAB7BAF" w14:textId="77777777" w:rsidR="00907CBD" w:rsidRPr="00BD11B7" w:rsidRDefault="00907CBD" w:rsidP="005D0584">
            <w:pPr>
              <w:jc w:val="center"/>
            </w:pPr>
            <w:r w:rsidRPr="00BD11B7">
              <w:t>0,20</w:t>
            </w:r>
          </w:p>
        </w:tc>
        <w:tc>
          <w:tcPr>
            <w:tcW w:w="1134" w:type="dxa"/>
          </w:tcPr>
          <w:p w14:paraId="10B4B202" w14:textId="77777777" w:rsidR="00907CBD" w:rsidRPr="00BD11B7" w:rsidRDefault="00907CBD" w:rsidP="005D0584">
            <w:pPr>
              <w:jc w:val="center"/>
            </w:pPr>
            <w:r w:rsidRPr="00BD11B7">
              <w:t>&lt;4,7</w:t>
            </w:r>
          </w:p>
        </w:tc>
        <w:tc>
          <w:tcPr>
            <w:tcW w:w="1418" w:type="dxa"/>
          </w:tcPr>
          <w:p w14:paraId="7F1DAA80" w14:textId="77777777" w:rsidR="00907CBD" w:rsidRPr="00BD11B7" w:rsidRDefault="00907CBD" w:rsidP="005D0584">
            <w:pPr>
              <w:jc w:val="center"/>
            </w:pPr>
            <w:r w:rsidRPr="00BD11B7">
              <w:t>74</w:t>
            </w:r>
          </w:p>
        </w:tc>
        <w:tc>
          <w:tcPr>
            <w:tcW w:w="1134" w:type="dxa"/>
          </w:tcPr>
          <w:p w14:paraId="3022DE0C" w14:textId="77777777" w:rsidR="00907CBD" w:rsidRPr="00BD11B7" w:rsidRDefault="00907CBD" w:rsidP="005D0584">
            <w:pPr>
              <w:jc w:val="center"/>
            </w:pPr>
            <w:r w:rsidRPr="00BD11B7">
              <w:t>&lt;0,001</w:t>
            </w:r>
          </w:p>
        </w:tc>
        <w:tc>
          <w:tcPr>
            <w:tcW w:w="1276" w:type="dxa"/>
          </w:tcPr>
          <w:p w14:paraId="44AD3B6A" w14:textId="77777777" w:rsidR="00907CBD" w:rsidRPr="00BD11B7" w:rsidRDefault="00907CBD" w:rsidP="005D0584">
            <w:pPr>
              <w:jc w:val="center"/>
            </w:pPr>
            <w:r w:rsidRPr="00BD11B7">
              <w:t>&lt;0,009</w:t>
            </w:r>
          </w:p>
        </w:tc>
      </w:tr>
      <w:tr w:rsidR="00907CBD" w:rsidRPr="00BD11B7" w14:paraId="72AA2C78" w14:textId="77777777" w:rsidTr="003350F7">
        <w:tc>
          <w:tcPr>
            <w:tcW w:w="1911" w:type="dxa"/>
          </w:tcPr>
          <w:p w14:paraId="0E976069" w14:textId="77777777" w:rsidR="00907CBD" w:rsidRPr="00BD11B7" w:rsidRDefault="00907CBD" w:rsidP="005D0584">
            <w:pPr>
              <w:rPr>
                <w:b/>
              </w:rPr>
            </w:pPr>
            <w:r w:rsidRPr="00BD11B7">
              <w:rPr>
                <w:b/>
              </w:rPr>
              <w:t>Piliakalniai</w:t>
            </w:r>
          </w:p>
        </w:tc>
        <w:tc>
          <w:tcPr>
            <w:tcW w:w="1492" w:type="dxa"/>
          </w:tcPr>
          <w:p w14:paraId="605A632D" w14:textId="77777777" w:rsidR="00907CBD" w:rsidRPr="00BD11B7" w:rsidRDefault="00907CBD" w:rsidP="005D0584">
            <w:r w:rsidRPr="00BD11B7">
              <w:t>2020 07 21</w:t>
            </w:r>
          </w:p>
        </w:tc>
        <w:tc>
          <w:tcPr>
            <w:tcW w:w="1950" w:type="dxa"/>
          </w:tcPr>
          <w:p w14:paraId="069B96AF" w14:textId="77777777" w:rsidR="00907CBD" w:rsidRPr="00BD11B7" w:rsidRDefault="00907CBD" w:rsidP="005D0584">
            <w:pPr>
              <w:jc w:val="center"/>
            </w:pPr>
            <w:r w:rsidRPr="00BD11B7">
              <w:t>&lt;1,0</w:t>
            </w:r>
          </w:p>
        </w:tc>
        <w:tc>
          <w:tcPr>
            <w:tcW w:w="1276" w:type="dxa"/>
          </w:tcPr>
          <w:p w14:paraId="19F0692E" w14:textId="77777777" w:rsidR="00907CBD" w:rsidRPr="00BD11B7" w:rsidRDefault="00907CBD" w:rsidP="005D0584">
            <w:pPr>
              <w:jc w:val="center"/>
            </w:pPr>
            <w:r w:rsidRPr="00BD11B7">
              <w:t>1,4</w:t>
            </w:r>
          </w:p>
        </w:tc>
        <w:tc>
          <w:tcPr>
            <w:tcW w:w="1276" w:type="dxa"/>
          </w:tcPr>
          <w:p w14:paraId="36FFC6A1" w14:textId="77777777" w:rsidR="00907CBD" w:rsidRPr="00BD11B7" w:rsidRDefault="00907CBD" w:rsidP="005D0584">
            <w:pPr>
              <w:jc w:val="center"/>
            </w:pPr>
            <w:r w:rsidRPr="00BD11B7">
              <w:t>1358</w:t>
            </w:r>
          </w:p>
        </w:tc>
        <w:tc>
          <w:tcPr>
            <w:tcW w:w="884" w:type="dxa"/>
          </w:tcPr>
          <w:p w14:paraId="0D73DBD1" w14:textId="77777777" w:rsidR="00907CBD" w:rsidRPr="00BD11B7" w:rsidRDefault="00907CBD" w:rsidP="005D0584">
            <w:pPr>
              <w:jc w:val="center"/>
            </w:pPr>
            <w:r w:rsidRPr="00BD11B7">
              <w:t>1,40</w:t>
            </w:r>
          </w:p>
        </w:tc>
        <w:tc>
          <w:tcPr>
            <w:tcW w:w="1134" w:type="dxa"/>
          </w:tcPr>
          <w:p w14:paraId="30C4A5C9" w14:textId="77777777" w:rsidR="00907CBD" w:rsidRPr="00BD11B7" w:rsidRDefault="00907CBD" w:rsidP="005D0584">
            <w:pPr>
              <w:jc w:val="center"/>
            </w:pPr>
            <w:r w:rsidRPr="00BD11B7">
              <w:t>&lt;4,7</w:t>
            </w:r>
          </w:p>
        </w:tc>
        <w:tc>
          <w:tcPr>
            <w:tcW w:w="1418" w:type="dxa"/>
          </w:tcPr>
          <w:p w14:paraId="0318E717" w14:textId="77777777" w:rsidR="00907CBD" w:rsidRPr="00BD11B7" w:rsidRDefault="00907CBD" w:rsidP="005D0584">
            <w:pPr>
              <w:jc w:val="center"/>
            </w:pPr>
            <w:r w:rsidRPr="00BD11B7">
              <w:t>&lt;4,2</w:t>
            </w:r>
          </w:p>
        </w:tc>
        <w:tc>
          <w:tcPr>
            <w:tcW w:w="1134" w:type="dxa"/>
          </w:tcPr>
          <w:p w14:paraId="6D661360" w14:textId="77777777" w:rsidR="00907CBD" w:rsidRPr="00BD11B7" w:rsidRDefault="00907CBD" w:rsidP="005D0584">
            <w:pPr>
              <w:jc w:val="center"/>
            </w:pPr>
            <w:r w:rsidRPr="00BD11B7">
              <w:t>&lt;0,001</w:t>
            </w:r>
          </w:p>
        </w:tc>
        <w:tc>
          <w:tcPr>
            <w:tcW w:w="1276" w:type="dxa"/>
          </w:tcPr>
          <w:p w14:paraId="000248A9" w14:textId="77777777" w:rsidR="00907CBD" w:rsidRPr="00BD11B7" w:rsidRDefault="00907CBD" w:rsidP="005D0584">
            <w:pPr>
              <w:jc w:val="center"/>
            </w:pPr>
            <w:r w:rsidRPr="00BD11B7">
              <w:t>0,02</w:t>
            </w:r>
          </w:p>
        </w:tc>
      </w:tr>
      <w:tr w:rsidR="00907CBD" w:rsidRPr="00BD11B7" w14:paraId="73AE9CDA" w14:textId="77777777" w:rsidTr="003350F7">
        <w:tc>
          <w:tcPr>
            <w:tcW w:w="1911" w:type="dxa"/>
          </w:tcPr>
          <w:p w14:paraId="0578F6D4" w14:textId="77777777" w:rsidR="00907CBD" w:rsidRPr="00BD11B7" w:rsidRDefault="00907CBD" w:rsidP="005D0584">
            <w:pPr>
              <w:rPr>
                <w:b/>
              </w:rPr>
            </w:pPr>
            <w:r w:rsidRPr="00BD11B7">
              <w:rPr>
                <w:b/>
              </w:rPr>
              <w:t>Pilviškiai</w:t>
            </w:r>
          </w:p>
        </w:tc>
        <w:tc>
          <w:tcPr>
            <w:tcW w:w="1492" w:type="dxa"/>
          </w:tcPr>
          <w:p w14:paraId="0CA1CE67" w14:textId="77777777" w:rsidR="00907CBD" w:rsidRPr="00BD11B7" w:rsidRDefault="00907CBD" w:rsidP="005D0584">
            <w:r w:rsidRPr="00BD11B7">
              <w:t>2020 07 21</w:t>
            </w:r>
          </w:p>
        </w:tc>
        <w:tc>
          <w:tcPr>
            <w:tcW w:w="1950" w:type="dxa"/>
          </w:tcPr>
          <w:p w14:paraId="3677FF6A" w14:textId="77777777" w:rsidR="00907CBD" w:rsidRPr="00BD11B7" w:rsidRDefault="00907CBD" w:rsidP="005D0584">
            <w:pPr>
              <w:jc w:val="center"/>
            </w:pPr>
            <w:r w:rsidRPr="00BD11B7">
              <w:t>&lt;1,0</w:t>
            </w:r>
          </w:p>
        </w:tc>
        <w:tc>
          <w:tcPr>
            <w:tcW w:w="1276" w:type="dxa"/>
          </w:tcPr>
          <w:p w14:paraId="348E4F9D" w14:textId="77777777" w:rsidR="00907CBD" w:rsidRPr="00BD11B7" w:rsidRDefault="00907CBD" w:rsidP="005D0584">
            <w:pPr>
              <w:jc w:val="center"/>
            </w:pPr>
            <w:r w:rsidRPr="00BD11B7">
              <w:t>2,7</w:t>
            </w:r>
          </w:p>
        </w:tc>
        <w:tc>
          <w:tcPr>
            <w:tcW w:w="1276" w:type="dxa"/>
          </w:tcPr>
          <w:p w14:paraId="52910629" w14:textId="77777777" w:rsidR="00907CBD" w:rsidRPr="00BD11B7" w:rsidRDefault="00907CBD" w:rsidP="005D0584">
            <w:pPr>
              <w:jc w:val="center"/>
            </w:pPr>
            <w:r w:rsidRPr="00BD11B7">
              <w:t>99</w:t>
            </w:r>
          </w:p>
        </w:tc>
        <w:tc>
          <w:tcPr>
            <w:tcW w:w="884" w:type="dxa"/>
          </w:tcPr>
          <w:p w14:paraId="20A641B7" w14:textId="77777777" w:rsidR="00907CBD" w:rsidRPr="00BD11B7" w:rsidRDefault="00907CBD" w:rsidP="005D0584">
            <w:pPr>
              <w:jc w:val="center"/>
            </w:pPr>
            <w:r w:rsidRPr="00BD11B7">
              <w:t>0,49</w:t>
            </w:r>
          </w:p>
        </w:tc>
        <w:tc>
          <w:tcPr>
            <w:tcW w:w="1134" w:type="dxa"/>
          </w:tcPr>
          <w:p w14:paraId="2533D5C2" w14:textId="77777777" w:rsidR="00907CBD" w:rsidRPr="00BD11B7" w:rsidRDefault="00907CBD" w:rsidP="005D0584">
            <w:pPr>
              <w:jc w:val="center"/>
            </w:pPr>
            <w:r w:rsidRPr="00BD11B7">
              <w:t>15</w:t>
            </w:r>
          </w:p>
        </w:tc>
        <w:tc>
          <w:tcPr>
            <w:tcW w:w="1418" w:type="dxa"/>
          </w:tcPr>
          <w:p w14:paraId="509C49DE" w14:textId="77777777" w:rsidR="00907CBD" w:rsidRPr="00BD11B7" w:rsidRDefault="00907CBD" w:rsidP="005D0584">
            <w:pPr>
              <w:jc w:val="center"/>
            </w:pPr>
            <w:r w:rsidRPr="00BD11B7">
              <w:t>790</w:t>
            </w:r>
          </w:p>
        </w:tc>
        <w:tc>
          <w:tcPr>
            <w:tcW w:w="1134" w:type="dxa"/>
          </w:tcPr>
          <w:p w14:paraId="16CAB40D" w14:textId="77777777" w:rsidR="00907CBD" w:rsidRPr="00BD11B7" w:rsidRDefault="00907CBD" w:rsidP="005D0584">
            <w:pPr>
              <w:jc w:val="center"/>
            </w:pPr>
            <w:r w:rsidRPr="00BD11B7">
              <w:t>0,03</w:t>
            </w:r>
          </w:p>
        </w:tc>
        <w:tc>
          <w:tcPr>
            <w:tcW w:w="1276" w:type="dxa"/>
          </w:tcPr>
          <w:p w14:paraId="796A077F" w14:textId="77777777" w:rsidR="00907CBD" w:rsidRPr="00BD11B7" w:rsidRDefault="00907CBD" w:rsidP="005D0584">
            <w:pPr>
              <w:jc w:val="center"/>
            </w:pPr>
            <w:r w:rsidRPr="00BD11B7">
              <w:t>0,24</w:t>
            </w:r>
          </w:p>
        </w:tc>
      </w:tr>
      <w:tr w:rsidR="00907CBD" w:rsidRPr="00BD11B7" w14:paraId="5F3079DC" w14:textId="77777777" w:rsidTr="003350F7">
        <w:tc>
          <w:tcPr>
            <w:tcW w:w="1911" w:type="dxa"/>
          </w:tcPr>
          <w:p w14:paraId="0CC45202" w14:textId="77777777" w:rsidR="00907CBD" w:rsidRPr="00BD11B7" w:rsidRDefault="00907CBD" w:rsidP="005D0584">
            <w:pPr>
              <w:rPr>
                <w:b/>
              </w:rPr>
            </w:pPr>
            <w:proofErr w:type="spellStart"/>
            <w:r w:rsidRPr="00BD11B7">
              <w:rPr>
                <w:b/>
              </w:rPr>
              <w:t>Ramoniškiai</w:t>
            </w:r>
            <w:proofErr w:type="spellEnd"/>
          </w:p>
        </w:tc>
        <w:tc>
          <w:tcPr>
            <w:tcW w:w="1492" w:type="dxa"/>
          </w:tcPr>
          <w:p w14:paraId="628ABF1C" w14:textId="77777777" w:rsidR="00907CBD" w:rsidRPr="00BD11B7" w:rsidRDefault="00907CBD" w:rsidP="005D0584">
            <w:r w:rsidRPr="00BD11B7">
              <w:t>2020 07 21</w:t>
            </w:r>
          </w:p>
        </w:tc>
        <w:tc>
          <w:tcPr>
            <w:tcW w:w="1950" w:type="dxa"/>
          </w:tcPr>
          <w:p w14:paraId="7FD291B3" w14:textId="77777777" w:rsidR="00907CBD" w:rsidRPr="00BD11B7" w:rsidRDefault="00907CBD" w:rsidP="005D0584">
            <w:pPr>
              <w:jc w:val="center"/>
            </w:pPr>
            <w:r w:rsidRPr="00BD11B7">
              <w:t>&lt;1,0</w:t>
            </w:r>
          </w:p>
        </w:tc>
        <w:tc>
          <w:tcPr>
            <w:tcW w:w="1276" w:type="dxa"/>
          </w:tcPr>
          <w:p w14:paraId="4C2C7BE2" w14:textId="77777777" w:rsidR="00907CBD" w:rsidRPr="00BD11B7" w:rsidRDefault="00907CBD" w:rsidP="005D0584">
            <w:pPr>
              <w:jc w:val="center"/>
            </w:pPr>
            <w:r w:rsidRPr="00BD11B7">
              <w:t>1,9</w:t>
            </w:r>
          </w:p>
        </w:tc>
        <w:tc>
          <w:tcPr>
            <w:tcW w:w="1276" w:type="dxa"/>
          </w:tcPr>
          <w:p w14:paraId="619970AE" w14:textId="77777777" w:rsidR="00907CBD" w:rsidRPr="00BD11B7" w:rsidRDefault="00907CBD" w:rsidP="005D0584">
            <w:pPr>
              <w:jc w:val="center"/>
            </w:pPr>
            <w:r w:rsidRPr="00BD11B7">
              <w:t>198</w:t>
            </w:r>
          </w:p>
        </w:tc>
        <w:tc>
          <w:tcPr>
            <w:tcW w:w="884" w:type="dxa"/>
          </w:tcPr>
          <w:p w14:paraId="5684AC69" w14:textId="77777777" w:rsidR="00907CBD" w:rsidRPr="00BD11B7" w:rsidRDefault="00907CBD" w:rsidP="005D0584">
            <w:pPr>
              <w:jc w:val="center"/>
            </w:pPr>
            <w:r w:rsidRPr="00BD11B7">
              <w:t>0,49</w:t>
            </w:r>
          </w:p>
        </w:tc>
        <w:tc>
          <w:tcPr>
            <w:tcW w:w="1134" w:type="dxa"/>
          </w:tcPr>
          <w:p w14:paraId="3AD712E2" w14:textId="77777777" w:rsidR="00907CBD" w:rsidRPr="00BD11B7" w:rsidRDefault="00907CBD" w:rsidP="005D0584">
            <w:pPr>
              <w:jc w:val="center"/>
            </w:pPr>
            <w:r w:rsidRPr="00BD11B7">
              <w:t>&lt;4,7</w:t>
            </w:r>
          </w:p>
        </w:tc>
        <w:tc>
          <w:tcPr>
            <w:tcW w:w="1418" w:type="dxa"/>
          </w:tcPr>
          <w:p w14:paraId="67FC40AA" w14:textId="77777777" w:rsidR="00907CBD" w:rsidRPr="00BD11B7" w:rsidRDefault="00907CBD" w:rsidP="005D0584">
            <w:pPr>
              <w:jc w:val="center"/>
            </w:pPr>
            <w:r w:rsidRPr="00BD11B7">
              <w:t>38</w:t>
            </w:r>
          </w:p>
        </w:tc>
        <w:tc>
          <w:tcPr>
            <w:tcW w:w="1134" w:type="dxa"/>
          </w:tcPr>
          <w:p w14:paraId="5349AE6C" w14:textId="77777777" w:rsidR="00907CBD" w:rsidRPr="00BD11B7" w:rsidRDefault="00907CBD" w:rsidP="005D0584">
            <w:pPr>
              <w:jc w:val="center"/>
            </w:pPr>
            <w:r w:rsidRPr="00BD11B7">
              <w:t>0,002</w:t>
            </w:r>
          </w:p>
        </w:tc>
        <w:tc>
          <w:tcPr>
            <w:tcW w:w="1276" w:type="dxa"/>
          </w:tcPr>
          <w:p w14:paraId="4CB537F4" w14:textId="77777777" w:rsidR="00907CBD" w:rsidRPr="00BD11B7" w:rsidRDefault="00907CBD" w:rsidP="005D0584">
            <w:pPr>
              <w:jc w:val="center"/>
            </w:pPr>
            <w:r w:rsidRPr="00BD11B7">
              <w:t>0,02</w:t>
            </w:r>
          </w:p>
        </w:tc>
      </w:tr>
      <w:tr w:rsidR="00907CBD" w:rsidRPr="00BD11B7" w14:paraId="0AAF1595" w14:textId="77777777" w:rsidTr="003350F7">
        <w:tc>
          <w:tcPr>
            <w:tcW w:w="1911" w:type="dxa"/>
          </w:tcPr>
          <w:p w14:paraId="61BFCE2D" w14:textId="77777777" w:rsidR="00907CBD" w:rsidRPr="00BD11B7" w:rsidRDefault="00907CBD" w:rsidP="005D0584">
            <w:pPr>
              <w:rPr>
                <w:b/>
              </w:rPr>
            </w:pPr>
            <w:r w:rsidRPr="00BD11B7">
              <w:rPr>
                <w:b/>
              </w:rPr>
              <w:t>Rimavičiai</w:t>
            </w:r>
          </w:p>
        </w:tc>
        <w:tc>
          <w:tcPr>
            <w:tcW w:w="1492" w:type="dxa"/>
          </w:tcPr>
          <w:p w14:paraId="16558BB6" w14:textId="77777777" w:rsidR="00907CBD" w:rsidRPr="00BD11B7" w:rsidRDefault="00907CBD" w:rsidP="005D0584">
            <w:r w:rsidRPr="00BD11B7">
              <w:t>2020 07 13</w:t>
            </w:r>
          </w:p>
        </w:tc>
        <w:tc>
          <w:tcPr>
            <w:tcW w:w="1950" w:type="dxa"/>
          </w:tcPr>
          <w:p w14:paraId="6ADD8627" w14:textId="77777777" w:rsidR="00907CBD" w:rsidRPr="00BD11B7" w:rsidRDefault="00907CBD" w:rsidP="005D0584">
            <w:pPr>
              <w:jc w:val="center"/>
            </w:pPr>
            <w:r w:rsidRPr="00BD11B7">
              <w:t>&lt;1,0</w:t>
            </w:r>
          </w:p>
        </w:tc>
        <w:tc>
          <w:tcPr>
            <w:tcW w:w="1276" w:type="dxa"/>
          </w:tcPr>
          <w:p w14:paraId="4F70797B" w14:textId="77777777" w:rsidR="00907CBD" w:rsidRPr="00BD11B7" w:rsidRDefault="00907CBD" w:rsidP="005D0584">
            <w:pPr>
              <w:jc w:val="center"/>
            </w:pPr>
            <w:r w:rsidRPr="00BD11B7">
              <w:t>1,8</w:t>
            </w:r>
          </w:p>
        </w:tc>
        <w:tc>
          <w:tcPr>
            <w:tcW w:w="1276" w:type="dxa"/>
          </w:tcPr>
          <w:p w14:paraId="28F15281" w14:textId="77777777" w:rsidR="00907CBD" w:rsidRPr="00BD11B7" w:rsidRDefault="00907CBD" w:rsidP="005D0584">
            <w:pPr>
              <w:jc w:val="center"/>
            </w:pPr>
            <w:r w:rsidRPr="00BD11B7">
              <w:t>1173</w:t>
            </w:r>
          </w:p>
        </w:tc>
        <w:tc>
          <w:tcPr>
            <w:tcW w:w="884" w:type="dxa"/>
          </w:tcPr>
          <w:p w14:paraId="4CF6EB24" w14:textId="77777777" w:rsidR="00907CBD" w:rsidRPr="00BD11B7" w:rsidRDefault="00907CBD" w:rsidP="005D0584">
            <w:pPr>
              <w:jc w:val="center"/>
            </w:pPr>
            <w:r w:rsidRPr="00BD11B7">
              <w:t>2,05</w:t>
            </w:r>
          </w:p>
        </w:tc>
        <w:tc>
          <w:tcPr>
            <w:tcW w:w="1134" w:type="dxa"/>
          </w:tcPr>
          <w:p w14:paraId="37A79A79" w14:textId="77777777" w:rsidR="00907CBD" w:rsidRPr="00BD11B7" w:rsidRDefault="00907CBD" w:rsidP="005D0584">
            <w:pPr>
              <w:jc w:val="center"/>
            </w:pPr>
            <w:r w:rsidRPr="00BD11B7">
              <w:t>&lt;4,7</w:t>
            </w:r>
          </w:p>
        </w:tc>
        <w:tc>
          <w:tcPr>
            <w:tcW w:w="1418" w:type="dxa"/>
          </w:tcPr>
          <w:p w14:paraId="33DDD7FE" w14:textId="77777777" w:rsidR="00907CBD" w:rsidRPr="00BD11B7" w:rsidRDefault="00907CBD" w:rsidP="005D0584">
            <w:pPr>
              <w:jc w:val="center"/>
            </w:pPr>
            <w:r w:rsidRPr="00BD11B7">
              <w:t>6,1</w:t>
            </w:r>
          </w:p>
        </w:tc>
        <w:tc>
          <w:tcPr>
            <w:tcW w:w="1134" w:type="dxa"/>
          </w:tcPr>
          <w:p w14:paraId="60B4026A" w14:textId="77777777" w:rsidR="00907CBD" w:rsidRPr="00BD11B7" w:rsidRDefault="00907CBD" w:rsidP="005D0584">
            <w:pPr>
              <w:jc w:val="center"/>
            </w:pPr>
            <w:r w:rsidRPr="00BD11B7">
              <w:t>0,001</w:t>
            </w:r>
          </w:p>
        </w:tc>
        <w:tc>
          <w:tcPr>
            <w:tcW w:w="1276" w:type="dxa"/>
          </w:tcPr>
          <w:p w14:paraId="74CD7FDC" w14:textId="77777777" w:rsidR="00907CBD" w:rsidRPr="00BD11B7" w:rsidRDefault="00907CBD" w:rsidP="005D0584">
            <w:pPr>
              <w:jc w:val="center"/>
            </w:pPr>
            <w:r w:rsidRPr="00BD11B7">
              <w:t>0,01</w:t>
            </w:r>
          </w:p>
        </w:tc>
      </w:tr>
      <w:tr w:rsidR="00907CBD" w:rsidRPr="00BD11B7" w14:paraId="4319318C" w14:textId="77777777" w:rsidTr="003350F7">
        <w:tc>
          <w:tcPr>
            <w:tcW w:w="1911" w:type="dxa"/>
          </w:tcPr>
          <w:p w14:paraId="79DBB5F0" w14:textId="77777777" w:rsidR="00907CBD" w:rsidRPr="00BD11B7" w:rsidRDefault="00907CBD" w:rsidP="005D0584">
            <w:pPr>
              <w:rPr>
                <w:b/>
              </w:rPr>
            </w:pPr>
            <w:proofErr w:type="spellStart"/>
            <w:r w:rsidRPr="00BD11B7">
              <w:rPr>
                <w:b/>
              </w:rPr>
              <w:t>Rumokai</w:t>
            </w:r>
            <w:proofErr w:type="spellEnd"/>
          </w:p>
        </w:tc>
        <w:tc>
          <w:tcPr>
            <w:tcW w:w="1492" w:type="dxa"/>
          </w:tcPr>
          <w:p w14:paraId="7CDFBCF5" w14:textId="77777777" w:rsidR="00907CBD" w:rsidRPr="00BD11B7" w:rsidRDefault="00907CBD" w:rsidP="005D0584">
            <w:r w:rsidRPr="00BD11B7">
              <w:t>2020 08 10</w:t>
            </w:r>
          </w:p>
        </w:tc>
        <w:tc>
          <w:tcPr>
            <w:tcW w:w="1950" w:type="dxa"/>
          </w:tcPr>
          <w:p w14:paraId="2E60FE1D" w14:textId="77777777" w:rsidR="00907CBD" w:rsidRPr="00BD11B7" w:rsidRDefault="00907CBD" w:rsidP="005D0584">
            <w:pPr>
              <w:jc w:val="center"/>
            </w:pPr>
            <w:r w:rsidRPr="00BD11B7">
              <w:t>&lt;1,0</w:t>
            </w:r>
          </w:p>
        </w:tc>
        <w:tc>
          <w:tcPr>
            <w:tcW w:w="1276" w:type="dxa"/>
          </w:tcPr>
          <w:p w14:paraId="5A0162CB" w14:textId="77777777" w:rsidR="00907CBD" w:rsidRPr="00BD11B7" w:rsidRDefault="00907CBD" w:rsidP="005D0584">
            <w:pPr>
              <w:jc w:val="center"/>
            </w:pPr>
            <w:r w:rsidRPr="00BD11B7">
              <w:t>4,9</w:t>
            </w:r>
          </w:p>
        </w:tc>
        <w:tc>
          <w:tcPr>
            <w:tcW w:w="1276" w:type="dxa"/>
          </w:tcPr>
          <w:p w14:paraId="0237F1CC" w14:textId="77777777" w:rsidR="00907CBD" w:rsidRPr="00BD11B7" w:rsidRDefault="00907CBD" w:rsidP="005D0584">
            <w:pPr>
              <w:jc w:val="center"/>
            </w:pPr>
            <w:r w:rsidRPr="00BD11B7">
              <w:t>2284</w:t>
            </w:r>
          </w:p>
        </w:tc>
        <w:tc>
          <w:tcPr>
            <w:tcW w:w="884" w:type="dxa"/>
          </w:tcPr>
          <w:p w14:paraId="3743CFBD" w14:textId="77777777" w:rsidR="00907CBD" w:rsidRPr="00BD11B7" w:rsidRDefault="00907CBD" w:rsidP="005D0584">
            <w:pPr>
              <w:jc w:val="center"/>
            </w:pPr>
            <w:r w:rsidRPr="00BD11B7">
              <w:t>0,81</w:t>
            </w:r>
          </w:p>
        </w:tc>
        <w:tc>
          <w:tcPr>
            <w:tcW w:w="1134" w:type="dxa"/>
          </w:tcPr>
          <w:p w14:paraId="3F855B15" w14:textId="77777777" w:rsidR="00907CBD" w:rsidRPr="00BD11B7" w:rsidRDefault="00907CBD" w:rsidP="005D0584">
            <w:pPr>
              <w:jc w:val="center"/>
            </w:pPr>
            <w:r w:rsidRPr="00BD11B7">
              <w:t>5,2</w:t>
            </w:r>
          </w:p>
        </w:tc>
        <w:tc>
          <w:tcPr>
            <w:tcW w:w="1418" w:type="dxa"/>
          </w:tcPr>
          <w:p w14:paraId="7A0401CD" w14:textId="77777777" w:rsidR="00907CBD" w:rsidRPr="00BD11B7" w:rsidRDefault="00907CBD" w:rsidP="005D0584">
            <w:pPr>
              <w:jc w:val="center"/>
            </w:pPr>
            <w:r w:rsidRPr="00BD11B7">
              <w:t>26</w:t>
            </w:r>
          </w:p>
        </w:tc>
        <w:tc>
          <w:tcPr>
            <w:tcW w:w="1134" w:type="dxa"/>
          </w:tcPr>
          <w:p w14:paraId="06C61920" w14:textId="77777777" w:rsidR="00907CBD" w:rsidRPr="00BD11B7" w:rsidRDefault="00907CBD" w:rsidP="005D0584">
            <w:pPr>
              <w:jc w:val="center"/>
            </w:pPr>
            <w:r w:rsidRPr="00BD11B7">
              <w:t>&lt;0,001</w:t>
            </w:r>
          </w:p>
        </w:tc>
        <w:tc>
          <w:tcPr>
            <w:tcW w:w="1276" w:type="dxa"/>
          </w:tcPr>
          <w:p w14:paraId="78BE99A4" w14:textId="77777777" w:rsidR="00907CBD" w:rsidRPr="00BD11B7" w:rsidRDefault="00907CBD" w:rsidP="005D0584">
            <w:pPr>
              <w:jc w:val="center"/>
            </w:pPr>
            <w:r w:rsidRPr="00BD11B7">
              <w:t>&lt;0,009</w:t>
            </w:r>
          </w:p>
        </w:tc>
      </w:tr>
      <w:tr w:rsidR="00907CBD" w:rsidRPr="00BD11B7" w14:paraId="7D37CA94" w14:textId="77777777" w:rsidTr="003350F7">
        <w:tc>
          <w:tcPr>
            <w:tcW w:w="1911" w:type="dxa"/>
          </w:tcPr>
          <w:p w14:paraId="388EA333" w14:textId="77777777" w:rsidR="00907CBD" w:rsidRPr="00BD11B7" w:rsidRDefault="00907CBD" w:rsidP="005D0584">
            <w:pPr>
              <w:rPr>
                <w:b/>
              </w:rPr>
            </w:pPr>
            <w:proofErr w:type="spellStart"/>
            <w:r w:rsidRPr="00BD11B7">
              <w:rPr>
                <w:b/>
              </w:rPr>
              <w:t>Serdokai</w:t>
            </w:r>
            <w:proofErr w:type="spellEnd"/>
          </w:p>
        </w:tc>
        <w:tc>
          <w:tcPr>
            <w:tcW w:w="1492" w:type="dxa"/>
          </w:tcPr>
          <w:p w14:paraId="53179F1D" w14:textId="77777777" w:rsidR="00907CBD" w:rsidRPr="00BD11B7" w:rsidRDefault="00907CBD" w:rsidP="005D0584">
            <w:r w:rsidRPr="00BD11B7">
              <w:t>2020 07 13</w:t>
            </w:r>
          </w:p>
        </w:tc>
        <w:tc>
          <w:tcPr>
            <w:tcW w:w="1950" w:type="dxa"/>
          </w:tcPr>
          <w:p w14:paraId="4C3FEF3B" w14:textId="77777777" w:rsidR="00907CBD" w:rsidRPr="00BD11B7" w:rsidRDefault="00907CBD" w:rsidP="005D0584">
            <w:pPr>
              <w:jc w:val="center"/>
            </w:pPr>
            <w:r w:rsidRPr="00BD11B7">
              <w:t>&lt;1,0</w:t>
            </w:r>
          </w:p>
        </w:tc>
        <w:tc>
          <w:tcPr>
            <w:tcW w:w="1276" w:type="dxa"/>
          </w:tcPr>
          <w:p w14:paraId="4BC98027" w14:textId="77777777" w:rsidR="00907CBD" w:rsidRPr="00BD11B7" w:rsidRDefault="00907CBD" w:rsidP="005D0584">
            <w:pPr>
              <w:jc w:val="center"/>
            </w:pPr>
            <w:r w:rsidRPr="00BD11B7">
              <w:t>1,6</w:t>
            </w:r>
          </w:p>
        </w:tc>
        <w:tc>
          <w:tcPr>
            <w:tcW w:w="1276" w:type="dxa"/>
          </w:tcPr>
          <w:p w14:paraId="0C462A38" w14:textId="77777777" w:rsidR="00907CBD" w:rsidRPr="00BD11B7" w:rsidRDefault="00907CBD" w:rsidP="005D0584">
            <w:pPr>
              <w:jc w:val="center"/>
            </w:pPr>
            <w:r w:rsidRPr="00BD11B7">
              <w:t>161</w:t>
            </w:r>
          </w:p>
        </w:tc>
        <w:tc>
          <w:tcPr>
            <w:tcW w:w="884" w:type="dxa"/>
          </w:tcPr>
          <w:p w14:paraId="7ACE55D8" w14:textId="77777777" w:rsidR="00907CBD" w:rsidRPr="00BD11B7" w:rsidRDefault="00907CBD" w:rsidP="005D0584">
            <w:pPr>
              <w:jc w:val="center"/>
            </w:pPr>
            <w:r w:rsidRPr="00BD11B7">
              <w:t>0,30</w:t>
            </w:r>
          </w:p>
        </w:tc>
        <w:tc>
          <w:tcPr>
            <w:tcW w:w="1134" w:type="dxa"/>
          </w:tcPr>
          <w:p w14:paraId="58C045D0" w14:textId="77777777" w:rsidR="00907CBD" w:rsidRPr="00BD11B7" w:rsidRDefault="00907CBD" w:rsidP="005D0584">
            <w:pPr>
              <w:jc w:val="center"/>
            </w:pPr>
            <w:r w:rsidRPr="00BD11B7">
              <w:t>&lt;4,7</w:t>
            </w:r>
          </w:p>
        </w:tc>
        <w:tc>
          <w:tcPr>
            <w:tcW w:w="1418" w:type="dxa"/>
          </w:tcPr>
          <w:p w14:paraId="634330A0" w14:textId="77777777" w:rsidR="00907CBD" w:rsidRPr="00BD11B7" w:rsidRDefault="00907CBD" w:rsidP="005D0584">
            <w:pPr>
              <w:jc w:val="center"/>
            </w:pPr>
            <w:r w:rsidRPr="00BD11B7">
              <w:t>84</w:t>
            </w:r>
          </w:p>
        </w:tc>
        <w:tc>
          <w:tcPr>
            <w:tcW w:w="1134" w:type="dxa"/>
          </w:tcPr>
          <w:p w14:paraId="23AD51D4" w14:textId="77777777" w:rsidR="00907CBD" w:rsidRPr="00BD11B7" w:rsidRDefault="00907CBD" w:rsidP="005D0584">
            <w:pPr>
              <w:jc w:val="center"/>
            </w:pPr>
            <w:r w:rsidRPr="00BD11B7">
              <w:t>&lt;0,001</w:t>
            </w:r>
          </w:p>
        </w:tc>
        <w:tc>
          <w:tcPr>
            <w:tcW w:w="1276" w:type="dxa"/>
          </w:tcPr>
          <w:p w14:paraId="4B28F47A" w14:textId="77777777" w:rsidR="00907CBD" w:rsidRPr="00BD11B7" w:rsidRDefault="00907CBD" w:rsidP="005D0584">
            <w:pPr>
              <w:jc w:val="center"/>
            </w:pPr>
            <w:r w:rsidRPr="00BD11B7">
              <w:t>0,06</w:t>
            </w:r>
          </w:p>
        </w:tc>
      </w:tr>
      <w:tr w:rsidR="00907CBD" w:rsidRPr="00BD11B7" w14:paraId="7A17C248" w14:textId="77777777" w:rsidTr="003350F7">
        <w:tc>
          <w:tcPr>
            <w:tcW w:w="1911" w:type="dxa"/>
          </w:tcPr>
          <w:p w14:paraId="60637CEF" w14:textId="77777777" w:rsidR="00907CBD" w:rsidRPr="00BD11B7" w:rsidRDefault="00907CBD" w:rsidP="005D0584">
            <w:pPr>
              <w:rPr>
                <w:b/>
              </w:rPr>
            </w:pPr>
            <w:proofErr w:type="spellStart"/>
            <w:r w:rsidRPr="00BD11B7">
              <w:rPr>
                <w:b/>
              </w:rPr>
              <w:t>Skardupiai</w:t>
            </w:r>
            <w:proofErr w:type="spellEnd"/>
          </w:p>
        </w:tc>
        <w:tc>
          <w:tcPr>
            <w:tcW w:w="1492" w:type="dxa"/>
          </w:tcPr>
          <w:p w14:paraId="63BCCFB0" w14:textId="77777777" w:rsidR="00907CBD" w:rsidRPr="00BD11B7" w:rsidRDefault="00907CBD" w:rsidP="005D0584">
            <w:r w:rsidRPr="00BD11B7">
              <w:t>2020 09 07</w:t>
            </w:r>
          </w:p>
        </w:tc>
        <w:tc>
          <w:tcPr>
            <w:tcW w:w="1950" w:type="dxa"/>
          </w:tcPr>
          <w:p w14:paraId="5D787E3C" w14:textId="77777777" w:rsidR="00907CBD" w:rsidRPr="00BD11B7" w:rsidRDefault="00907CBD" w:rsidP="005D0584">
            <w:pPr>
              <w:jc w:val="center"/>
            </w:pPr>
            <w:r w:rsidRPr="00BD11B7">
              <w:t>&lt;1,0</w:t>
            </w:r>
          </w:p>
        </w:tc>
        <w:tc>
          <w:tcPr>
            <w:tcW w:w="1276" w:type="dxa"/>
          </w:tcPr>
          <w:p w14:paraId="728FA1D4" w14:textId="77777777" w:rsidR="00907CBD" w:rsidRPr="00BD11B7" w:rsidRDefault="00907CBD" w:rsidP="005D0584">
            <w:pPr>
              <w:jc w:val="center"/>
            </w:pPr>
            <w:r w:rsidRPr="00BD11B7">
              <w:t>1,3</w:t>
            </w:r>
          </w:p>
        </w:tc>
        <w:tc>
          <w:tcPr>
            <w:tcW w:w="1276" w:type="dxa"/>
          </w:tcPr>
          <w:p w14:paraId="0B4040A6" w14:textId="77777777" w:rsidR="00907CBD" w:rsidRPr="00BD11B7" w:rsidRDefault="00907CBD" w:rsidP="005D0584">
            <w:pPr>
              <w:jc w:val="center"/>
            </w:pPr>
            <w:r w:rsidRPr="00BD11B7">
              <w:t>568</w:t>
            </w:r>
          </w:p>
        </w:tc>
        <w:tc>
          <w:tcPr>
            <w:tcW w:w="884" w:type="dxa"/>
          </w:tcPr>
          <w:p w14:paraId="3AFCD2E2" w14:textId="77777777" w:rsidR="00907CBD" w:rsidRPr="00BD11B7" w:rsidRDefault="00907CBD" w:rsidP="005D0584">
            <w:pPr>
              <w:jc w:val="center"/>
            </w:pPr>
            <w:r w:rsidRPr="00BD11B7">
              <w:t>0,14</w:t>
            </w:r>
          </w:p>
        </w:tc>
        <w:tc>
          <w:tcPr>
            <w:tcW w:w="1134" w:type="dxa"/>
          </w:tcPr>
          <w:p w14:paraId="1032F2E2" w14:textId="77777777" w:rsidR="00907CBD" w:rsidRPr="00BD11B7" w:rsidRDefault="00907CBD" w:rsidP="005D0584">
            <w:pPr>
              <w:jc w:val="center"/>
            </w:pPr>
            <w:r w:rsidRPr="00BD11B7">
              <w:t>&lt;4,7</w:t>
            </w:r>
          </w:p>
        </w:tc>
        <w:tc>
          <w:tcPr>
            <w:tcW w:w="1418" w:type="dxa"/>
          </w:tcPr>
          <w:p w14:paraId="0D9C8638" w14:textId="77777777" w:rsidR="00907CBD" w:rsidRPr="00BD11B7" w:rsidRDefault="00907CBD" w:rsidP="005D0584">
            <w:pPr>
              <w:jc w:val="center"/>
            </w:pPr>
            <w:r w:rsidRPr="00BD11B7">
              <w:t>5,5</w:t>
            </w:r>
          </w:p>
        </w:tc>
        <w:tc>
          <w:tcPr>
            <w:tcW w:w="1134" w:type="dxa"/>
          </w:tcPr>
          <w:p w14:paraId="48D5DC13" w14:textId="77777777" w:rsidR="00907CBD" w:rsidRPr="00BD11B7" w:rsidRDefault="00907CBD" w:rsidP="005D0584">
            <w:pPr>
              <w:jc w:val="center"/>
            </w:pPr>
            <w:r w:rsidRPr="00BD11B7">
              <w:t>&lt;0,001</w:t>
            </w:r>
          </w:p>
        </w:tc>
        <w:tc>
          <w:tcPr>
            <w:tcW w:w="1276" w:type="dxa"/>
          </w:tcPr>
          <w:p w14:paraId="4F68948D" w14:textId="77777777" w:rsidR="00907CBD" w:rsidRPr="00BD11B7" w:rsidRDefault="00907CBD" w:rsidP="005D0584">
            <w:pPr>
              <w:jc w:val="center"/>
            </w:pPr>
            <w:r w:rsidRPr="00BD11B7">
              <w:t>0,009</w:t>
            </w:r>
          </w:p>
        </w:tc>
      </w:tr>
      <w:tr w:rsidR="00907CBD" w:rsidRPr="00BD11B7" w14:paraId="7AB99B72" w14:textId="77777777" w:rsidTr="003350F7">
        <w:tc>
          <w:tcPr>
            <w:tcW w:w="1911" w:type="dxa"/>
          </w:tcPr>
          <w:p w14:paraId="7C8534EC" w14:textId="77777777" w:rsidR="00907CBD" w:rsidRPr="00BD11B7" w:rsidRDefault="00907CBD" w:rsidP="005D0584">
            <w:pPr>
              <w:rPr>
                <w:b/>
                <w:color w:val="000000" w:themeColor="text1"/>
              </w:rPr>
            </w:pPr>
            <w:r w:rsidRPr="00BD11B7">
              <w:rPr>
                <w:b/>
                <w:color w:val="000000" w:themeColor="text1"/>
              </w:rPr>
              <w:t>Suvalkai</w:t>
            </w:r>
          </w:p>
        </w:tc>
        <w:tc>
          <w:tcPr>
            <w:tcW w:w="1492" w:type="dxa"/>
          </w:tcPr>
          <w:p w14:paraId="1D4C29D0" w14:textId="77777777" w:rsidR="00907CBD" w:rsidRPr="00BD11B7" w:rsidRDefault="00907CBD" w:rsidP="005D0584">
            <w:pPr>
              <w:jc w:val="center"/>
              <w:rPr>
                <w:color w:val="000000" w:themeColor="text1"/>
              </w:rPr>
            </w:pPr>
            <w:r w:rsidRPr="00BD11B7">
              <w:rPr>
                <w:color w:val="000000" w:themeColor="text1"/>
              </w:rPr>
              <w:t>2020 07 13</w:t>
            </w:r>
          </w:p>
        </w:tc>
        <w:tc>
          <w:tcPr>
            <w:tcW w:w="1950" w:type="dxa"/>
          </w:tcPr>
          <w:p w14:paraId="0DECCF95" w14:textId="77777777" w:rsidR="00907CBD" w:rsidRPr="00BD11B7" w:rsidRDefault="00907CBD" w:rsidP="005D0584">
            <w:pPr>
              <w:jc w:val="center"/>
              <w:rPr>
                <w:color w:val="000000" w:themeColor="text1"/>
              </w:rPr>
            </w:pPr>
            <w:r w:rsidRPr="00BD11B7">
              <w:rPr>
                <w:color w:val="000000" w:themeColor="text1"/>
              </w:rPr>
              <w:t>&lt;1,0</w:t>
            </w:r>
          </w:p>
        </w:tc>
        <w:tc>
          <w:tcPr>
            <w:tcW w:w="1276" w:type="dxa"/>
          </w:tcPr>
          <w:p w14:paraId="50E43163" w14:textId="77777777" w:rsidR="00907CBD" w:rsidRPr="00BD11B7" w:rsidRDefault="00907CBD" w:rsidP="005D0584">
            <w:pPr>
              <w:jc w:val="center"/>
              <w:rPr>
                <w:color w:val="000000" w:themeColor="text1"/>
              </w:rPr>
            </w:pPr>
            <w:r w:rsidRPr="00BD11B7">
              <w:rPr>
                <w:color w:val="000000" w:themeColor="text1"/>
              </w:rPr>
              <w:t>1,7</w:t>
            </w:r>
          </w:p>
        </w:tc>
        <w:tc>
          <w:tcPr>
            <w:tcW w:w="1276" w:type="dxa"/>
          </w:tcPr>
          <w:p w14:paraId="5D478DE3" w14:textId="77777777" w:rsidR="00907CBD" w:rsidRPr="00BD11B7" w:rsidRDefault="00907CBD" w:rsidP="005D0584">
            <w:pPr>
              <w:jc w:val="center"/>
              <w:rPr>
                <w:color w:val="000000" w:themeColor="text1"/>
              </w:rPr>
            </w:pPr>
            <w:r w:rsidRPr="00BD11B7">
              <w:rPr>
                <w:color w:val="000000" w:themeColor="text1"/>
              </w:rPr>
              <w:t>123</w:t>
            </w:r>
          </w:p>
        </w:tc>
        <w:tc>
          <w:tcPr>
            <w:tcW w:w="884" w:type="dxa"/>
          </w:tcPr>
          <w:p w14:paraId="1D1B1F06" w14:textId="77777777" w:rsidR="00907CBD" w:rsidRPr="00BD11B7" w:rsidRDefault="00907CBD" w:rsidP="005D0584">
            <w:pPr>
              <w:jc w:val="center"/>
              <w:rPr>
                <w:color w:val="000000" w:themeColor="text1"/>
              </w:rPr>
            </w:pPr>
            <w:r w:rsidRPr="00BD11B7">
              <w:rPr>
                <w:color w:val="000000" w:themeColor="text1"/>
              </w:rPr>
              <w:t>0,49</w:t>
            </w:r>
          </w:p>
        </w:tc>
        <w:tc>
          <w:tcPr>
            <w:tcW w:w="1134" w:type="dxa"/>
          </w:tcPr>
          <w:p w14:paraId="3481EFB0" w14:textId="77777777" w:rsidR="00907CBD" w:rsidRPr="00BD11B7" w:rsidRDefault="00907CBD" w:rsidP="005D0584">
            <w:pPr>
              <w:jc w:val="center"/>
              <w:rPr>
                <w:color w:val="000000" w:themeColor="text1"/>
              </w:rPr>
            </w:pPr>
            <w:r w:rsidRPr="00BD11B7">
              <w:rPr>
                <w:color w:val="000000" w:themeColor="text1"/>
              </w:rPr>
              <w:t>&lt;4,7</w:t>
            </w:r>
          </w:p>
        </w:tc>
        <w:tc>
          <w:tcPr>
            <w:tcW w:w="1418" w:type="dxa"/>
          </w:tcPr>
          <w:p w14:paraId="77D509DA" w14:textId="77777777" w:rsidR="00907CBD" w:rsidRPr="00BD11B7" w:rsidRDefault="00907CBD" w:rsidP="005D0584">
            <w:pPr>
              <w:jc w:val="center"/>
              <w:rPr>
                <w:color w:val="000000" w:themeColor="text1"/>
              </w:rPr>
            </w:pPr>
            <w:r w:rsidRPr="00BD11B7">
              <w:rPr>
                <w:color w:val="000000" w:themeColor="text1"/>
              </w:rPr>
              <w:t>35</w:t>
            </w:r>
          </w:p>
        </w:tc>
        <w:tc>
          <w:tcPr>
            <w:tcW w:w="1134" w:type="dxa"/>
          </w:tcPr>
          <w:p w14:paraId="42E7E502" w14:textId="77777777" w:rsidR="00907CBD" w:rsidRPr="00BD11B7" w:rsidRDefault="00907CBD" w:rsidP="005D0584">
            <w:pPr>
              <w:jc w:val="center"/>
              <w:rPr>
                <w:color w:val="000000" w:themeColor="text1"/>
              </w:rPr>
            </w:pPr>
            <w:r w:rsidRPr="00BD11B7">
              <w:rPr>
                <w:color w:val="000000" w:themeColor="text1"/>
              </w:rPr>
              <w:t>&lt;0,001</w:t>
            </w:r>
          </w:p>
        </w:tc>
        <w:tc>
          <w:tcPr>
            <w:tcW w:w="1276" w:type="dxa"/>
          </w:tcPr>
          <w:p w14:paraId="55495E75" w14:textId="77777777" w:rsidR="00907CBD" w:rsidRPr="00BD11B7" w:rsidRDefault="00907CBD" w:rsidP="005D0584">
            <w:pPr>
              <w:jc w:val="center"/>
              <w:rPr>
                <w:color w:val="000000" w:themeColor="text1"/>
              </w:rPr>
            </w:pPr>
            <w:r w:rsidRPr="00BD11B7">
              <w:rPr>
                <w:color w:val="000000" w:themeColor="text1"/>
              </w:rPr>
              <w:t>&lt;0,009</w:t>
            </w:r>
          </w:p>
        </w:tc>
      </w:tr>
      <w:tr w:rsidR="00907CBD" w:rsidRPr="00BD11B7" w14:paraId="22FE29CF" w14:textId="77777777" w:rsidTr="003350F7">
        <w:tc>
          <w:tcPr>
            <w:tcW w:w="1911" w:type="dxa"/>
          </w:tcPr>
          <w:p w14:paraId="3D8D68AA" w14:textId="77777777" w:rsidR="00907CBD" w:rsidRPr="00BD11B7" w:rsidRDefault="00907CBD" w:rsidP="005D0584">
            <w:pPr>
              <w:rPr>
                <w:b/>
              </w:rPr>
            </w:pPr>
            <w:proofErr w:type="spellStart"/>
            <w:r w:rsidRPr="00BD11B7">
              <w:rPr>
                <w:b/>
              </w:rPr>
              <w:t>Sūdava</w:t>
            </w:r>
            <w:proofErr w:type="spellEnd"/>
          </w:p>
        </w:tc>
        <w:tc>
          <w:tcPr>
            <w:tcW w:w="1492" w:type="dxa"/>
          </w:tcPr>
          <w:p w14:paraId="74F50C29" w14:textId="77777777" w:rsidR="00907CBD" w:rsidRPr="00BD11B7" w:rsidRDefault="00907CBD" w:rsidP="005D0584">
            <w:r w:rsidRPr="00BD11B7">
              <w:t>2020 08 10</w:t>
            </w:r>
          </w:p>
        </w:tc>
        <w:tc>
          <w:tcPr>
            <w:tcW w:w="1950" w:type="dxa"/>
          </w:tcPr>
          <w:p w14:paraId="77E068E4" w14:textId="77777777" w:rsidR="00907CBD" w:rsidRPr="00BD11B7" w:rsidRDefault="00907CBD" w:rsidP="005D0584">
            <w:pPr>
              <w:jc w:val="center"/>
            </w:pPr>
            <w:r w:rsidRPr="00BD11B7">
              <w:t>&lt;1,0</w:t>
            </w:r>
          </w:p>
        </w:tc>
        <w:tc>
          <w:tcPr>
            <w:tcW w:w="1276" w:type="dxa"/>
          </w:tcPr>
          <w:p w14:paraId="7724F786" w14:textId="77777777" w:rsidR="00907CBD" w:rsidRPr="00BD11B7" w:rsidRDefault="00907CBD" w:rsidP="005D0584">
            <w:pPr>
              <w:jc w:val="center"/>
            </w:pPr>
            <w:r w:rsidRPr="00BD11B7">
              <w:t>2,5</w:t>
            </w:r>
          </w:p>
        </w:tc>
        <w:tc>
          <w:tcPr>
            <w:tcW w:w="1276" w:type="dxa"/>
          </w:tcPr>
          <w:p w14:paraId="6038C3E4" w14:textId="77777777" w:rsidR="00907CBD" w:rsidRPr="00BD11B7" w:rsidRDefault="00907CBD" w:rsidP="005D0584">
            <w:pPr>
              <w:jc w:val="center"/>
            </w:pPr>
            <w:r w:rsidRPr="00BD11B7">
              <w:t>173</w:t>
            </w:r>
          </w:p>
        </w:tc>
        <w:tc>
          <w:tcPr>
            <w:tcW w:w="884" w:type="dxa"/>
          </w:tcPr>
          <w:p w14:paraId="7CBFF789" w14:textId="77777777" w:rsidR="00907CBD" w:rsidRPr="00BD11B7" w:rsidRDefault="00907CBD" w:rsidP="005D0584">
            <w:pPr>
              <w:jc w:val="center"/>
            </w:pPr>
            <w:r w:rsidRPr="00BD11B7">
              <w:t>0,47</w:t>
            </w:r>
          </w:p>
        </w:tc>
        <w:tc>
          <w:tcPr>
            <w:tcW w:w="1134" w:type="dxa"/>
          </w:tcPr>
          <w:p w14:paraId="6B8850AE" w14:textId="77777777" w:rsidR="00907CBD" w:rsidRPr="00BD11B7" w:rsidRDefault="00907CBD" w:rsidP="005D0584">
            <w:pPr>
              <w:jc w:val="center"/>
            </w:pPr>
            <w:r w:rsidRPr="00BD11B7">
              <w:t>&lt;4,7</w:t>
            </w:r>
          </w:p>
        </w:tc>
        <w:tc>
          <w:tcPr>
            <w:tcW w:w="1418" w:type="dxa"/>
          </w:tcPr>
          <w:p w14:paraId="678C249C" w14:textId="77777777" w:rsidR="00907CBD" w:rsidRPr="00BD11B7" w:rsidRDefault="00907CBD" w:rsidP="005D0584">
            <w:pPr>
              <w:jc w:val="center"/>
            </w:pPr>
            <w:r w:rsidRPr="00BD11B7">
              <w:t>9,4</w:t>
            </w:r>
          </w:p>
        </w:tc>
        <w:tc>
          <w:tcPr>
            <w:tcW w:w="1134" w:type="dxa"/>
          </w:tcPr>
          <w:p w14:paraId="06656930" w14:textId="77777777" w:rsidR="00907CBD" w:rsidRPr="00BD11B7" w:rsidRDefault="00907CBD" w:rsidP="005D0584">
            <w:pPr>
              <w:jc w:val="center"/>
            </w:pPr>
            <w:r w:rsidRPr="00BD11B7">
              <w:t>&lt;0,001</w:t>
            </w:r>
          </w:p>
        </w:tc>
        <w:tc>
          <w:tcPr>
            <w:tcW w:w="1276" w:type="dxa"/>
          </w:tcPr>
          <w:p w14:paraId="7B811B38" w14:textId="77777777" w:rsidR="00907CBD" w:rsidRPr="00BD11B7" w:rsidRDefault="00907CBD" w:rsidP="005D0584">
            <w:pPr>
              <w:jc w:val="center"/>
            </w:pPr>
            <w:r w:rsidRPr="00BD11B7">
              <w:t>&lt;0,009</w:t>
            </w:r>
          </w:p>
        </w:tc>
      </w:tr>
      <w:tr w:rsidR="00907CBD" w:rsidRPr="00BD11B7" w14:paraId="656A3B8F" w14:textId="77777777" w:rsidTr="003350F7">
        <w:tc>
          <w:tcPr>
            <w:tcW w:w="1911" w:type="dxa"/>
          </w:tcPr>
          <w:p w14:paraId="0B96A46C" w14:textId="77777777" w:rsidR="00907CBD" w:rsidRPr="00BD11B7" w:rsidRDefault="00907CBD" w:rsidP="005D0584">
            <w:pPr>
              <w:rPr>
                <w:b/>
              </w:rPr>
            </w:pPr>
            <w:r w:rsidRPr="00BD11B7">
              <w:rPr>
                <w:b/>
              </w:rPr>
              <w:t>Šeštiniai</w:t>
            </w:r>
          </w:p>
        </w:tc>
        <w:tc>
          <w:tcPr>
            <w:tcW w:w="1492" w:type="dxa"/>
          </w:tcPr>
          <w:p w14:paraId="2D2E7BE2" w14:textId="77777777" w:rsidR="00907CBD" w:rsidRPr="00BD11B7" w:rsidRDefault="00907CBD" w:rsidP="005D0584">
            <w:r w:rsidRPr="00BD11B7">
              <w:t>2020 08 17</w:t>
            </w:r>
          </w:p>
        </w:tc>
        <w:tc>
          <w:tcPr>
            <w:tcW w:w="1950" w:type="dxa"/>
          </w:tcPr>
          <w:p w14:paraId="6B534CDD" w14:textId="77777777" w:rsidR="00907CBD" w:rsidRPr="00BD11B7" w:rsidRDefault="00907CBD" w:rsidP="005D0584">
            <w:pPr>
              <w:jc w:val="center"/>
            </w:pPr>
            <w:r w:rsidRPr="00BD11B7">
              <w:t>&lt;1,0</w:t>
            </w:r>
          </w:p>
        </w:tc>
        <w:tc>
          <w:tcPr>
            <w:tcW w:w="1276" w:type="dxa"/>
          </w:tcPr>
          <w:p w14:paraId="75B8AA3A" w14:textId="77777777" w:rsidR="00907CBD" w:rsidRPr="00BD11B7" w:rsidRDefault="00907CBD" w:rsidP="005D0584">
            <w:pPr>
              <w:jc w:val="center"/>
            </w:pPr>
            <w:r w:rsidRPr="00BD11B7">
              <w:t>1,7</w:t>
            </w:r>
          </w:p>
        </w:tc>
        <w:tc>
          <w:tcPr>
            <w:tcW w:w="1276" w:type="dxa"/>
          </w:tcPr>
          <w:p w14:paraId="48675B4C" w14:textId="77777777" w:rsidR="00907CBD" w:rsidRPr="00BD11B7" w:rsidRDefault="00907CBD" w:rsidP="005D0584">
            <w:pPr>
              <w:jc w:val="center"/>
            </w:pPr>
            <w:r w:rsidRPr="00BD11B7">
              <w:t>1630</w:t>
            </w:r>
          </w:p>
        </w:tc>
        <w:tc>
          <w:tcPr>
            <w:tcW w:w="884" w:type="dxa"/>
          </w:tcPr>
          <w:p w14:paraId="40263F90" w14:textId="77777777" w:rsidR="00907CBD" w:rsidRPr="00BD11B7" w:rsidRDefault="00907CBD" w:rsidP="005D0584">
            <w:pPr>
              <w:jc w:val="center"/>
            </w:pPr>
            <w:r w:rsidRPr="00BD11B7">
              <w:t>0,59</w:t>
            </w:r>
          </w:p>
        </w:tc>
        <w:tc>
          <w:tcPr>
            <w:tcW w:w="1134" w:type="dxa"/>
          </w:tcPr>
          <w:p w14:paraId="16613FB2" w14:textId="77777777" w:rsidR="00907CBD" w:rsidRPr="00BD11B7" w:rsidRDefault="00907CBD" w:rsidP="005D0584">
            <w:pPr>
              <w:jc w:val="center"/>
            </w:pPr>
            <w:r w:rsidRPr="00BD11B7">
              <w:t>4,8</w:t>
            </w:r>
          </w:p>
        </w:tc>
        <w:tc>
          <w:tcPr>
            <w:tcW w:w="1418" w:type="dxa"/>
          </w:tcPr>
          <w:p w14:paraId="2BD554F9" w14:textId="77777777" w:rsidR="00907CBD" w:rsidRPr="00BD11B7" w:rsidRDefault="00907CBD" w:rsidP="005D0584">
            <w:pPr>
              <w:jc w:val="center"/>
            </w:pPr>
            <w:r w:rsidRPr="00BD11B7">
              <w:t>&lt;4,2</w:t>
            </w:r>
          </w:p>
        </w:tc>
        <w:tc>
          <w:tcPr>
            <w:tcW w:w="1134" w:type="dxa"/>
          </w:tcPr>
          <w:p w14:paraId="3229AEF9" w14:textId="77777777" w:rsidR="00907CBD" w:rsidRPr="00BD11B7" w:rsidRDefault="00907CBD" w:rsidP="005D0584">
            <w:pPr>
              <w:jc w:val="center"/>
            </w:pPr>
            <w:r w:rsidRPr="00BD11B7">
              <w:t>&lt;0,001</w:t>
            </w:r>
          </w:p>
        </w:tc>
        <w:tc>
          <w:tcPr>
            <w:tcW w:w="1276" w:type="dxa"/>
          </w:tcPr>
          <w:p w14:paraId="042A4A1F" w14:textId="77777777" w:rsidR="00907CBD" w:rsidRPr="00BD11B7" w:rsidRDefault="00907CBD" w:rsidP="005D0584">
            <w:pPr>
              <w:jc w:val="center"/>
            </w:pPr>
            <w:r w:rsidRPr="00BD11B7">
              <w:t>&lt;0,009</w:t>
            </w:r>
          </w:p>
        </w:tc>
      </w:tr>
      <w:tr w:rsidR="00907CBD" w:rsidRPr="00BD11B7" w14:paraId="0974C629" w14:textId="77777777" w:rsidTr="003350F7">
        <w:tc>
          <w:tcPr>
            <w:tcW w:w="1911" w:type="dxa"/>
          </w:tcPr>
          <w:p w14:paraId="377BD4E9" w14:textId="77777777" w:rsidR="00907CBD" w:rsidRPr="00BD11B7" w:rsidRDefault="00907CBD" w:rsidP="005D0584">
            <w:pPr>
              <w:rPr>
                <w:b/>
              </w:rPr>
            </w:pPr>
            <w:proofErr w:type="spellStart"/>
            <w:r w:rsidRPr="00BD11B7">
              <w:rPr>
                <w:b/>
              </w:rPr>
              <w:t>Teiberiai</w:t>
            </w:r>
            <w:proofErr w:type="spellEnd"/>
          </w:p>
        </w:tc>
        <w:tc>
          <w:tcPr>
            <w:tcW w:w="1492" w:type="dxa"/>
          </w:tcPr>
          <w:p w14:paraId="24A3C111" w14:textId="77777777" w:rsidR="00907CBD" w:rsidRPr="00BD11B7" w:rsidRDefault="00907CBD" w:rsidP="005D0584">
            <w:r w:rsidRPr="00BD11B7">
              <w:t>2020 07 21</w:t>
            </w:r>
          </w:p>
        </w:tc>
        <w:tc>
          <w:tcPr>
            <w:tcW w:w="1950" w:type="dxa"/>
          </w:tcPr>
          <w:p w14:paraId="39327B86" w14:textId="77777777" w:rsidR="00907CBD" w:rsidRPr="00BD11B7" w:rsidRDefault="00907CBD" w:rsidP="005D0584">
            <w:pPr>
              <w:jc w:val="center"/>
            </w:pPr>
            <w:r w:rsidRPr="00BD11B7">
              <w:t>&lt;1,0</w:t>
            </w:r>
          </w:p>
        </w:tc>
        <w:tc>
          <w:tcPr>
            <w:tcW w:w="1276" w:type="dxa"/>
          </w:tcPr>
          <w:p w14:paraId="60B98F0E" w14:textId="77777777" w:rsidR="00907CBD" w:rsidRPr="00BD11B7" w:rsidRDefault="00907CBD" w:rsidP="005D0584">
            <w:pPr>
              <w:jc w:val="center"/>
            </w:pPr>
            <w:r w:rsidRPr="00BD11B7">
              <w:t>2,4</w:t>
            </w:r>
          </w:p>
        </w:tc>
        <w:tc>
          <w:tcPr>
            <w:tcW w:w="1276" w:type="dxa"/>
          </w:tcPr>
          <w:p w14:paraId="49B201F3" w14:textId="77777777" w:rsidR="00907CBD" w:rsidRPr="00BD11B7" w:rsidRDefault="00907CBD" w:rsidP="005D0584">
            <w:pPr>
              <w:jc w:val="center"/>
            </w:pPr>
            <w:r w:rsidRPr="00BD11B7">
              <w:t>1013</w:t>
            </w:r>
          </w:p>
        </w:tc>
        <w:tc>
          <w:tcPr>
            <w:tcW w:w="884" w:type="dxa"/>
          </w:tcPr>
          <w:p w14:paraId="4D019667" w14:textId="77777777" w:rsidR="00907CBD" w:rsidRPr="00BD11B7" w:rsidRDefault="00907CBD" w:rsidP="005D0584">
            <w:pPr>
              <w:jc w:val="center"/>
            </w:pPr>
            <w:r w:rsidRPr="00BD11B7">
              <w:t>0,45</w:t>
            </w:r>
          </w:p>
        </w:tc>
        <w:tc>
          <w:tcPr>
            <w:tcW w:w="1134" w:type="dxa"/>
          </w:tcPr>
          <w:p w14:paraId="50F3C010" w14:textId="77777777" w:rsidR="00907CBD" w:rsidRPr="00BD11B7" w:rsidRDefault="00907CBD" w:rsidP="005D0584">
            <w:pPr>
              <w:jc w:val="center"/>
            </w:pPr>
            <w:r w:rsidRPr="00BD11B7">
              <w:t>&lt;4,7</w:t>
            </w:r>
          </w:p>
        </w:tc>
        <w:tc>
          <w:tcPr>
            <w:tcW w:w="1418" w:type="dxa"/>
          </w:tcPr>
          <w:p w14:paraId="321C0D11" w14:textId="77777777" w:rsidR="00907CBD" w:rsidRPr="00BD11B7" w:rsidRDefault="00907CBD" w:rsidP="005D0584">
            <w:pPr>
              <w:jc w:val="center"/>
            </w:pPr>
            <w:r w:rsidRPr="00BD11B7">
              <w:t>7,5</w:t>
            </w:r>
          </w:p>
        </w:tc>
        <w:tc>
          <w:tcPr>
            <w:tcW w:w="1134" w:type="dxa"/>
          </w:tcPr>
          <w:p w14:paraId="792E0430" w14:textId="77777777" w:rsidR="00907CBD" w:rsidRPr="00BD11B7" w:rsidRDefault="00907CBD" w:rsidP="005D0584">
            <w:pPr>
              <w:jc w:val="center"/>
            </w:pPr>
            <w:r w:rsidRPr="00BD11B7">
              <w:t>0,002</w:t>
            </w:r>
          </w:p>
        </w:tc>
        <w:tc>
          <w:tcPr>
            <w:tcW w:w="1276" w:type="dxa"/>
          </w:tcPr>
          <w:p w14:paraId="75639C6C" w14:textId="77777777" w:rsidR="00907CBD" w:rsidRPr="00BD11B7" w:rsidRDefault="00907CBD" w:rsidP="005D0584">
            <w:pPr>
              <w:jc w:val="center"/>
            </w:pPr>
            <w:r w:rsidRPr="00BD11B7">
              <w:t>0,03</w:t>
            </w:r>
          </w:p>
        </w:tc>
      </w:tr>
      <w:tr w:rsidR="00907CBD" w:rsidRPr="00BD11B7" w14:paraId="1136FD98" w14:textId="77777777" w:rsidTr="003350F7">
        <w:tc>
          <w:tcPr>
            <w:tcW w:w="1911" w:type="dxa"/>
          </w:tcPr>
          <w:p w14:paraId="5FE2CE29" w14:textId="77777777" w:rsidR="00907CBD" w:rsidRPr="00BD11B7" w:rsidRDefault="00907CBD" w:rsidP="005D0584">
            <w:pPr>
              <w:rPr>
                <w:b/>
              </w:rPr>
            </w:pPr>
            <w:proofErr w:type="spellStart"/>
            <w:r w:rsidRPr="00BD11B7">
              <w:rPr>
                <w:b/>
              </w:rPr>
              <w:t>Totorkiemis</w:t>
            </w:r>
            <w:proofErr w:type="spellEnd"/>
          </w:p>
        </w:tc>
        <w:tc>
          <w:tcPr>
            <w:tcW w:w="1492" w:type="dxa"/>
          </w:tcPr>
          <w:p w14:paraId="1B0BEEBC" w14:textId="77777777" w:rsidR="00907CBD" w:rsidRPr="00BD11B7" w:rsidRDefault="00907CBD" w:rsidP="005D0584">
            <w:r w:rsidRPr="00BD11B7">
              <w:t>2020 09 28</w:t>
            </w:r>
          </w:p>
        </w:tc>
        <w:tc>
          <w:tcPr>
            <w:tcW w:w="1950" w:type="dxa"/>
          </w:tcPr>
          <w:p w14:paraId="33D27518" w14:textId="77777777" w:rsidR="00907CBD" w:rsidRPr="00BD11B7" w:rsidRDefault="00907CBD" w:rsidP="005D0584">
            <w:pPr>
              <w:jc w:val="center"/>
            </w:pPr>
            <w:r w:rsidRPr="00BD11B7">
              <w:t>&lt;1,0</w:t>
            </w:r>
          </w:p>
        </w:tc>
        <w:tc>
          <w:tcPr>
            <w:tcW w:w="1276" w:type="dxa"/>
          </w:tcPr>
          <w:p w14:paraId="2BE2E88B" w14:textId="77777777" w:rsidR="00907CBD" w:rsidRPr="00BD11B7" w:rsidRDefault="00907CBD" w:rsidP="005D0584">
            <w:pPr>
              <w:jc w:val="center"/>
            </w:pPr>
            <w:r w:rsidRPr="00BD11B7">
              <w:t>2,5</w:t>
            </w:r>
          </w:p>
        </w:tc>
        <w:tc>
          <w:tcPr>
            <w:tcW w:w="1276" w:type="dxa"/>
          </w:tcPr>
          <w:p w14:paraId="3AFFF9A2" w14:textId="77777777" w:rsidR="00907CBD" w:rsidRPr="00BD11B7" w:rsidRDefault="00907CBD" w:rsidP="005D0584">
            <w:pPr>
              <w:jc w:val="center"/>
            </w:pPr>
            <w:r w:rsidRPr="00BD11B7">
              <w:t>3680</w:t>
            </w:r>
          </w:p>
        </w:tc>
        <w:tc>
          <w:tcPr>
            <w:tcW w:w="884" w:type="dxa"/>
          </w:tcPr>
          <w:p w14:paraId="09188D3A" w14:textId="77777777" w:rsidR="00907CBD" w:rsidRPr="00BD11B7" w:rsidRDefault="00907CBD" w:rsidP="005D0584">
            <w:pPr>
              <w:jc w:val="center"/>
            </w:pPr>
            <w:r w:rsidRPr="00BD11B7">
              <w:t>0,43</w:t>
            </w:r>
          </w:p>
        </w:tc>
        <w:tc>
          <w:tcPr>
            <w:tcW w:w="1134" w:type="dxa"/>
          </w:tcPr>
          <w:p w14:paraId="0DEEA797" w14:textId="77777777" w:rsidR="00907CBD" w:rsidRPr="00BD11B7" w:rsidRDefault="00907CBD" w:rsidP="005D0584">
            <w:pPr>
              <w:jc w:val="center"/>
            </w:pPr>
            <w:r w:rsidRPr="00BD11B7">
              <w:t>28</w:t>
            </w:r>
          </w:p>
        </w:tc>
        <w:tc>
          <w:tcPr>
            <w:tcW w:w="1418" w:type="dxa"/>
          </w:tcPr>
          <w:p w14:paraId="17A00434" w14:textId="77777777" w:rsidR="00907CBD" w:rsidRPr="00BD11B7" w:rsidRDefault="00907CBD" w:rsidP="005D0584">
            <w:pPr>
              <w:jc w:val="center"/>
            </w:pPr>
            <w:r w:rsidRPr="00BD11B7">
              <w:t>9,9</w:t>
            </w:r>
          </w:p>
        </w:tc>
        <w:tc>
          <w:tcPr>
            <w:tcW w:w="1134" w:type="dxa"/>
          </w:tcPr>
          <w:p w14:paraId="70CE0924" w14:textId="77777777" w:rsidR="00907CBD" w:rsidRPr="00BD11B7" w:rsidRDefault="00907CBD" w:rsidP="005D0584">
            <w:pPr>
              <w:jc w:val="center"/>
            </w:pPr>
            <w:r w:rsidRPr="00BD11B7">
              <w:t>0,002</w:t>
            </w:r>
          </w:p>
        </w:tc>
        <w:tc>
          <w:tcPr>
            <w:tcW w:w="1276" w:type="dxa"/>
          </w:tcPr>
          <w:p w14:paraId="2B41AA82" w14:textId="77777777" w:rsidR="00907CBD" w:rsidRPr="00BD11B7" w:rsidRDefault="00907CBD" w:rsidP="005D0584">
            <w:pPr>
              <w:jc w:val="center"/>
            </w:pPr>
            <w:r w:rsidRPr="00BD11B7">
              <w:t>0,012</w:t>
            </w:r>
          </w:p>
        </w:tc>
      </w:tr>
      <w:tr w:rsidR="00907CBD" w:rsidRPr="00BD11B7" w14:paraId="1B491BAE" w14:textId="77777777" w:rsidTr="003350F7">
        <w:tc>
          <w:tcPr>
            <w:tcW w:w="1911" w:type="dxa"/>
          </w:tcPr>
          <w:p w14:paraId="05AB64D3" w14:textId="77777777" w:rsidR="00907CBD" w:rsidRPr="00BD11B7" w:rsidRDefault="00907CBD" w:rsidP="005D0584">
            <w:pPr>
              <w:rPr>
                <w:b/>
              </w:rPr>
            </w:pPr>
            <w:proofErr w:type="spellStart"/>
            <w:r w:rsidRPr="00BD11B7">
              <w:rPr>
                <w:b/>
              </w:rPr>
              <w:t>Užbaliai</w:t>
            </w:r>
            <w:proofErr w:type="spellEnd"/>
          </w:p>
        </w:tc>
        <w:tc>
          <w:tcPr>
            <w:tcW w:w="1492" w:type="dxa"/>
          </w:tcPr>
          <w:p w14:paraId="1B479366" w14:textId="77777777" w:rsidR="00907CBD" w:rsidRPr="00BD11B7" w:rsidRDefault="00907CBD" w:rsidP="005D0584">
            <w:r w:rsidRPr="00BD11B7">
              <w:t>2020 08 17</w:t>
            </w:r>
          </w:p>
        </w:tc>
        <w:tc>
          <w:tcPr>
            <w:tcW w:w="1950" w:type="dxa"/>
          </w:tcPr>
          <w:p w14:paraId="23EE71FE" w14:textId="77777777" w:rsidR="00907CBD" w:rsidRPr="00BD11B7" w:rsidRDefault="00907CBD" w:rsidP="005D0584">
            <w:pPr>
              <w:jc w:val="center"/>
            </w:pPr>
            <w:r w:rsidRPr="00BD11B7">
              <w:t>&lt;1,0</w:t>
            </w:r>
          </w:p>
        </w:tc>
        <w:tc>
          <w:tcPr>
            <w:tcW w:w="1276" w:type="dxa"/>
          </w:tcPr>
          <w:p w14:paraId="0D97F11F" w14:textId="77777777" w:rsidR="00907CBD" w:rsidRPr="00BD11B7" w:rsidRDefault="00907CBD" w:rsidP="005D0584">
            <w:pPr>
              <w:jc w:val="center"/>
            </w:pPr>
            <w:r w:rsidRPr="00BD11B7">
              <w:t>2,4</w:t>
            </w:r>
          </w:p>
        </w:tc>
        <w:tc>
          <w:tcPr>
            <w:tcW w:w="1276" w:type="dxa"/>
          </w:tcPr>
          <w:p w14:paraId="1909EF8E" w14:textId="77777777" w:rsidR="00907CBD" w:rsidRPr="00BD11B7" w:rsidRDefault="00907CBD" w:rsidP="005D0584">
            <w:pPr>
              <w:jc w:val="center"/>
            </w:pPr>
            <w:r w:rsidRPr="00BD11B7">
              <w:t>198</w:t>
            </w:r>
          </w:p>
        </w:tc>
        <w:tc>
          <w:tcPr>
            <w:tcW w:w="884" w:type="dxa"/>
          </w:tcPr>
          <w:p w14:paraId="2D37E464" w14:textId="77777777" w:rsidR="00907CBD" w:rsidRPr="00BD11B7" w:rsidRDefault="00907CBD" w:rsidP="005D0584">
            <w:pPr>
              <w:jc w:val="center"/>
            </w:pPr>
            <w:r w:rsidRPr="00BD11B7">
              <w:t>0,80</w:t>
            </w:r>
          </w:p>
        </w:tc>
        <w:tc>
          <w:tcPr>
            <w:tcW w:w="1134" w:type="dxa"/>
          </w:tcPr>
          <w:p w14:paraId="5441A6F2" w14:textId="77777777" w:rsidR="00907CBD" w:rsidRPr="00BD11B7" w:rsidRDefault="00907CBD" w:rsidP="005D0584">
            <w:pPr>
              <w:jc w:val="center"/>
            </w:pPr>
            <w:r w:rsidRPr="00BD11B7">
              <w:t>11</w:t>
            </w:r>
          </w:p>
        </w:tc>
        <w:tc>
          <w:tcPr>
            <w:tcW w:w="1418" w:type="dxa"/>
          </w:tcPr>
          <w:p w14:paraId="75AE6ADA" w14:textId="77777777" w:rsidR="00907CBD" w:rsidRPr="00BD11B7" w:rsidRDefault="00907CBD" w:rsidP="005D0584">
            <w:pPr>
              <w:jc w:val="center"/>
            </w:pPr>
            <w:r w:rsidRPr="00BD11B7">
              <w:t>&lt;4,2</w:t>
            </w:r>
          </w:p>
        </w:tc>
        <w:tc>
          <w:tcPr>
            <w:tcW w:w="1134" w:type="dxa"/>
          </w:tcPr>
          <w:p w14:paraId="3F461E56" w14:textId="77777777" w:rsidR="00907CBD" w:rsidRPr="00BD11B7" w:rsidRDefault="00907CBD" w:rsidP="005D0584">
            <w:pPr>
              <w:jc w:val="center"/>
            </w:pPr>
            <w:r w:rsidRPr="00BD11B7">
              <w:t>&lt;0,001</w:t>
            </w:r>
          </w:p>
        </w:tc>
        <w:tc>
          <w:tcPr>
            <w:tcW w:w="1276" w:type="dxa"/>
          </w:tcPr>
          <w:p w14:paraId="0006ADE0" w14:textId="77777777" w:rsidR="00907CBD" w:rsidRPr="00BD11B7" w:rsidRDefault="00907CBD" w:rsidP="005D0584">
            <w:pPr>
              <w:jc w:val="center"/>
            </w:pPr>
            <w:r w:rsidRPr="00BD11B7">
              <w:t>&lt;0,009</w:t>
            </w:r>
          </w:p>
        </w:tc>
      </w:tr>
      <w:tr w:rsidR="00907CBD" w:rsidRPr="00BD11B7" w14:paraId="63239A55" w14:textId="77777777" w:rsidTr="003350F7">
        <w:tc>
          <w:tcPr>
            <w:tcW w:w="1911" w:type="dxa"/>
          </w:tcPr>
          <w:p w14:paraId="5EB7A99E" w14:textId="77777777" w:rsidR="00907CBD" w:rsidRPr="00BD11B7" w:rsidRDefault="00907CBD" w:rsidP="005D0584">
            <w:pPr>
              <w:rPr>
                <w:b/>
              </w:rPr>
            </w:pPr>
            <w:r w:rsidRPr="00BD11B7">
              <w:rPr>
                <w:b/>
              </w:rPr>
              <w:t>Vaišvilai</w:t>
            </w:r>
          </w:p>
        </w:tc>
        <w:tc>
          <w:tcPr>
            <w:tcW w:w="1492" w:type="dxa"/>
          </w:tcPr>
          <w:p w14:paraId="46F2FDD8" w14:textId="77777777" w:rsidR="00907CBD" w:rsidRPr="00BD11B7" w:rsidRDefault="00907CBD" w:rsidP="005D0584">
            <w:r w:rsidRPr="00BD11B7">
              <w:t>2020 08 17</w:t>
            </w:r>
          </w:p>
        </w:tc>
        <w:tc>
          <w:tcPr>
            <w:tcW w:w="1950" w:type="dxa"/>
          </w:tcPr>
          <w:p w14:paraId="73013370" w14:textId="77777777" w:rsidR="00907CBD" w:rsidRPr="00BD11B7" w:rsidRDefault="00907CBD" w:rsidP="005D0584">
            <w:pPr>
              <w:jc w:val="center"/>
            </w:pPr>
            <w:r w:rsidRPr="00BD11B7">
              <w:t>&lt;1,0</w:t>
            </w:r>
          </w:p>
        </w:tc>
        <w:tc>
          <w:tcPr>
            <w:tcW w:w="1276" w:type="dxa"/>
          </w:tcPr>
          <w:p w14:paraId="101F4614" w14:textId="77777777" w:rsidR="00907CBD" w:rsidRPr="00BD11B7" w:rsidRDefault="00907CBD" w:rsidP="005D0584">
            <w:pPr>
              <w:jc w:val="center"/>
            </w:pPr>
            <w:r w:rsidRPr="00BD11B7">
              <w:t>1,8</w:t>
            </w:r>
          </w:p>
        </w:tc>
        <w:tc>
          <w:tcPr>
            <w:tcW w:w="1276" w:type="dxa"/>
          </w:tcPr>
          <w:p w14:paraId="1AD02072" w14:textId="77777777" w:rsidR="00907CBD" w:rsidRPr="00BD11B7" w:rsidRDefault="00907CBD" w:rsidP="005D0584">
            <w:pPr>
              <w:jc w:val="center"/>
            </w:pPr>
            <w:r w:rsidRPr="00BD11B7">
              <w:t>3433</w:t>
            </w:r>
          </w:p>
        </w:tc>
        <w:tc>
          <w:tcPr>
            <w:tcW w:w="884" w:type="dxa"/>
          </w:tcPr>
          <w:p w14:paraId="3D796B37" w14:textId="77777777" w:rsidR="00907CBD" w:rsidRPr="00BD11B7" w:rsidRDefault="00907CBD" w:rsidP="005D0584">
            <w:pPr>
              <w:jc w:val="center"/>
            </w:pPr>
            <w:r w:rsidRPr="00BD11B7">
              <w:t>0,70</w:t>
            </w:r>
          </w:p>
        </w:tc>
        <w:tc>
          <w:tcPr>
            <w:tcW w:w="1134" w:type="dxa"/>
          </w:tcPr>
          <w:p w14:paraId="7612E07D" w14:textId="77777777" w:rsidR="00907CBD" w:rsidRPr="00BD11B7" w:rsidRDefault="00907CBD" w:rsidP="005D0584">
            <w:pPr>
              <w:jc w:val="center"/>
            </w:pPr>
            <w:r w:rsidRPr="00BD11B7">
              <w:t>12</w:t>
            </w:r>
          </w:p>
        </w:tc>
        <w:tc>
          <w:tcPr>
            <w:tcW w:w="1418" w:type="dxa"/>
          </w:tcPr>
          <w:p w14:paraId="4D3B0E80" w14:textId="77777777" w:rsidR="00907CBD" w:rsidRPr="00BD11B7" w:rsidRDefault="00907CBD" w:rsidP="005D0584">
            <w:pPr>
              <w:jc w:val="center"/>
            </w:pPr>
            <w:r w:rsidRPr="00BD11B7">
              <w:t>&lt;4,2</w:t>
            </w:r>
          </w:p>
        </w:tc>
        <w:tc>
          <w:tcPr>
            <w:tcW w:w="1134" w:type="dxa"/>
          </w:tcPr>
          <w:p w14:paraId="6DA81E56" w14:textId="77777777" w:rsidR="00907CBD" w:rsidRPr="00BD11B7" w:rsidRDefault="00907CBD" w:rsidP="005D0584">
            <w:pPr>
              <w:jc w:val="center"/>
            </w:pPr>
            <w:r w:rsidRPr="00BD11B7">
              <w:t>&lt;0,001</w:t>
            </w:r>
          </w:p>
        </w:tc>
        <w:tc>
          <w:tcPr>
            <w:tcW w:w="1276" w:type="dxa"/>
          </w:tcPr>
          <w:p w14:paraId="65A0C146" w14:textId="77777777" w:rsidR="00907CBD" w:rsidRPr="00BD11B7" w:rsidRDefault="00907CBD" w:rsidP="005D0584">
            <w:pPr>
              <w:jc w:val="center"/>
            </w:pPr>
            <w:r w:rsidRPr="00BD11B7">
              <w:t>0,03</w:t>
            </w:r>
          </w:p>
        </w:tc>
      </w:tr>
      <w:tr w:rsidR="00907CBD" w:rsidRPr="00BD11B7" w14:paraId="5B9DCD7F" w14:textId="77777777" w:rsidTr="003350F7">
        <w:tc>
          <w:tcPr>
            <w:tcW w:w="1911" w:type="dxa"/>
          </w:tcPr>
          <w:p w14:paraId="67E48B0A" w14:textId="77777777" w:rsidR="00907CBD" w:rsidRPr="00BD11B7" w:rsidRDefault="00907CBD" w:rsidP="005D0584">
            <w:pPr>
              <w:rPr>
                <w:b/>
              </w:rPr>
            </w:pPr>
            <w:r w:rsidRPr="00BD11B7">
              <w:rPr>
                <w:b/>
              </w:rPr>
              <w:t>Vartai</w:t>
            </w:r>
          </w:p>
        </w:tc>
        <w:tc>
          <w:tcPr>
            <w:tcW w:w="1492" w:type="dxa"/>
          </w:tcPr>
          <w:p w14:paraId="45B6E882" w14:textId="77777777" w:rsidR="00907CBD" w:rsidRPr="00BD11B7" w:rsidRDefault="00907CBD" w:rsidP="005D0584">
            <w:r w:rsidRPr="00BD11B7">
              <w:t>2020 07 21</w:t>
            </w:r>
          </w:p>
        </w:tc>
        <w:tc>
          <w:tcPr>
            <w:tcW w:w="1950" w:type="dxa"/>
          </w:tcPr>
          <w:p w14:paraId="15028FF5" w14:textId="3CCF1046" w:rsidR="00907CBD" w:rsidRPr="00BD11B7" w:rsidRDefault="00652233" w:rsidP="005D0584">
            <w:pPr>
              <w:jc w:val="center"/>
            </w:pPr>
            <w:r w:rsidRPr="00BD11B7">
              <w:t xml:space="preserve"> </w:t>
            </w:r>
            <w:r w:rsidR="00907CBD" w:rsidRPr="00BD11B7">
              <w:t>&lt;1,0</w:t>
            </w:r>
          </w:p>
        </w:tc>
        <w:tc>
          <w:tcPr>
            <w:tcW w:w="1276" w:type="dxa"/>
          </w:tcPr>
          <w:p w14:paraId="1E595D7B" w14:textId="77777777" w:rsidR="00907CBD" w:rsidRPr="00BD11B7" w:rsidRDefault="00907CBD" w:rsidP="005D0584">
            <w:pPr>
              <w:jc w:val="center"/>
            </w:pPr>
            <w:r w:rsidRPr="00BD11B7">
              <w:t>1,4</w:t>
            </w:r>
          </w:p>
        </w:tc>
        <w:tc>
          <w:tcPr>
            <w:tcW w:w="1276" w:type="dxa"/>
          </w:tcPr>
          <w:p w14:paraId="6564095A" w14:textId="77777777" w:rsidR="00907CBD" w:rsidRPr="00BD11B7" w:rsidRDefault="00907CBD" w:rsidP="005D0584">
            <w:pPr>
              <w:jc w:val="center"/>
            </w:pPr>
            <w:r w:rsidRPr="00BD11B7">
              <w:t>4100</w:t>
            </w:r>
          </w:p>
        </w:tc>
        <w:tc>
          <w:tcPr>
            <w:tcW w:w="884" w:type="dxa"/>
          </w:tcPr>
          <w:p w14:paraId="49C7C173" w14:textId="77777777" w:rsidR="00907CBD" w:rsidRPr="00BD11B7" w:rsidRDefault="00907CBD" w:rsidP="005D0584">
            <w:pPr>
              <w:jc w:val="center"/>
            </w:pPr>
            <w:r w:rsidRPr="00BD11B7">
              <w:t>0,37</w:t>
            </w:r>
          </w:p>
        </w:tc>
        <w:tc>
          <w:tcPr>
            <w:tcW w:w="1134" w:type="dxa"/>
          </w:tcPr>
          <w:p w14:paraId="0F552701" w14:textId="77777777" w:rsidR="00907CBD" w:rsidRPr="00BD11B7" w:rsidRDefault="00907CBD" w:rsidP="005D0584">
            <w:pPr>
              <w:jc w:val="center"/>
            </w:pPr>
            <w:r w:rsidRPr="00BD11B7">
              <w:t>18</w:t>
            </w:r>
          </w:p>
        </w:tc>
        <w:tc>
          <w:tcPr>
            <w:tcW w:w="1418" w:type="dxa"/>
          </w:tcPr>
          <w:p w14:paraId="50C61D1D" w14:textId="77777777" w:rsidR="00907CBD" w:rsidRPr="00BD11B7" w:rsidRDefault="00907CBD" w:rsidP="005D0584">
            <w:pPr>
              <w:jc w:val="center"/>
            </w:pPr>
            <w:r w:rsidRPr="00BD11B7">
              <w:t>&lt;4,2</w:t>
            </w:r>
          </w:p>
        </w:tc>
        <w:tc>
          <w:tcPr>
            <w:tcW w:w="1134" w:type="dxa"/>
          </w:tcPr>
          <w:p w14:paraId="5B57D3E0" w14:textId="77777777" w:rsidR="00907CBD" w:rsidRPr="00BD11B7" w:rsidRDefault="00907CBD" w:rsidP="005D0584">
            <w:pPr>
              <w:jc w:val="center"/>
            </w:pPr>
            <w:r w:rsidRPr="00BD11B7">
              <w:t>0,005</w:t>
            </w:r>
          </w:p>
        </w:tc>
        <w:tc>
          <w:tcPr>
            <w:tcW w:w="1276" w:type="dxa"/>
          </w:tcPr>
          <w:p w14:paraId="53681942" w14:textId="77777777" w:rsidR="00907CBD" w:rsidRPr="00BD11B7" w:rsidRDefault="00907CBD" w:rsidP="005D0584">
            <w:pPr>
              <w:jc w:val="center"/>
            </w:pPr>
            <w:r w:rsidRPr="00BD11B7">
              <w:t>0,02</w:t>
            </w:r>
          </w:p>
        </w:tc>
      </w:tr>
      <w:tr w:rsidR="00907CBD" w:rsidRPr="00BD11B7" w14:paraId="7907B3EF" w14:textId="77777777" w:rsidTr="003350F7">
        <w:tc>
          <w:tcPr>
            <w:tcW w:w="1911" w:type="dxa"/>
          </w:tcPr>
          <w:p w14:paraId="4FE156C7" w14:textId="77777777" w:rsidR="00907CBD" w:rsidRPr="00BD11B7" w:rsidRDefault="00907CBD" w:rsidP="005D0584">
            <w:pPr>
              <w:rPr>
                <w:b/>
              </w:rPr>
            </w:pPr>
            <w:r w:rsidRPr="00BD11B7">
              <w:rPr>
                <w:b/>
              </w:rPr>
              <w:t>Varteliai</w:t>
            </w:r>
          </w:p>
        </w:tc>
        <w:tc>
          <w:tcPr>
            <w:tcW w:w="1492" w:type="dxa"/>
          </w:tcPr>
          <w:p w14:paraId="12CB01BD" w14:textId="77777777" w:rsidR="00907CBD" w:rsidRPr="00BD11B7" w:rsidRDefault="00907CBD" w:rsidP="005D0584">
            <w:r w:rsidRPr="00BD11B7">
              <w:t>2020 09 28</w:t>
            </w:r>
          </w:p>
        </w:tc>
        <w:tc>
          <w:tcPr>
            <w:tcW w:w="1950" w:type="dxa"/>
          </w:tcPr>
          <w:p w14:paraId="110E634A" w14:textId="77777777" w:rsidR="00907CBD" w:rsidRPr="00BD11B7" w:rsidRDefault="00907CBD" w:rsidP="005D0584">
            <w:pPr>
              <w:jc w:val="center"/>
            </w:pPr>
            <w:r w:rsidRPr="00BD11B7">
              <w:t>&lt;1,0</w:t>
            </w:r>
          </w:p>
        </w:tc>
        <w:tc>
          <w:tcPr>
            <w:tcW w:w="1276" w:type="dxa"/>
          </w:tcPr>
          <w:p w14:paraId="7003C720" w14:textId="77777777" w:rsidR="00907CBD" w:rsidRPr="00BD11B7" w:rsidRDefault="00907CBD" w:rsidP="005D0584">
            <w:pPr>
              <w:jc w:val="center"/>
            </w:pPr>
            <w:r w:rsidRPr="00BD11B7">
              <w:t>0,6</w:t>
            </w:r>
          </w:p>
        </w:tc>
        <w:tc>
          <w:tcPr>
            <w:tcW w:w="1276" w:type="dxa"/>
          </w:tcPr>
          <w:p w14:paraId="5BFB0E22" w14:textId="77777777" w:rsidR="00907CBD" w:rsidRPr="00BD11B7" w:rsidRDefault="00907CBD" w:rsidP="005D0584">
            <w:pPr>
              <w:jc w:val="center"/>
            </w:pPr>
            <w:r w:rsidRPr="00BD11B7">
              <w:t>1025</w:t>
            </w:r>
          </w:p>
        </w:tc>
        <w:tc>
          <w:tcPr>
            <w:tcW w:w="884" w:type="dxa"/>
          </w:tcPr>
          <w:p w14:paraId="495A23C4" w14:textId="77777777" w:rsidR="00907CBD" w:rsidRPr="00BD11B7" w:rsidRDefault="00907CBD" w:rsidP="005D0584">
            <w:pPr>
              <w:jc w:val="center"/>
            </w:pPr>
            <w:r w:rsidRPr="00BD11B7">
              <w:t>0,06</w:t>
            </w:r>
          </w:p>
        </w:tc>
        <w:tc>
          <w:tcPr>
            <w:tcW w:w="1134" w:type="dxa"/>
          </w:tcPr>
          <w:p w14:paraId="221AE1E2" w14:textId="77777777" w:rsidR="00907CBD" w:rsidRPr="00BD11B7" w:rsidRDefault="00907CBD" w:rsidP="005D0584">
            <w:pPr>
              <w:jc w:val="center"/>
            </w:pPr>
            <w:r w:rsidRPr="00BD11B7">
              <w:t>34</w:t>
            </w:r>
          </w:p>
        </w:tc>
        <w:tc>
          <w:tcPr>
            <w:tcW w:w="1418" w:type="dxa"/>
          </w:tcPr>
          <w:p w14:paraId="7C58601B" w14:textId="77777777" w:rsidR="00907CBD" w:rsidRPr="00BD11B7" w:rsidRDefault="00907CBD" w:rsidP="005D0584">
            <w:pPr>
              <w:jc w:val="center"/>
            </w:pPr>
            <w:r w:rsidRPr="00BD11B7">
              <w:t>6,4</w:t>
            </w:r>
          </w:p>
        </w:tc>
        <w:tc>
          <w:tcPr>
            <w:tcW w:w="1134" w:type="dxa"/>
          </w:tcPr>
          <w:p w14:paraId="656BF72C" w14:textId="77777777" w:rsidR="00907CBD" w:rsidRPr="00BD11B7" w:rsidRDefault="00907CBD" w:rsidP="005D0584">
            <w:pPr>
              <w:jc w:val="center"/>
            </w:pPr>
            <w:r w:rsidRPr="00BD11B7">
              <w:t>&lt;0,001</w:t>
            </w:r>
          </w:p>
        </w:tc>
        <w:tc>
          <w:tcPr>
            <w:tcW w:w="1276" w:type="dxa"/>
          </w:tcPr>
          <w:p w14:paraId="79F64D7D" w14:textId="77777777" w:rsidR="00907CBD" w:rsidRPr="00BD11B7" w:rsidRDefault="00907CBD" w:rsidP="005D0584">
            <w:pPr>
              <w:jc w:val="center"/>
            </w:pPr>
            <w:r w:rsidRPr="00BD11B7">
              <w:t>&lt;0,009</w:t>
            </w:r>
          </w:p>
        </w:tc>
      </w:tr>
      <w:tr w:rsidR="00907CBD" w:rsidRPr="00BD11B7" w14:paraId="7C778184" w14:textId="77777777" w:rsidTr="003350F7">
        <w:tc>
          <w:tcPr>
            <w:tcW w:w="1911" w:type="dxa"/>
          </w:tcPr>
          <w:p w14:paraId="378EDE06" w14:textId="77777777" w:rsidR="00907CBD" w:rsidRPr="00BD11B7" w:rsidRDefault="00907CBD" w:rsidP="005D0584">
            <w:pPr>
              <w:rPr>
                <w:b/>
              </w:rPr>
            </w:pPr>
            <w:r w:rsidRPr="00BD11B7">
              <w:rPr>
                <w:b/>
              </w:rPr>
              <w:t>Vilkaviškis</w:t>
            </w:r>
          </w:p>
        </w:tc>
        <w:tc>
          <w:tcPr>
            <w:tcW w:w="1492" w:type="dxa"/>
          </w:tcPr>
          <w:p w14:paraId="7EE84BF1" w14:textId="77777777" w:rsidR="00907CBD" w:rsidRPr="00BD11B7" w:rsidRDefault="00907CBD" w:rsidP="005D0584">
            <w:r w:rsidRPr="00BD11B7">
              <w:t>2020 07 13</w:t>
            </w:r>
          </w:p>
        </w:tc>
        <w:tc>
          <w:tcPr>
            <w:tcW w:w="1950" w:type="dxa"/>
          </w:tcPr>
          <w:p w14:paraId="30B64C7F" w14:textId="77777777" w:rsidR="00907CBD" w:rsidRPr="00BD11B7" w:rsidRDefault="00907CBD" w:rsidP="005D0584">
            <w:pPr>
              <w:jc w:val="center"/>
            </w:pPr>
            <w:r w:rsidRPr="00BD11B7">
              <w:t>&lt;1,0</w:t>
            </w:r>
          </w:p>
        </w:tc>
        <w:tc>
          <w:tcPr>
            <w:tcW w:w="1276" w:type="dxa"/>
          </w:tcPr>
          <w:p w14:paraId="5CA165FF" w14:textId="77777777" w:rsidR="00907CBD" w:rsidRPr="00BD11B7" w:rsidRDefault="00907CBD" w:rsidP="005D0584">
            <w:pPr>
              <w:jc w:val="center"/>
            </w:pPr>
            <w:r w:rsidRPr="00BD11B7">
              <w:t>2,9</w:t>
            </w:r>
          </w:p>
        </w:tc>
        <w:tc>
          <w:tcPr>
            <w:tcW w:w="1276" w:type="dxa"/>
          </w:tcPr>
          <w:p w14:paraId="36D2DAE1" w14:textId="77777777" w:rsidR="00907CBD" w:rsidRPr="00BD11B7" w:rsidRDefault="00907CBD" w:rsidP="005D0584">
            <w:pPr>
              <w:jc w:val="center"/>
            </w:pPr>
            <w:r w:rsidRPr="00BD11B7">
              <w:t>198</w:t>
            </w:r>
          </w:p>
        </w:tc>
        <w:tc>
          <w:tcPr>
            <w:tcW w:w="884" w:type="dxa"/>
          </w:tcPr>
          <w:p w14:paraId="5223AB26" w14:textId="77777777" w:rsidR="00907CBD" w:rsidRPr="00BD11B7" w:rsidRDefault="00907CBD" w:rsidP="005D0584">
            <w:pPr>
              <w:jc w:val="center"/>
            </w:pPr>
            <w:r w:rsidRPr="00BD11B7">
              <w:t>0,16</w:t>
            </w:r>
          </w:p>
        </w:tc>
        <w:tc>
          <w:tcPr>
            <w:tcW w:w="1134" w:type="dxa"/>
          </w:tcPr>
          <w:p w14:paraId="3D69C099" w14:textId="77777777" w:rsidR="00907CBD" w:rsidRPr="00BD11B7" w:rsidRDefault="00907CBD" w:rsidP="005D0584">
            <w:pPr>
              <w:jc w:val="center"/>
            </w:pPr>
            <w:r w:rsidRPr="00BD11B7">
              <w:t>&lt;4,7</w:t>
            </w:r>
          </w:p>
        </w:tc>
        <w:tc>
          <w:tcPr>
            <w:tcW w:w="1418" w:type="dxa"/>
          </w:tcPr>
          <w:p w14:paraId="1D0E87B9" w14:textId="77777777" w:rsidR="00907CBD" w:rsidRPr="00BD11B7" w:rsidRDefault="00907CBD" w:rsidP="005D0584">
            <w:pPr>
              <w:jc w:val="center"/>
            </w:pPr>
            <w:r w:rsidRPr="00BD11B7">
              <w:t>18</w:t>
            </w:r>
          </w:p>
        </w:tc>
        <w:tc>
          <w:tcPr>
            <w:tcW w:w="1134" w:type="dxa"/>
          </w:tcPr>
          <w:p w14:paraId="51798B63" w14:textId="77777777" w:rsidR="00907CBD" w:rsidRPr="00BD11B7" w:rsidRDefault="00907CBD" w:rsidP="005D0584">
            <w:pPr>
              <w:jc w:val="center"/>
            </w:pPr>
            <w:r w:rsidRPr="00BD11B7">
              <w:t>0,001</w:t>
            </w:r>
          </w:p>
        </w:tc>
        <w:tc>
          <w:tcPr>
            <w:tcW w:w="1276" w:type="dxa"/>
          </w:tcPr>
          <w:p w14:paraId="3EE5443C" w14:textId="77777777" w:rsidR="00907CBD" w:rsidRPr="00BD11B7" w:rsidRDefault="00907CBD" w:rsidP="005D0584">
            <w:pPr>
              <w:jc w:val="center"/>
            </w:pPr>
            <w:r w:rsidRPr="00BD11B7">
              <w:t>0,02</w:t>
            </w:r>
          </w:p>
        </w:tc>
      </w:tr>
      <w:tr w:rsidR="00907CBD" w:rsidRPr="00BD11B7" w14:paraId="5632F1DB" w14:textId="77777777" w:rsidTr="003350F7">
        <w:tc>
          <w:tcPr>
            <w:tcW w:w="1911" w:type="dxa"/>
          </w:tcPr>
          <w:p w14:paraId="0FB0AF59" w14:textId="77777777" w:rsidR="00907CBD" w:rsidRPr="00BD11B7" w:rsidRDefault="00907CBD" w:rsidP="005D0584">
            <w:pPr>
              <w:rPr>
                <w:b/>
              </w:rPr>
            </w:pPr>
            <w:r w:rsidRPr="00BD11B7">
              <w:rPr>
                <w:b/>
              </w:rPr>
              <w:t>Vištytis</w:t>
            </w:r>
          </w:p>
        </w:tc>
        <w:tc>
          <w:tcPr>
            <w:tcW w:w="1492" w:type="dxa"/>
          </w:tcPr>
          <w:p w14:paraId="0843AFB2" w14:textId="77777777" w:rsidR="00907CBD" w:rsidRPr="00BD11B7" w:rsidRDefault="00907CBD" w:rsidP="005D0584">
            <w:r w:rsidRPr="00BD11B7">
              <w:t>2020 09 28</w:t>
            </w:r>
          </w:p>
        </w:tc>
        <w:tc>
          <w:tcPr>
            <w:tcW w:w="1950" w:type="dxa"/>
          </w:tcPr>
          <w:p w14:paraId="27B7E248" w14:textId="77777777" w:rsidR="00907CBD" w:rsidRPr="00BD11B7" w:rsidRDefault="00907CBD" w:rsidP="005D0584">
            <w:pPr>
              <w:jc w:val="center"/>
            </w:pPr>
            <w:r w:rsidRPr="00BD11B7">
              <w:t>&lt;1,0</w:t>
            </w:r>
          </w:p>
        </w:tc>
        <w:tc>
          <w:tcPr>
            <w:tcW w:w="1276" w:type="dxa"/>
          </w:tcPr>
          <w:p w14:paraId="5470BAD9" w14:textId="77777777" w:rsidR="00907CBD" w:rsidRPr="00BD11B7" w:rsidRDefault="00907CBD" w:rsidP="005D0584">
            <w:pPr>
              <w:jc w:val="center"/>
            </w:pPr>
            <w:r w:rsidRPr="00BD11B7">
              <w:t>1,6</w:t>
            </w:r>
          </w:p>
        </w:tc>
        <w:tc>
          <w:tcPr>
            <w:tcW w:w="1276" w:type="dxa"/>
          </w:tcPr>
          <w:p w14:paraId="03BCF6BF" w14:textId="77777777" w:rsidR="00907CBD" w:rsidRPr="00BD11B7" w:rsidRDefault="00907CBD" w:rsidP="005D0584">
            <w:pPr>
              <w:jc w:val="center"/>
            </w:pPr>
            <w:r w:rsidRPr="00BD11B7">
              <w:t>506</w:t>
            </w:r>
          </w:p>
        </w:tc>
        <w:tc>
          <w:tcPr>
            <w:tcW w:w="884" w:type="dxa"/>
          </w:tcPr>
          <w:p w14:paraId="03529DAF" w14:textId="77777777" w:rsidR="00907CBD" w:rsidRPr="00BD11B7" w:rsidRDefault="00907CBD" w:rsidP="005D0584">
            <w:pPr>
              <w:jc w:val="center"/>
            </w:pPr>
            <w:r w:rsidRPr="00BD11B7">
              <w:t>0,43</w:t>
            </w:r>
          </w:p>
        </w:tc>
        <w:tc>
          <w:tcPr>
            <w:tcW w:w="1134" w:type="dxa"/>
          </w:tcPr>
          <w:p w14:paraId="13780111" w14:textId="77777777" w:rsidR="00907CBD" w:rsidRPr="00BD11B7" w:rsidRDefault="00907CBD" w:rsidP="005D0584">
            <w:pPr>
              <w:jc w:val="center"/>
            </w:pPr>
            <w:r w:rsidRPr="00BD11B7">
              <w:t>&lt;4,7</w:t>
            </w:r>
          </w:p>
        </w:tc>
        <w:tc>
          <w:tcPr>
            <w:tcW w:w="1418" w:type="dxa"/>
          </w:tcPr>
          <w:p w14:paraId="7DCDAF62" w14:textId="77777777" w:rsidR="00907CBD" w:rsidRPr="00BD11B7" w:rsidRDefault="00907CBD" w:rsidP="005D0584">
            <w:pPr>
              <w:jc w:val="center"/>
            </w:pPr>
            <w:r w:rsidRPr="00BD11B7">
              <w:t>&lt;4,2</w:t>
            </w:r>
          </w:p>
        </w:tc>
        <w:tc>
          <w:tcPr>
            <w:tcW w:w="1134" w:type="dxa"/>
          </w:tcPr>
          <w:p w14:paraId="56CE3B03" w14:textId="77777777" w:rsidR="00907CBD" w:rsidRPr="00BD11B7" w:rsidRDefault="00907CBD" w:rsidP="005D0584">
            <w:pPr>
              <w:jc w:val="center"/>
            </w:pPr>
            <w:r w:rsidRPr="00BD11B7">
              <w:t>0,002</w:t>
            </w:r>
          </w:p>
        </w:tc>
        <w:tc>
          <w:tcPr>
            <w:tcW w:w="1276" w:type="dxa"/>
          </w:tcPr>
          <w:p w14:paraId="40BAB808" w14:textId="77777777" w:rsidR="00907CBD" w:rsidRPr="00BD11B7" w:rsidRDefault="00907CBD" w:rsidP="005D0584">
            <w:pPr>
              <w:jc w:val="center"/>
            </w:pPr>
            <w:r w:rsidRPr="00BD11B7">
              <w:t>&lt;0,009</w:t>
            </w:r>
          </w:p>
        </w:tc>
      </w:tr>
      <w:tr w:rsidR="00907CBD" w:rsidRPr="00BD11B7" w14:paraId="32E758BC" w14:textId="77777777" w:rsidTr="003350F7">
        <w:tc>
          <w:tcPr>
            <w:tcW w:w="1911" w:type="dxa"/>
          </w:tcPr>
          <w:p w14:paraId="7B754E6C" w14:textId="77777777" w:rsidR="00907CBD" w:rsidRPr="00BD11B7" w:rsidRDefault="00907CBD" w:rsidP="005D0584">
            <w:pPr>
              <w:rPr>
                <w:b/>
              </w:rPr>
            </w:pPr>
            <w:r w:rsidRPr="00BD11B7">
              <w:rPr>
                <w:b/>
              </w:rPr>
              <w:t>Žyniai</w:t>
            </w:r>
          </w:p>
        </w:tc>
        <w:tc>
          <w:tcPr>
            <w:tcW w:w="1492" w:type="dxa"/>
          </w:tcPr>
          <w:p w14:paraId="5E4E8CB4" w14:textId="77777777" w:rsidR="00907CBD" w:rsidRPr="00BD11B7" w:rsidRDefault="00907CBD" w:rsidP="005D0584">
            <w:r w:rsidRPr="00BD11B7">
              <w:t>2020 08 10</w:t>
            </w:r>
          </w:p>
        </w:tc>
        <w:tc>
          <w:tcPr>
            <w:tcW w:w="1950" w:type="dxa"/>
          </w:tcPr>
          <w:p w14:paraId="0678BED2" w14:textId="77777777" w:rsidR="00907CBD" w:rsidRPr="00BD11B7" w:rsidRDefault="00907CBD" w:rsidP="005D0584">
            <w:pPr>
              <w:jc w:val="center"/>
            </w:pPr>
            <w:r w:rsidRPr="00BD11B7">
              <w:t>&lt;1,0</w:t>
            </w:r>
          </w:p>
        </w:tc>
        <w:tc>
          <w:tcPr>
            <w:tcW w:w="1276" w:type="dxa"/>
          </w:tcPr>
          <w:p w14:paraId="613D2134" w14:textId="77777777" w:rsidR="00907CBD" w:rsidRPr="00BD11B7" w:rsidRDefault="00907CBD" w:rsidP="005D0584">
            <w:pPr>
              <w:jc w:val="center"/>
            </w:pPr>
            <w:r w:rsidRPr="00BD11B7">
              <w:t>2,5</w:t>
            </w:r>
          </w:p>
        </w:tc>
        <w:tc>
          <w:tcPr>
            <w:tcW w:w="1276" w:type="dxa"/>
          </w:tcPr>
          <w:p w14:paraId="012FBA76" w14:textId="77777777" w:rsidR="00907CBD" w:rsidRPr="00BD11B7" w:rsidRDefault="00907CBD" w:rsidP="005D0584">
            <w:pPr>
              <w:jc w:val="center"/>
            </w:pPr>
            <w:r w:rsidRPr="00BD11B7">
              <w:t>173</w:t>
            </w:r>
          </w:p>
        </w:tc>
        <w:tc>
          <w:tcPr>
            <w:tcW w:w="884" w:type="dxa"/>
          </w:tcPr>
          <w:p w14:paraId="1F10E9EE" w14:textId="77777777" w:rsidR="00907CBD" w:rsidRPr="00BD11B7" w:rsidRDefault="00907CBD" w:rsidP="005D0584">
            <w:pPr>
              <w:jc w:val="center"/>
            </w:pPr>
            <w:r w:rsidRPr="00BD11B7">
              <w:t>1,02</w:t>
            </w:r>
          </w:p>
        </w:tc>
        <w:tc>
          <w:tcPr>
            <w:tcW w:w="1134" w:type="dxa"/>
          </w:tcPr>
          <w:p w14:paraId="66EB179E" w14:textId="77777777" w:rsidR="00907CBD" w:rsidRPr="00BD11B7" w:rsidRDefault="00907CBD" w:rsidP="005D0584">
            <w:pPr>
              <w:jc w:val="center"/>
            </w:pPr>
            <w:r w:rsidRPr="00BD11B7">
              <w:t>&lt;4,7</w:t>
            </w:r>
          </w:p>
        </w:tc>
        <w:tc>
          <w:tcPr>
            <w:tcW w:w="1418" w:type="dxa"/>
          </w:tcPr>
          <w:p w14:paraId="63F5EAAA" w14:textId="77777777" w:rsidR="00907CBD" w:rsidRPr="00BD11B7" w:rsidRDefault="00907CBD" w:rsidP="005D0584">
            <w:pPr>
              <w:jc w:val="center"/>
            </w:pPr>
            <w:r w:rsidRPr="00BD11B7">
              <w:t>34</w:t>
            </w:r>
          </w:p>
        </w:tc>
        <w:tc>
          <w:tcPr>
            <w:tcW w:w="1134" w:type="dxa"/>
          </w:tcPr>
          <w:p w14:paraId="6C38713E" w14:textId="77777777" w:rsidR="00907CBD" w:rsidRPr="00BD11B7" w:rsidRDefault="00907CBD" w:rsidP="005D0584">
            <w:pPr>
              <w:jc w:val="center"/>
            </w:pPr>
            <w:r w:rsidRPr="00BD11B7">
              <w:t>&lt;0,001</w:t>
            </w:r>
          </w:p>
        </w:tc>
        <w:tc>
          <w:tcPr>
            <w:tcW w:w="1276" w:type="dxa"/>
          </w:tcPr>
          <w:p w14:paraId="4C5D5088" w14:textId="77777777" w:rsidR="00907CBD" w:rsidRPr="00BD11B7" w:rsidRDefault="00907CBD" w:rsidP="005D0584">
            <w:pPr>
              <w:jc w:val="center"/>
            </w:pPr>
            <w:r w:rsidRPr="00BD11B7">
              <w:t>&lt;0,009</w:t>
            </w:r>
          </w:p>
        </w:tc>
      </w:tr>
    </w:tbl>
    <w:p w14:paraId="104993E8" w14:textId="0D04676E" w:rsidR="00907CBD" w:rsidRPr="00BD11B7" w:rsidRDefault="00907CBD" w:rsidP="005D0584">
      <w:pPr>
        <w:ind w:firstLine="680"/>
        <w:contextualSpacing/>
        <w:sectPr w:rsidR="00907CBD" w:rsidRPr="00BD11B7" w:rsidSect="00DA5341">
          <w:pgSz w:w="16838" w:h="11906" w:orient="landscape"/>
          <w:pgMar w:top="340" w:right="720" w:bottom="340" w:left="720" w:header="567" w:footer="567" w:gutter="0"/>
          <w:cols w:space="1296"/>
          <w:docGrid w:linePitch="360"/>
        </w:sectPr>
      </w:pPr>
    </w:p>
    <w:p w14:paraId="71BBDAB2" w14:textId="662AEB56" w:rsidR="000267D0" w:rsidRPr="00BD11B7" w:rsidRDefault="00A94E7D" w:rsidP="0075220A">
      <w:pPr>
        <w:ind w:firstLine="567"/>
        <w:contextualSpacing/>
        <w:rPr>
          <w:b/>
        </w:rPr>
      </w:pPr>
      <w:r w:rsidRPr="00BD11B7">
        <w:rPr>
          <w:b/>
        </w:rPr>
        <w:lastRenderedPageBreak/>
        <w:t>4</w:t>
      </w:r>
      <w:r w:rsidR="000267D0" w:rsidRPr="00BD11B7">
        <w:rPr>
          <w:b/>
        </w:rPr>
        <w:t>.</w:t>
      </w:r>
      <w:r w:rsidR="00323A4A" w:rsidRPr="00BD11B7">
        <w:rPr>
          <w:b/>
        </w:rPr>
        <w:t>2</w:t>
      </w:r>
      <w:r w:rsidR="000267D0" w:rsidRPr="00BD11B7">
        <w:rPr>
          <w:b/>
        </w:rPr>
        <w:t xml:space="preserve">.4. Realizacija </w:t>
      </w:r>
    </w:p>
    <w:p w14:paraId="4EC1C727" w14:textId="77777777" w:rsidR="000267D0" w:rsidRPr="00BD11B7" w:rsidRDefault="000267D0" w:rsidP="005D0584">
      <w:pPr>
        <w:ind w:firstLine="680"/>
        <w:contextualSpacing/>
      </w:pPr>
    </w:p>
    <w:p w14:paraId="1A79A8F6" w14:textId="61B02D46" w:rsidR="006F7AD5" w:rsidRPr="00BD11B7" w:rsidRDefault="00797E0C" w:rsidP="0075220A">
      <w:pPr>
        <w:ind w:firstLine="567"/>
        <w:contextualSpacing/>
        <w:jc w:val="both"/>
      </w:pPr>
      <w:r w:rsidRPr="00BD11B7">
        <w:t xml:space="preserve"> </w:t>
      </w:r>
      <w:r w:rsidR="000267D0" w:rsidRPr="00BD11B7">
        <w:t>20</w:t>
      </w:r>
      <w:r w:rsidR="000D404E" w:rsidRPr="00BD11B7">
        <w:t>20</w:t>
      </w:r>
      <w:r w:rsidR="000267D0" w:rsidRPr="00BD11B7">
        <w:t xml:space="preserve"> m. abonentams ir vartotojams realizuota iš viso </w:t>
      </w:r>
      <w:r w:rsidR="000D404E" w:rsidRPr="00BD11B7">
        <w:rPr>
          <w:b/>
        </w:rPr>
        <w:t>803</w:t>
      </w:r>
      <w:r w:rsidR="007C31D6" w:rsidRPr="00BD11B7">
        <w:rPr>
          <w:b/>
        </w:rPr>
        <w:t>,</w:t>
      </w:r>
      <w:r w:rsidR="000D404E" w:rsidRPr="00BD11B7">
        <w:rPr>
          <w:b/>
        </w:rPr>
        <w:t>2</w:t>
      </w:r>
      <w:r w:rsidR="0094204B" w:rsidRPr="00BD11B7">
        <w:rPr>
          <w:b/>
        </w:rPr>
        <w:t xml:space="preserve"> </w:t>
      </w:r>
      <w:r w:rsidR="000267D0" w:rsidRPr="00BD11B7">
        <w:t xml:space="preserve"> tūkst. m</w:t>
      </w:r>
      <w:r w:rsidR="000267D0" w:rsidRPr="00BD11B7">
        <w:rPr>
          <w:vertAlign w:val="superscript"/>
        </w:rPr>
        <w:t xml:space="preserve">3 </w:t>
      </w:r>
      <w:r w:rsidR="000267D0" w:rsidRPr="00BD11B7">
        <w:t>geriamojo vandens</w:t>
      </w:r>
      <w:r w:rsidR="000D404E" w:rsidRPr="00BD11B7">
        <w:t>, tai 9,9 tūkst. m</w:t>
      </w:r>
      <w:r w:rsidR="000D404E" w:rsidRPr="00BD11B7">
        <w:rPr>
          <w:vertAlign w:val="superscript"/>
        </w:rPr>
        <w:t>3</w:t>
      </w:r>
      <w:r w:rsidR="000D404E" w:rsidRPr="00BD11B7">
        <w:t xml:space="preserve">  arba 1,2 % daugiau nei 2019 m.</w:t>
      </w:r>
      <w:r w:rsidR="007C31D6" w:rsidRPr="00BD11B7">
        <w:t xml:space="preserve"> </w:t>
      </w:r>
    </w:p>
    <w:tbl>
      <w:tblPr>
        <w:tblW w:w="8994" w:type="dxa"/>
        <w:tblLook w:val="04A0" w:firstRow="1" w:lastRow="0" w:firstColumn="1" w:lastColumn="0" w:noHBand="0" w:noVBand="1"/>
      </w:tblPr>
      <w:tblGrid>
        <w:gridCol w:w="3021"/>
        <w:gridCol w:w="249"/>
        <w:gridCol w:w="1344"/>
        <w:gridCol w:w="1095"/>
        <w:gridCol w:w="1095"/>
        <w:gridCol w:w="1095"/>
        <w:gridCol w:w="1095"/>
      </w:tblGrid>
      <w:tr w:rsidR="00CE28CA" w:rsidRPr="00BD11B7" w14:paraId="7E548E72" w14:textId="77777777" w:rsidTr="00CE28CA">
        <w:trPr>
          <w:trHeight w:val="288"/>
        </w:trPr>
        <w:tc>
          <w:tcPr>
            <w:tcW w:w="4614" w:type="dxa"/>
            <w:gridSpan w:val="3"/>
            <w:tcBorders>
              <w:top w:val="nil"/>
              <w:left w:val="nil"/>
              <w:bottom w:val="nil"/>
              <w:right w:val="nil"/>
            </w:tcBorders>
            <w:shd w:val="clear" w:color="auto" w:fill="auto"/>
            <w:noWrap/>
            <w:vAlign w:val="bottom"/>
          </w:tcPr>
          <w:p w14:paraId="6EDFC779" w14:textId="1600AB71" w:rsidR="00CE28CA" w:rsidRPr="00BD11B7" w:rsidRDefault="00CE28CA" w:rsidP="005D0584">
            <w:pPr>
              <w:jc w:val="center"/>
              <w:rPr>
                <w:rFonts w:ascii="Calibri" w:hAnsi="Calibri"/>
                <w:b/>
                <w:bCs/>
                <w:color w:val="000000"/>
                <w:sz w:val="22"/>
                <w:szCs w:val="22"/>
              </w:rPr>
            </w:pPr>
          </w:p>
        </w:tc>
        <w:tc>
          <w:tcPr>
            <w:tcW w:w="1095" w:type="dxa"/>
            <w:tcBorders>
              <w:top w:val="nil"/>
              <w:left w:val="nil"/>
              <w:bottom w:val="nil"/>
              <w:right w:val="nil"/>
            </w:tcBorders>
            <w:shd w:val="clear" w:color="auto" w:fill="auto"/>
            <w:noWrap/>
            <w:vAlign w:val="bottom"/>
            <w:hideMark/>
          </w:tcPr>
          <w:p w14:paraId="19F46824" w14:textId="77777777" w:rsidR="00CE28CA" w:rsidRPr="00BD11B7" w:rsidRDefault="00CE28CA" w:rsidP="005D0584">
            <w:pPr>
              <w:jc w:val="center"/>
              <w:rPr>
                <w:rFonts w:ascii="Calibri" w:hAnsi="Calibri"/>
                <w:b/>
                <w:bCs/>
                <w:color w:val="000000"/>
                <w:sz w:val="22"/>
                <w:szCs w:val="22"/>
              </w:rPr>
            </w:pPr>
          </w:p>
        </w:tc>
        <w:tc>
          <w:tcPr>
            <w:tcW w:w="1095" w:type="dxa"/>
            <w:tcBorders>
              <w:top w:val="nil"/>
              <w:left w:val="nil"/>
              <w:bottom w:val="nil"/>
              <w:right w:val="nil"/>
            </w:tcBorders>
            <w:shd w:val="clear" w:color="auto" w:fill="auto"/>
            <w:noWrap/>
            <w:vAlign w:val="bottom"/>
            <w:hideMark/>
          </w:tcPr>
          <w:p w14:paraId="504BF83B"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D7ED065"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550D67D1" w14:textId="77777777" w:rsidR="00CE28CA" w:rsidRPr="00BD11B7" w:rsidRDefault="00CE28CA" w:rsidP="005D0584">
            <w:pPr>
              <w:rPr>
                <w:sz w:val="20"/>
                <w:szCs w:val="20"/>
              </w:rPr>
            </w:pPr>
          </w:p>
        </w:tc>
      </w:tr>
      <w:tr w:rsidR="00CE28CA" w:rsidRPr="00BD11B7" w14:paraId="3B3294CE" w14:textId="77777777" w:rsidTr="00CE28CA">
        <w:trPr>
          <w:trHeight w:val="288"/>
        </w:trPr>
        <w:tc>
          <w:tcPr>
            <w:tcW w:w="3021" w:type="dxa"/>
            <w:tcBorders>
              <w:top w:val="nil"/>
              <w:left w:val="nil"/>
              <w:bottom w:val="nil"/>
              <w:right w:val="nil"/>
            </w:tcBorders>
            <w:shd w:val="clear" w:color="auto" w:fill="auto"/>
            <w:noWrap/>
            <w:vAlign w:val="bottom"/>
          </w:tcPr>
          <w:p w14:paraId="0CE99D3C"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7941B6F9" w14:textId="77777777" w:rsidR="00CE28CA" w:rsidRPr="00BD11B7" w:rsidRDefault="00CE28CA" w:rsidP="005D0584">
            <w:pPr>
              <w:jc w:val="center"/>
              <w:rPr>
                <w:sz w:val="20"/>
                <w:szCs w:val="20"/>
              </w:rPr>
            </w:pPr>
          </w:p>
        </w:tc>
        <w:tc>
          <w:tcPr>
            <w:tcW w:w="1344" w:type="dxa"/>
            <w:tcBorders>
              <w:top w:val="nil"/>
              <w:left w:val="nil"/>
              <w:bottom w:val="nil"/>
              <w:right w:val="nil"/>
            </w:tcBorders>
            <w:shd w:val="clear" w:color="auto" w:fill="auto"/>
            <w:noWrap/>
            <w:vAlign w:val="bottom"/>
            <w:hideMark/>
          </w:tcPr>
          <w:p w14:paraId="691566CA" w14:textId="77777777" w:rsidR="00CE28CA" w:rsidRPr="00BD11B7" w:rsidRDefault="00CE28CA" w:rsidP="005D0584">
            <w:pPr>
              <w:jc w:val="center"/>
              <w:rPr>
                <w:sz w:val="20"/>
                <w:szCs w:val="20"/>
              </w:rPr>
            </w:pPr>
          </w:p>
        </w:tc>
        <w:tc>
          <w:tcPr>
            <w:tcW w:w="1095" w:type="dxa"/>
            <w:tcBorders>
              <w:top w:val="nil"/>
              <w:left w:val="nil"/>
              <w:bottom w:val="nil"/>
              <w:right w:val="nil"/>
            </w:tcBorders>
            <w:shd w:val="clear" w:color="auto" w:fill="auto"/>
            <w:noWrap/>
            <w:vAlign w:val="bottom"/>
            <w:hideMark/>
          </w:tcPr>
          <w:p w14:paraId="751548CB" w14:textId="77777777" w:rsidR="00CE28CA" w:rsidRPr="00BD11B7" w:rsidRDefault="00CE28CA" w:rsidP="005D0584">
            <w:pPr>
              <w:jc w:val="center"/>
              <w:rPr>
                <w:sz w:val="20"/>
                <w:szCs w:val="20"/>
              </w:rPr>
            </w:pPr>
          </w:p>
        </w:tc>
        <w:tc>
          <w:tcPr>
            <w:tcW w:w="1095" w:type="dxa"/>
            <w:tcBorders>
              <w:top w:val="nil"/>
              <w:left w:val="nil"/>
              <w:bottom w:val="nil"/>
              <w:right w:val="nil"/>
            </w:tcBorders>
            <w:shd w:val="clear" w:color="auto" w:fill="auto"/>
            <w:noWrap/>
            <w:vAlign w:val="bottom"/>
            <w:hideMark/>
          </w:tcPr>
          <w:p w14:paraId="4C9685C9" w14:textId="0A91CA0B" w:rsidR="00CE28CA" w:rsidRPr="00BD11B7" w:rsidRDefault="00CE28CA" w:rsidP="005D0584">
            <w:pPr>
              <w:ind w:right="-1136"/>
              <w:rPr>
                <w:sz w:val="20"/>
                <w:szCs w:val="20"/>
              </w:rPr>
            </w:pPr>
          </w:p>
        </w:tc>
        <w:tc>
          <w:tcPr>
            <w:tcW w:w="1095" w:type="dxa"/>
            <w:tcBorders>
              <w:top w:val="nil"/>
              <w:left w:val="nil"/>
              <w:bottom w:val="nil"/>
              <w:right w:val="nil"/>
            </w:tcBorders>
            <w:shd w:val="clear" w:color="auto" w:fill="auto"/>
            <w:noWrap/>
            <w:vAlign w:val="bottom"/>
            <w:hideMark/>
          </w:tcPr>
          <w:p w14:paraId="45975B8B"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5A9FB012" w14:textId="77777777" w:rsidR="00CE28CA" w:rsidRPr="00BD11B7" w:rsidRDefault="00CE28CA" w:rsidP="005D0584">
            <w:pPr>
              <w:rPr>
                <w:sz w:val="20"/>
                <w:szCs w:val="20"/>
              </w:rPr>
            </w:pPr>
          </w:p>
        </w:tc>
      </w:tr>
      <w:tr w:rsidR="00CE28CA" w:rsidRPr="00BD11B7" w14:paraId="1FA1B013" w14:textId="77777777" w:rsidTr="00CE28CA">
        <w:trPr>
          <w:trHeight w:val="288"/>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37CC1" w14:textId="77777777" w:rsidR="00CE28CA" w:rsidRPr="00BD11B7" w:rsidRDefault="00CE28CA" w:rsidP="005D0584">
            <w:pPr>
              <w:jc w:val="center"/>
              <w:rPr>
                <w:rFonts w:ascii="Calibri" w:hAnsi="Calibri"/>
                <w:color w:val="000000"/>
                <w:sz w:val="22"/>
                <w:szCs w:val="22"/>
              </w:rPr>
            </w:pPr>
            <w:r w:rsidRPr="00BD11B7">
              <w:rPr>
                <w:rFonts w:ascii="Calibri" w:hAnsi="Calibri"/>
                <w:color w:val="000000"/>
                <w:sz w:val="22"/>
                <w:szCs w:val="22"/>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3555AA64" w14:textId="77777777" w:rsidR="00CE28CA" w:rsidRPr="00BD11B7" w:rsidRDefault="00CE28CA" w:rsidP="005D0584">
            <w:pPr>
              <w:rPr>
                <w:rFonts w:ascii="Calibri" w:hAnsi="Calibri"/>
                <w:color w:val="000000"/>
                <w:sz w:val="22"/>
                <w:szCs w:val="22"/>
              </w:rPr>
            </w:pPr>
            <w:r w:rsidRPr="00BD11B7">
              <w:rPr>
                <w:rFonts w:ascii="Calibri" w:hAnsi="Calibri"/>
                <w:color w:val="000000"/>
                <w:sz w:val="22"/>
                <w:szCs w:val="22"/>
              </w:rPr>
              <w:t>2019 m</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32769399" w14:textId="77777777" w:rsidR="00CE28CA" w:rsidRPr="00BD11B7" w:rsidRDefault="00CE28CA" w:rsidP="005D0584">
            <w:pPr>
              <w:rPr>
                <w:rFonts w:ascii="Calibri" w:hAnsi="Calibri"/>
                <w:color w:val="000000"/>
                <w:sz w:val="22"/>
                <w:szCs w:val="22"/>
              </w:rPr>
            </w:pPr>
            <w:r w:rsidRPr="00BD11B7">
              <w:rPr>
                <w:rFonts w:ascii="Calibri" w:hAnsi="Calibri"/>
                <w:color w:val="000000"/>
                <w:sz w:val="22"/>
                <w:szCs w:val="22"/>
              </w:rPr>
              <w:t>2020 m.</w:t>
            </w:r>
          </w:p>
        </w:tc>
        <w:tc>
          <w:tcPr>
            <w:tcW w:w="21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09232F" w14:textId="77777777" w:rsidR="00CE28CA" w:rsidRPr="00BD11B7" w:rsidRDefault="00CE28CA" w:rsidP="005D0584">
            <w:pPr>
              <w:jc w:val="center"/>
              <w:rPr>
                <w:rFonts w:ascii="Calibri" w:hAnsi="Calibri"/>
                <w:color w:val="000000"/>
                <w:sz w:val="22"/>
                <w:szCs w:val="22"/>
              </w:rPr>
            </w:pPr>
            <w:r w:rsidRPr="00BD11B7">
              <w:rPr>
                <w:rFonts w:ascii="Calibri" w:hAnsi="Calibri"/>
                <w:color w:val="000000"/>
                <w:sz w:val="22"/>
                <w:szCs w:val="22"/>
              </w:rPr>
              <w:t>Pokytis</w:t>
            </w:r>
          </w:p>
        </w:tc>
        <w:tc>
          <w:tcPr>
            <w:tcW w:w="1095" w:type="dxa"/>
            <w:tcBorders>
              <w:top w:val="nil"/>
              <w:left w:val="nil"/>
              <w:bottom w:val="nil"/>
              <w:right w:val="nil"/>
            </w:tcBorders>
            <w:shd w:val="clear" w:color="auto" w:fill="auto"/>
            <w:noWrap/>
            <w:vAlign w:val="bottom"/>
            <w:hideMark/>
          </w:tcPr>
          <w:p w14:paraId="1B978A4F" w14:textId="77777777" w:rsidR="00CE28CA" w:rsidRPr="00BD11B7" w:rsidRDefault="00CE28CA" w:rsidP="005D0584">
            <w:pPr>
              <w:jc w:val="center"/>
              <w:rPr>
                <w:rFonts w:ascii="Calibri" w:hAnsi="Calibri"/>
                <w:color w:val="000000"/>
                <w:sz w:val="22"/>
                <w:szCs w:val="22"/>
              </w:rPr>
            </w:pPr>
          </w:p>
        </w:tc>
      </w:tr>
      <w:tr w:rsidR="00CE28CA" w:rsidRPr="00BD11B7" w14:paraId="4F4AB9FD" w14:textId="77777777" w:rsidTr="00CE28CA">
        <w:trPr>
          <w:trHeight w:val="2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854C" w14:textId="77777777" w:rsidR="00CE28CA" w:rsidRPr="00BD11B7" w:rsidRDefault="00CE28CA" w:rsidP="005D0584">
            <w:pPr>
              <w:jc w:val="center"/>
              <w:rPr>
                <w:rFonts w:ascii="Calibri" w:hAnsi="Calibri"/>
                <w:color w:val="000000"/>
                <w:sz w:val="22"/>
                <w:szCs w:val="22"/>
              </w:rPr>
            </w:pPr>
            <w:r w:rsidRPr="00BD11B7">
              <w:rPr>
                <w:rFonts w:ascii="Calibri" w:hAnsi="Calibri"/>
                <w:color w:val="000000"/>
                <w:sz w:val="22"/>
                <w:szCs w:val="22"/>
              </w:rPr>
              <w:t>Individualūs namai</w:t>
            </w:r>
          </w:p>
        </w:tc>
        <w:tc>
          <w:tcPr>
            <w:tcW w:w="1344" w:type="dxa"/>
            <w:tcBorders>
              <w:top w:val="nil"/>
              <w:left w:val="nil"/>
              <w:bottom w:val="single" w:sz="4" w:space="0" w:color="auto"/>
              <w:right w:val="single" w:sz="4" w:space="0" w:color="auto"/>
            </w:tcBorders>
            <w:shd w:val="clear" w:color="auto" w:fill="auto"/>
            <w:noWrap/>
            <w:vAlign w:val="bottom"/>
            <w:hideMark/>
          </w:tcPr>
          <w:p w14:paraId="44C27785"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388078</w:t>
            </w:r>
          </w:p>
        </w:tc>
        <w:tc>
          <w:tcPr>
            <w:tcW w:w="1095" w:type="dxa"/>
            <w:tcBorders>
              <w:top w:val="nil"/>
              <w:left w:val="nil"/>
              <w:bottom w:val="single" w:sz="4" w:space="0" w:color="auto"/>
              <w:right w:val="single" w:sz="4" w:space="0" w:color="auto"/>
            </w:tcBorders>
            <w:shd w:val="clear" w:color="auto" w:fill="auto"/>
            <w:noWrap/>
            <w:vAlign w:val="bottom"/>
            <w:hideMark/>
          </w:tcPr>
          <w:p w14:paraId="73700B05"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406776</w:t>
            </w:r>
          </w:p>
        </w:tc>
        <w:tc>
          <w:tcPr>
            <w:tcW w:w="1095" w:type="dxa"/>
            <w:tcBorders>
              <w:top w:val="nil"/>
              <w:left w:val="nil"/>
              <w:bottom w:val="single" w:sz="4" w:space="0" w:color="auto"/>
              <w:right w:val="single" w:sz="4" w:space="0" w:color="auto"/>
            </w:tcBorders>
            <w:shd w:val="clear" w:color="auto" w:fill="auto"/>
            <w:noWrap/>
            <w:vAlign w:val="bottom"/>
            <w:hideMark/>
          </w:tcPr>
          <w:p w14:paraId="2C63B9A0"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18698</w:t>
            </w:r>
          </w:p>
        </w:tc>
        <w:tc>
          <w:tcPr>
            <w:tcW w:w="1095" w:type="dxa"/>
            <w:tcBorders>
              <w:top w:val="nil"/>
              <w:left w:val="nil"/>
              <w:bottom w:val="single" w:sz="4" w:space="0" w:color="auto"/>
              <w:right w:val="single" w:sz="4" w:space="0" w:color="auto"/>
            </w:tcBorders>
            <w:shd w:val="clear" w:color="auto" w:fill="auto"/>
            <w:noWrap/>
            <w:vAlign w:val="bottom"/>
            <w:hideMark/>
          </w:tcPr>
          <w:p w14:paraId="08D4FDE1"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4,82%</w:t>
            </w:r>
          </w:p>
        </w:tc>
        <w:tc>
          <w:tcPr>
            <w:tcW w:w="1095" w:type="dxa"/>
            <w:tcBorders>
              <w:top w:val="nil"/>
              <w:left w:val="nil"/>
              <w:bottom w:val="nil"/>
              <w:right w:val="nil"/>
            </w:tcBorders>
            <w:shd w:val="clear" w:color="auto" w:fill="auto"/>
            <w:noWrap/>
            <w:vAlign w:val="bottom"/>
            <w:hideMark/>
          </w:tcPr>
          <w:p w14:paraId="6E1C508A" w14:textId="77777777" w:rsidR="00CE28CA" w:rsidRPr="00BD11B7" w:rsidRDefault="00CE28CA" w:rsidP="005D0584">
            <w:pPr>
              <w:jc w:val="right"/>
              <w:rPr>
                <w:rFonts w:ascii="Calibri" w:hAnsi="Calibri"/>
                <w:color w:val="000000"/>
                <w:sz w:val="22"/>
                <w:szCs w:val="22"/>
              </w:rPr>
            </w:pPr>
          </w:p>
        </w:tc>
      </w:tr>
      <w:tr w:rsidR="00CE28CA" w:rsidRPr="00BD11B7" w14:paraId="558A7694" w14:textId="77777777" w:rsidTr="00CE28CA">
        <w:trPr>
          <w:trHeight w:val="2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027E" w14:textId="77777777" w:rsidR="00CE28CA" w:rsidRPr="00BD11B7" w:rsidRDefault="00CE28CA" w:rsidP="005D0584">
            <w:pPr>
              <w:jc w:val="center"/>
              <w:rPr>
                <w:rFonts w:ascii="Calibri" w:hAnsi="Calibri"/>
                <w:color w:val="000000"/>
                <w:sz w:val="22"/>
                <w:szCs w:val="22"/>
              </w:rPr>
            </w:pPr>
            <w:r w:rsidRPr="00BD11B7">
              <w:rPr>
                <w:rFonts w:ascii="Calibri" w:hAnsi="Calibri"/>
                <w:color w:val="000000"/>
                <w:sz w:val="22"/>
                <w:szCs w:val="22"/>
              </w:rPr>
              <w:t>Butai</w:t>
            </w:r>
          </w:p>
        </w:tc>
        <w:tc>
          <w:tcPr>
            <w:tcW w:w="1344" w:type="dxa"/>
            <w:tcBorders>
              <w:top w:val="nil"/>
              <w:left w:val="nil"/>
              <w:bottom w:val="single" w:sz="4" w:space="0" w:color="auto"/>
              <w:right w:val="single" w:sz="4" w:space="0" w:color="auto"/>
            </w:tcBorders>
            <w:shd w:val="clear" w:color="auto" w:fill="auto"/>
            <w:noWrap/>
            <w:vAlign w:val="bottom"/>
            <w:hideMark/>
          </w:tcPr>
          <w:p w14:paraId="7A425E9B"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182376</w:t>
            </w:r>
          </w:p>
        </w:tc>
        <w:tc>
          <w:tcPr>
            <w:tcW w:w="1095" w:type="dxa"/>
            <w:tcBorders>
              <w:top w:val="nil"/>
              <w:left w:val="nil"/>
              <w:bottom w:val="single" w:sz="4" w:space="0" w:color="auto"/>
              <w:right w:val="single" w:sz="4" w:space="0" w:color="auto"/>
            </w:tcBorders>
            <w:shd w:val="clear" w:color="auto" w:fill="auto"/>
            <w:noWrap/>
            <w:vAlign w:val="bottom"/>
            <w:hideMark/>
          </w:tcPr>
          <w:p w14:paraId="5F346169"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195796</w:t>
            </w:r>
          </w:p>
        </w:tc>
        <w:tc>
          <w:tcPr>
            <w:tcW w:w="1095" w:type="dxa"/>
            <w:tcBorders>
              <w:top w:val="nil"/>
              <w:left w:val="nil"/>
              <w:bottom w:val="single" w:sz="4" w:space="0" w:color="auto"/>
              <w:right w:val="single" w:sz="4" w:space="0" w:color="auto"/>
            </w:tcBorders>
            <w:shd w:val="clear" w:color="auto" w:fill="auto"/>
            <w:noWrap/>
            <w:vAlign w:val="bottom"/>
            <w:hideMark/>
          </w:tcPr>
          <w:p w14:paraId="7789DD52"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13420</w:t>
            </w:r>
          </w:p>
        </w:tc>
        <w:tc>
          <w:tcPr>
            <w:tcW w:w="1095" w:type="dxa"/>
            <w:tcBorders>
              <w:top w:val="nil"/>
              <w:left w:val="nil"/>
              <w:bottom w:val="single" w:sz="4" w:space="0" w:color="auto"/>
              <w:right w:val="single" w:sz="4" w:space="0" w:color="auto"/>
            </w:tcBorders>
            <w:shd w:val="clear" w:color="auto" w:fill="auto"/>
            <w:noWrap/>
            <w:vAlign w:val="bottom"/>
            <w:hideMark/>
          </w:tcPr>
          <w:p w14:paraId="7EFC8D5E"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7,36%</w:t>
            </w:r>
          </w:p>
        </w:tc>
        <w:tc>
          <w:tcPr>
            <w:tcW w:w="1095" w:type="dxa"/>
            <w:tcBorders>
              <w:top w:val="nil"/>
              <w:left w:val="nil"/>
              <w:bottom w:val="nil"/>
              <w:right w:val="nil"/>
            </w:tcBorders>
            <w:shd w:val="clear" w:color="auto" w:fill="auto"/>
            <w:noWrap/>
            <w:vAlign w:val="bottom"/>
            <w:hideMark/>
          </w:tcPr>
          <w:p w14:paraId="39C855A5" w14:textId="77777777" w:rsidR="00CE28CA" w:rsidRPr="00BD11B7" w:rsidRDefault="00CE28CA" w:rsidP="005D0584">
            <w:pPr>
              <w:jc w:val="right"/>
              <w:rPr>
                <w:rFonts w:ascii="Calibri" w:hAnsi="Calibri"/>
                <w:color w:val="000000"/>
                <w:sz w:val="22"/>
                <w:szCs w:val="22"/>
              </w:rPr>
            </w:pPr>
          </w:p>
        </w:tc>
      </w:tr>
      <w:tr w:rsidR="00CE28CA" w:rsidRPr="00BD11B7" w14:paraId="0DCDAFF8" w14:textId="77777777" w:rsidTr="00CE28CA">
        <w:trPr>
          <w:trHeight w:val="2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EB3A" w14:textId="77777777" w:rsidR="00CE28CA" w:rsidRPr="00BD11B7" w:rsidRDefault="00CE28CA" w:rsidP="005D0584">
            <w:pPr>
              <w:jc w:val="center"/>
              <w:rPr>
                <w:rFonts w:ascii="Calibri" w:hAnsi="Calibri"/>
                <w:color w:val="000000"/>
                <w:sz w:val="22"/>
                <w:szCs w:val="22"/>
              </w:rPr>
            </w:pPr>
            <w:r w:rsidRPr="00BD11B7">
              <w:rPr>
                <w:rFonts w:ascii="Calibri" w:hAnsi="Calibri"/>
                <w:color w:val="000000"/>
                <w:sz w:val="22"/>
                <w:szCs w:val="22"/>
              </w:rPr>
              <w:t>Įmonės</w:t>
            </w:r>
          </w:p>
        </w:tc>
        <w:tc>
          <w:tcPr>
            <w:tcW w:w="1344" w:type="dxa"/>
            <w:tcBorders>
              <w:top w:val="nil"/>
              <w:left w:val="nil"/>
              <w:bottom w:val="single" w:sz="4" w:space="0" w:color="auto"/>
              <w:right w:val="single" w:sz="4" w:space="0" w:color="auto"/>
            </w:tcBorders>
            <w:shd w:val="clear" w:color="auto" w:fill="auto"/>
            <w:noWrap/>
            <w:vAlign w:val="bottom"/>
            <w:hideMark/>
          </w:tcPr>
          <w:p w14:paraId="1793D349"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219828</w:t>
            </w:r>
          </w:p>
        </w:tc>
        <w:tc>
          <w:tcPr>
            <w:tcW w:w="1095" w:type="dxa"/>
            <w:tcBorders>
              <w:top w:val="nil"/>
              <w:left w:val="nil"/>
              <w:bottom w:val="single" w:sz="4" w:space="0" w:color="auto"/>
              <w:right w:val="single" w:sz="4" w:space="0" w:color="auto"/>
            </w:tcBorders>
            <w:shd w:val="clear" w:color="auto" w:fill="auto"/>
            <w:noWrap/>
            <w:vAlign w:val="bottom"/>
            <w:hideMark/>
          </w:tcPr>
          <w:p w14:paraId="1D1D4860"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200879</w:t>
            </w:r>
          </w:p>
        </w:tc>
        <w:tc>
          <w:tcPr>
            <w:tcW w:w="1095" w:type="dxa"/>
            <w:tcBorders>
              <w:top w:val="nil"/>
              <w:left w:val="nil"/>
              <w:bottom w:val="single" w:sz="4" w:space="0" w:color="auto"/>
              <w:right w:val="single" w:sz="4" w:space="0" w:color="auto"/>
            </w:tcBorders>
            <w:shd w:val="clear" w:color="auto" w:fill="auto"/>
            <w:noWrap/>
            <w:vAlign w:val="bottom"/>
            <w:hideMark/>
          </w:tcPr>
          <w:p w14:paraId="076E4ED7"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-18949</w:t>
            </w:r>
          </w:p>
        </w:tc>
        <w:tc>
          <w:tcPr>
            <w:tcW w:w="1095" w:type="dxa"/>
            <w:tcBorders>
              <w:top w:val="nil"/>
              <w:left w:val="nil"/>
              <w:bottom w:val="single" w:sz="4" w:space="0" w:color="auto"/>
              <w:right w:val="single" w:sz="4" w:space="0" w:color="auto"/>
            </w:tcBorders>
            <w:shd w:val="clear" w:color="auto" w:fill="auto"/>
            <w:noWrap/>
            <w:vAlign w:val="bottom"/>
            <w:hideMark/>
          </w:tcPr>
          <w:p w14:paraId="2DD337EB"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-8,62%</w:t>
            </w:r>
          </w:p>
        </w:tc>
        <w:tc>
          <w:tcPr>
            <w:tcW w:w="1095" w:type="dxa"/>
            <w:tcBorders>
              <w:top w:val="nil"/>
              <w:left w:val="nil"/>
              <w:bottom w:val="nil"/>
              <w:right w:val="nil"/>
            </w:tcBorders>
            <w:shd w:val="clear" w:color="auto" w:fill="auto"/>
            <w:noWrap/>
            <w:vAlign w:val="bottom"/>
            <w:hideMark/>
          </w:tcPr>
          <w:p w14:paraId="1B14F37D" w14:textId="77777777" w:rsidR="00CE28CA" w:rsidRPr="00BD11B7" w:rsidRDefault="00CE28CA" w:rsidP="005D0584">
            <w:pPr>
              <w:jc w:val="right"/>
              <w:rPr>
                <w:rFonts w:ascii="Calibri" w:hAnsi="Calibri"/>
                <w:color w:val="000000"/>
                <w:sz w:val="22"/>
                <w:szCs w:val="22"/>
              </w:rPr>
            </w:pPr>
          </w:p>
        </w:tc>
      </w:tr>
      <w:tr w:rsidR="00CE28CA" w:rsidRPr="00BD11B7" w14:paraId="199AC91B" w14:textId="77777777" w:rsidTr="00CE28CA">
        <w:trPr>
          <w:trHeight w:val="288"/>
        </w:trPr>
        <w:tc>
          <w:tcPr>
            <w:tcW w:w="32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4815B" w14:textId="77777777" w:rsidR="00CE28CA" w:rsidRPr="00BD11B7" w:rsidRDefault="00CE28CA" w:rsidP="005D0584">
            <w:pPr>
              <w:jc w:val="center"/>
              <w:rPr>
                <w:rFonts w:ascii="Calibri" w:hAnsi="Calibri"/>
                <w:color w:val="000000"/>
                <w:sz w:val="22"/>
                <w:szCs w:val="22"/>
              </w:rPr>
            </w:pPr>
            <w:r w:rsidRPr="00BD11B7">
              <w:rPr>
                <w:rFonts w:ascii="Calibri" w:hAnsi="Calibri"/>
                <w:color w:val="000000"/>
                <w:sz w:val="22"/>
                <w:szCs w:val="22"/>
              </w:rPr>
              <w:t>Viso</w:t>
            </w:r>
          </w:p>
        </w:tc>
        <w:tc>
          <w:tcPr>
            <w:tcW w:w="1344" w:type="dxa"/>
            <w:tcBorders>
              <w:top w:val="nil"/>
              <w:left w:val="nil"/>
              <w:bottom w:val="single" w:sz="4" w:space="0" w:color="auto"/>
              <w:right w:val="single" w:sz="4" w:space="0" w:color="auto"/>
            </w:tcBorders>
            <w:shd w:val="clear" w:color="auto" w:fill="auto"/>
            <w:noWrap/>
            <w:vAlign w:val="bottom"/>
            <w:hideMark/>
          </w:tcPr>
          <w:p w14:paraId="274345BE"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790282</w:t>
            </w:r>
          </w:p>
        </w:tc>
        <w:tc>
          <w:tcPr>
            <w:tcW w:w="1095" w:type="dxa"/>
            <w:tcBorders>
              <w:top w:val="nil"/>
              <w:left w:val="nil"/>
              <w:bottom w:val="single" w:sz="4" w:space="0" w:color="auto"/>
              <w:right w:val="single" w:sz="4" w:space="0" w:color="auto"/>
            </w:tcBorders>
            <w:shd w:val="clear" w:color="auto" w:fill="auto"/>
            <w:noWrap/>
            <w:vAlign w:val="bottom"/>
            <w:hideMark/>
          </w:tcPr>
          <w:p w14:paraId="5AD76104"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803451</w:t>
            </w:r>
          </w:p>
        </w:tc>
        <w:tc>
          <w:tcPr>
            <w:tcW w:w="1095" w:type="dxa"/>
            <w:tcBorders>
              <w:top w:val="nil"/>
              <w:left w:val="nil"/>
              <w:bottom w:val="single" w:sz="4" w:space="0" w:color="auto"/>
              <w:right w:val="single" w:sz="4" w:space="0" w:color="auto"/>
            </w:tcBorders>
            <w:shd w:val="clear" w:color="auto" w:fill="auto"/>
            <w:noWrap/>
            <w:vAlign w:val="bottom"/>
            <w:hideMark/>
          </w:tcPr>
          <w:p w14:paraId="13B1ABE0"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13169</w:t>
            </w:r>
          </w:p>
        </w:tc>
        <w:tc>
          <w:tcPr>
            <w:tcW w:w="1095" w:type="dxa"/>
            <w:tcBorders>
              <w:top w:val="nil"/>
              <w:left w:val="nil"/>
              <w:bottom w:val="single" w:sz="4" w:space="0" w:color="auto"/>
              <w:right w:val="single" w:sz="4" w:space="0" w:color="auto"/>
            </w:tcBorders>
            <w:shd w:val="clear" w:color="auto" w:fill="auto"/>
            <w:noWrap/>
            <w:vAlign w:val="bottom"/>
            <w:hideMark/>
          </w:tcPr>
          <w:p w14:paraId="221B668D" w14:textId="77777777" w:rsidR="00CE28CA" w:rsidRPr="00BD11B7" w:rsidRDefault="00CE28CA" w:rsidP="005D0584">
            <w:pPr>
              <w:jc w:val="right"/>
              <w:rPr>
                <w:rFonts w:ascii="Calibri" w:hAnsi="Calibri"/>
                <w:color w:val="000000"/>
                <w:sz w:val="22"/>
                <w:szCs w:val="22"/>
              </w:rPr>
            </w:pPr>
            <w:r w:rsidRPr="00BD11B7">
              <w:rPr>
                <w:rFonts w:ascii="Calibri" w:hAnsi="Calibri"/>
                <w:color w:val="000000"/>
                <w:sz w:val="22"/>
                <w:szCs w:val="22"/>
              </w:rPr>
              <w:t>1,67%</w:t>
            </w:r>
          </w:p>
        </w:tc>
        <w:tc>
          <w:tcPr>
            <w:tcW w:w="1095" w:type="dxa"/>
            <w:tcBorders>
              <w:top w:val="nil"/>
              <w:left w:val="nil"/>
              <w:bottom w:val="nil"/>
              <w:right w:val="nil"/>
            </w:tcBorders>
            <w:shd w:val="clear" w:color="auto" w:fill="auto"/>
            <w:noWrap/>
            <w:vAlign w:val="bottom"/>
            <w:hideMark/>
          </w:tcPr>
          <w:p w14:paraId="1039EF37" w14:textId="77777777" w:rsidR="00CE28CA" w:rsidRPr="00BD11B7" w:rsidRDefault="00CE28CA" w:rsidP="005D0584">
            <w:pPr>
              <w:jc w:val="right"/>
              <w:rPr>
                <w:rFonts w:ascii="Calibri" w:hAnsi="Calibri"/>
                <w:color w:val="000000"/>
                <w:sz w:val="22"/>
                <w:szCs w:val="22"/>
              </w:rPr>
            </w:pPr>
          </w:p>
        </w:tc>
      </w:tr>
      <w:tr w:rsidR="00CE28CA" w:rsidRPr="00BD11B7" w14:paraId="334168F5" w14:textId="77777777" w:rsidTr="00CE28CA">
        <w:trPr>
          <w:trHeight w:val="288"/>
        </w:trPr>
        <w:tc>
          <w:tcPr>
            <w:tcW w:w="3021" w:type="dxa"/>
            <w:tcBorders>
              <w:top w:val="nil"/>
              <w:left w:val="nil"/>
              <w:bottom w:val="nil"/>
              <w:right w:val="nil"/>
            </w:tcBorders>
            <w:shd w:val="clear" w:color="auto" w:fill="auto"/>
            <w:noWrap/>
            <w:vAlign w:val="bottom"/>
            <w:hideMark/>
          </w:tcPr>
          <w:p w14:paraId="6221C628" w14:textId="77777777" w:rsidR="00CE28CA" w:rsidRPr="00BD11B7" w:rsidRDefault="00CE28CA" w:rsidP="005D058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CE28CA" w:rsidRPr="00BD11B7" w14:paraId="7498E674" w14:textId="77777777" w:rsidTr="000957BA">
              <w:trPr>
                <w:trHeight w:val="288"/>
                <w:tblCellSpacing w:w="0" w:type="dxa"/>
              </w:trPr>
              <w:tc>
                <w:tcPr>
                  <w:tcW w:w="960" w:type="dxa"/>
                  <w:tcBorders>
                    <w:top w:val="nil"/>
                    <w:left w:val="nil"/>
                    <w:bottom w:val="nil"/>
                    <w:right w:val="nil"/>
                  </w:tcBorders>
                  <w:shd w:val="clear" w:color="auto" w:fill="auto"/>
                  <w:noWrap/>
                  <w:vAlign w:val="bottom"/>
                  <w:hideMark/>
                </w:tcPr>
                <w:p w14:paraId="44BBD2F5" w14:textId="77777777" w:rsidR="00CE28CA" w:rsidRPr="00BD11B7" w:rsidRDefault="00CE28CA" w:rsidP="005D0584">
                  <w:pPr>
                    <w:rPr>
                      <w:rFonts w:ascii="Calibri" w:hAnsi="Calibri"/>
                      <w:color w:val="000000"/>
                      <w:sz w:val="22"/>
                      <w:szCs w:val="22"/>
                    </w:rPr>
                  </w:pPr>
                </w:p>
              </w:tc>
            </w:tr>
          </w:tbl>
          <w:p w14:paraId="28CDEE19" w14:textId="77777777" w:rsidR="00CE28CA" w:rsidRPr="00BD11B7" w:rsidRDefault="00CE28CA" w:rsidP="005D0584">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14:paraId="7F33F597"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0761B11F"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9D4B120"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7F9C01AC"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1EF916A7"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54E6BF30" w14:textId="77777777" w:rsidR="00CE28CA" w:rsidRPr="00BD11B7" w:rsidRDefault="00CE28CA" w:rsidP="005D0584">
            <w:pPr>
              <w:rPr>
                <w:sz w:val="20"/>
                <w:szCs w:val="20"/>
              </w:rPr>
            </w:pPr>
          </w:p>
        </w:tc>
      </w:tr>
      <w:tr w:rsidR="00CE28CA" w:rsidRPr="00BD11B7" w14:paraId="2495A89D" w14:textId="77777777" w:rsidTr="00CE28CA">
        <w:trPr>
          <w:trHeight w:val="288"/>
        </w:trPr>
        <w:tc>
          <w:tcPr>
            <w:tcW w:w="3021" w:type="dxa"/>
            <w:tcBorders>
              <w:top w:val="nil"/>
              <w:left w:val="nil"/>
              <w:bottom w:val="nil"/>
              <w:right w:val="nil"/>
            </w:tcBorders>
            <w:shd w:val="clear" w:color="auto" w:fill="auto"/>
            <w:noWrap/>
            <w:vAlign w:val="bottom"/>
            <w:hideMark/>
          </w:tcPr>
          <w:p w14:paraId="6F6454A5" w14:textId="77777777" w:rsidR="00CE28CA" w:rsidRPr="00BD11B7" w:rsidRDefault="00CE28CA" w:rsidP="005D0584">
            <w:pPr>
              <w:rPr>
                <w:sz w:val="20"/>
                <w:szCs w:val="20"/>
              </w:rPr>
            </w:pPr>
            <w:r w:rsidRPr="00BD11B7">
              <w:rPr>
                <w:rFonts w:ascii="Calibri" w:hAnsi="Calibri"/>
                <w:noProof/>
                <w:color w:val="000000"/>
                <w:sz w:val="22"/>
                <w:szCs w:val="22"/>
              </w:rPr>
              <w:drawing>
                <wp:anchor distT="0" distB="0" distL="114300" distR="114300" simplePos="0" relativeHeight="251663360" behindDoc="0" locked="0" layoutInCell="1" allowOverlap="1" wp14:anchorId="363927BE" wp14:editId="49B666C9">
                  <wp:simplePos x="0" y="0"/>
                  <wp:positionH relativeFrom="column">
                    <wp:posOffset>-26670</wp:posOffset>
                  </wp:positionH>
                  <wp:positionV relativeFrom="paragraph">
                    <wp:posOffset>-112395</wp:posOffset>
                  </wp:positionV>
                  <wp:extent cx="4732020" cy="2438400"/>
                  <wp:effectExtent l="0" t="0" r="11430" b="0"/>
                  <wp:wrapNone/>
                  <wp:docPr id="62" name="Chart 62">
                    <a:extLst xmlns:a="http://schemas.openxmlformats.org/drawingml/2006/main">
                      <a:ext uri="{FF2B5EF4-FFF2-40B4-BE49-F238E27FC236}">
                        <a16:creationId xmlns:a16="http://schemas.microsoft.com/office/drawing/2014/main" id="{BB2D43E9-635A-46E7-BDBF-ECFCF3C39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c>
          <w:tcPr>
            <w:tcW w:w="249" w:type="dxa"/>
            <w:tcBorders>
              <w:top w:val="nil"/>
              <w:left w:val="nil"/>
              <w:bottom w:val="nil"/>
              <w:right w:val="nil"/>
            </w:tcBorders>
            <w:shd w:val="clear" w:color="auto" w:fill="auto"/>
            <w:noWrap/>
            <w:vAlign w:val="bottom"/>
            <w:hideMark/>
          </w:tcPr>
          <w:p w14:paraId="77102F61"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42F69CBE"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9E7EC49"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1605608"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7D13C83"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10B2BA2" w14:textId="77777777" w:rsidR="00CE28CA" w:rsidRPr="00BD11B7" w:rsidRDefault="00CE28CA" w:rsidP="005D0584">
            <w:pPr>
              <w:rPr>
                <w:sz w:val="20"/>
                <w:szCs w:val="20"/>
              </w:rPr>
            </w:pPr>
          </w:p>
        </w:tc>
      </w:tr>
      <w:tr w:rsidR="00CE28CA" w:rsidRPr="00BD11B7" w14:paraId="5DFBD467" w14:textId="77777777" w:rsidTr="00CE28CA">
        <w:trPr>
          <w:trHeight w:val="288"/>
        </w:trPr>
        <w:tc>
          <w:tcPr>
            <w:tcW w:w="3021" w:type="dxa"/>
            <w:tcBorders>
              <w:top w:val="nil"/>
              <w:left w:val="nil"/>
              <w:bottom w:val="nil"/>
              <w:right w:val="nil"/>
            </w:tcBorders>
            <w:shd w:val="clear" w:color="auto" w:fill="auto"/>
            <w:noWrap/>
            <w:vAlign w:val="bottom"/>
            <w:hideMark/>
          </w:tcPr>
          <w:p w14:paraId="1C7262CF"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6B456105"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5FA7FFC1"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B0B65CE"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F4D6FBF"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8C4B90C"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1DFBBFDA" w14:textId="77777777" w:rsidR="00CE28CA" w:rsidRPr="00BD11B7" w:rsidRDefault="00CE28CA" w:rsidP="005D0584">
            <w:pPr>
              <w:rPr>
                <w:sz w:val="20"/>
                <w:szCs w:val="20"/>
              </w:rPr>
            </w:pPr>
          </w:p>
        </w:tc>
      </w:tr>
      <w:tr w:rsidR="00CE28CA" w:rsidRPr="00BD11B7" w14:paraId="684D1B0D" w14:textId="77777777" w:rsidTr="00CE28CA">
        <w:trPr>
          <w:trHeight w:val="288"/>
        </w:trPr>
        <w:tc>
          <w:tcPr>
            <w:tcW w:w="3021" w:type="dxa"/>
            <w:tcBorders>
              <w:top w:val="nil"/>
              <w:left w:val="nil"/>
              <w:bottom w:val="nil"/>
              <w:right w:val="nil"/>
            </w:tcBorders>
            <w:shd w:val="clear" w:color="auto" w:fill="auto"/>
            <w:noWrap/>
            <w:vAlign w:val="bottom"/>
            <w:hideMark/>
          </w:tcPr>
          <w:p w14:paraId="211054D4"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0A930197"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44B0B6A7"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A5BF25E"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46DE7D9"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76458A8"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FAA034A" w14:textId="77777777" w:rsidR="00CE28CA" w:rsidRPr="00BD11B7" w:rsidRDefault="00CE28CA" w:rsidP="005D0584">
            <w:pPr>
              <w:rPr>
                <w:sz w:val="20"/>
                <w:szCs w:val="20"/>
              </w:rPr>
            </w:pPr>
          </w:p>
        </w:tc>
      </w:tr>
      <w:tr w:rsidR="00CE28CA" w:rsidRPr="00BD11B7" w14:paraId="7400FC88" w14:textId="77777777" w:rsidTr="00CE28CA">
        <w:trPr>
          <w:trHeight w:val="288"/>
        </w:trPr>
        <w:tc>
          <w:tcPr>
            <w:tcW w:w="3021" w:type="dxa"/>
            <w:tcBorders>
              <w:top w:val="nil"/>
              <w:left w:val="nil"/>
              <w:bottom w:val="nil"/>
              <w:right w:val="nil"/>
            </w:tcBorders>
            <w:shd w:val="clear" w:color="auto" w:fill="auto"/>
            <w:noWrap/>
            <w:vAlign w:val="bottom"/>
            <w:hideMark/>
          </w:tcPr>
          <w:p w14:paraId="7113B496"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1C03C9CB"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5861286B"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2586924"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4C63C82"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40C0412"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C04ECE5" w14:textId="77777777" w:rsidR="00CE28CA" w:rsidRPr="00BD11B7" w:rsidRDefault="00CE28CA" w:rsidP="005D0584">
            <w:pPr>
              <w:rPr>
                <w:sz w:val="20"/>
                <w:szCs w:val="20"/>
              </w:rPr>
            </w:pPr>
          </w:p>
        </w:tc>
      </w:tr>
      <w:tr w:rsidR="00CE28CA" w:rsidRPr="00BD11B7" w14:paraId="3A8D3096" w14:textId="77777777" w:rsidTr="00CE28CA">
        <w:trPr>
          <w:trHeight w:val="288"/>
        </w:trPr>
        <w:tc>
          <w:tcPr>
            <w:tcW w:w="3021" w:type="dxa"/>
            <w:tcBorders>
              <w:top w:val="nil"/>
              <w:left w:val="nil"/>
              <w:bottom w:val="nil"/>
              <w:right w:val="nil"/>
            </w:tcBorders>
            <w:shd w:val="clear" w:color="auto" w:fill="auto"/>
            <w:noWrap/>
            <w:vAlign w:val="bottom"/>
            <w:hideMark/>
          </w:tcPr>
          <w:p w14:paraId="64E4EA76"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3D0390DA"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4CD8C8D2"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39D0106"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93D09C4"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5AC5BBA"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047B8E6" w14:textId="77777777" w:rsidR="00CE28CA" w:rsidRPr="00BD11B7" w:rsidRDefault="00CE28CA" w:rsidP="005D0584">
            <w:pPr>
              <w:rPr>
                <w:sz w:val="20"/>
                <w:szCs w:val="20"/>
              </w:rPr>
            </w:pPr>
          </w:p>
        </w:tc>
      </w:tr>
      <w:tr w:rsidR="00CE28CA" w:rsidRPr="00BD11B7" w14:paraId="1DB2318A" w14:textId="77777777" w:rsidTr="00CE28CA">
        <w:trPr>
          <w:trHeight w:val="288"/>
        </w:trPr>
        <w:tc>
          <w:tcPr>
            <w:tcW w:w="3021" w:type="dxa"/>
            <w:tcBorders>
              <w:top w:val="nil"/>
              <w:left w:val="nil"/>
              <w:bottom w:val="nil"/>
              <w:right w:val="nil"/>
            </w:tcBorders>
            <w:shd w:val="clear" w:color="auto" w:fill="auto"/>
            <w:noWrap/>
            <w:vAlign w:val="bottom"/>
            <w:hideMark/>
          </w:tcPr>
          <w:p w14:paraId="558DCCF2"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3BFC53AE"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5A230609"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CAB8095"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A708A87"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A7F31F0"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CAB964F" w14:textId="77777777" w:rsidR="00CE28CA" w:rsidRPr="00BD11B7" w:rsidRDefault="00CE28CA" w:rsidP="005D0584">
            <w:pPr>
              <w:rPr>
                <w:sz w:val="20"/>
                <w:szCs w:val="20"/>
              </w:rPr>
            </w:pPr>
          </w:p>
        </w:tc>
      </w:tr>
      <w:tr w:rsidR="00CE28CA" w:rsidRPr="00BD11B7" w14:paraId="2828B155" w14:textId="77777777" w:rsidTr="00CE28CA">
        <w:trPr>
          <w:trHeight w:val="288"/>
        </w:trPr>
        <w:tc>
          <w:tcPr>
            <w:tcW w:w="3021" w:type="dxa"/>
            <w:tcBorders>
              <w:top w:val="nil"/>
              <w:left w:val="nil"/>
              <w:bottom w:val="nil"/>
              <w:right w:val="nil"/>
            </w:tcBorders>
            <w:shd w:val="clear" w:color="auto" w:fill="auto"/>
            <w:noWrap/>
            <w:vAlign w:val="bottom"/>
            <w:hideMark/>
          </w:tcPr>
          <w:p w14:paraId="582330A1"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590D84DA"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76AE7C67"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1EE77A20"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144D719"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8FC99C6"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DA4038A" w14:textId="77777777" w:rsidR="00CE28CA" w:rsidRPr="00BD11B7" w:rsidRDefault="00CE28CA" w:rsidP="005D0584">
            <w:pPr>
              <w:rPr>
                <w:sz w:val="20"/>
                <w:szCs w:val="20"/>
              </w:rPr>
            </w:pPr>
          </w:p>
        </w:tc>
      </w:tr>
      <w:tr w:rsidR="00CE28CA" w:rsidRPr="00BD11B7" w14:paraId="3237833C" w14:textId="77777777" w:rsidTr="00CE28CA">
        <w:trPr>
          <w:trHeight w:val="288"/>
        </w:trPr>
        <w:tc>
          <w:tcPr>
            <w:tcW w:w="3021" w:type="dxa"/>
            <w:tcBorders>
              <w:top w:val="nil"/>
              <w:left w:val="nil"/>
              <w:bottom w:val="nil"/>
              <w:right w:val="nil"/>
            </w:tcBorders>
            <w:shd w:val="clear" w:color="auto" w:fill="auto"/>
            <w:noWrap/>
            <w:vAlign w:val="bottom"/>
            <w:hideMark/>
          </w:tcPr>
          <w:p w14:paraId="3C27C872"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5D418A97"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366EA024"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D026463"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FD20599"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72DC467"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1D48D24" w14:textId="77777777" w:rsidR="00CE28CA" w:rsidRPr="00BD11B7" w:rsidRDefault="00CE28CA" w:rsidP="005D0584">
            <w:pPr>
              <w:rPr>
                <w:sz w:val="20"/>
                <w:szCs w:val="20"/>
              </w:rPr>
            </w:pPr>
          </w:p>
        </w:tc>
      </w:tr>
      <w:tr w:rsidR="00CE28CA" w:rsidRPr="00BD11B7" w14:paraId="5B3862D6" w14:textId="77777777" w:rsidTr="00CE28CA">
        <w:trPr>
          <w:trHeight w:val="288"/>
        </w:trPr>
        <w:tc>
          <w:tcPr>
            <w:tcW w:w="3021" w:type="dxa"/>
            <w:tcBorders>
              <w:top w:val="nil"/>
              <w:left w:val="nil"/>
              <w:bottom w:val="nil"/>
              <w:right w:val="nil"/>
            </w:tcBorders>
            <w:shd w:val="clear" w:color="auto" w:fill="auto"/>
            <w:noWrap/>
            <w:vAlign w:val="bottom"/>
            <w:hideMark/>
          </w:tcPr>
          <w:p w14:paraId="16B25084"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51C7A8E0"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73A679CE"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549BCB45"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77D20495"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F06C542"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51CA5C01" w14:textId="77777777" w:rsidR="00CE28CA" w:rsidRPr="00BD11B7" w:rsidRDefault="00CE28CA" w:rsidP="005D0584">
            <w:pPr>
              <w:rPr>
                <w:sz w:val="20"/>
                <w:szCs w:val="20"/>
              </w:rPr>
            </w:pPr>
          </w:p>
        </w:tc>
      </w:tr>
      <w:tr w:rsidR="00CE28CA" w:rsidRPr="00BD11B7" w14:paraId="6C8A7C79" w14:textId="77777777" w:rsidTr="00CE28CA">
        <w:trPr>
          <w:trHeight w:val="288"/>
        </w:trPr>
        <w:tc>
          <w:tcPr>
            <w:tcW w:w="3021" w:type="dxa"/>
            <w:tcBorders>
              <w:top w:val="nil"/>
              <w:left w:val="nil"/>
              <w:bottom w:val="nil"/>
              <w:right w:val="nil"/>
            </w:tcBorders>
            <w:shd w:val="clear" w:color="auto" w:fill="auto"/>
            <w:noWrap/>
            <w:vAlign w:val="bottom"/>
            <w:hideMark/>
          </w:tcPr>
          <w:p w14:paraId="1D3488BB"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036E3160"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3568CF45"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10E46808"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577A5D8"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7A220603"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64DAA4A" w14:textId="77777777" w:rsidR="00CE28CA" w:rsidRPr="00BD11B7" w:rsidRDefault="00CE28CA" w:rsidP="005D0584">
            <w:pPr>
              <w:rPr>
                <w:sz w:val="20"/>
                <w:szCs w:val="20"/>
              </w:rPr>
            </w:pPr>
          </w:p>
        </w:tc>
      </w:tr>
      <w:tr w:rsidR="00CE28CA" w:rsidRPr="00BD11B7" w14:paraId="541E2DA8" w14:textId="77777777" w:rsidTr="00CE28CA">
        <w:trPr>
          <w:trHeight w:val="288"/>
        </w:trPr>
        <w:tc>
          <w:tcPr>
            <w:tcW w:w="3021" w:type="dxa"/>
            <w:tcBorders>
              <w:top w:val="nil"/>
              <w:left w:val="nil"/>
              <w:bottom w:val="nil"/>
              <w:right w:val="nil"/>
            </w:tcBorders>
            <w:shd w:val="clear" w:color="auto" w:fill="auto"/>
            <w:noWrap/>
            <w:vAlign w:val="bottom"/>
            <w:hideMark/>
          </w:tcPr>
          <w:p w14:paraId="17D61283"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0A90FC71"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77312E26"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4C4635D"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D24AE7D"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3346EB18"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2B5D0F5" w14:textId="77777777" w:rsidR="00CE28CA" w:rsidRPr="00BD11B7" w:rsidRDefault="00CE28CA" w:rsidP="005D0584">
            <w:pPr>
              <w:rPr>
                <w:sz w:val="20"/>
                <w:szCs w:val="20"/>
              </w:rPr>
            </w:pPr>
          </w:p>
        </w:tc>
      </w:tr>
      <w:tr w:rsidR="00CE28CA" w:rsidRPr="00BD11B7" w14:paraId="0E5D59F3" w14:textId="77777777" w:rsidTr="00CE28CA">
        <w:trPr>
          <w:trHeight w:val="288"/>
        </w:trPr>
        <w:tc>
          <w:tcPr>
            <w:tcW w:w="3021" w:type="dxa"/>
            <w:tcBorders>
              <w:top w:val="nil"/>
              <w:left w:val="nil"/>
              <w:bottom w:val="nil"/>
              <w:right w:val="nil"/>
            </w:tcBorders>
            <w:shd w:val="clear" w:color="auto" w:fill="auto"/>
            <w:noWrap/>
            <w:vAlign w:val="bottom"/>
            <w:hideMark/>
          </w:tcPr>
          <w:p w14:paraId="24CA5A07"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01EC89C6"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6A6E327D"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2093E325"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47DC4FA"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47FA900C"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72750568" w14:textId="77777777" w:rsidR="00CE28CA" w:rsidRPr="00BD11B7" w:rsidRDefault="00CE28CA" w:rsidP="005D0584">
            <w:pPr>
              <w:rPr>
                <w:sz w:val="20"/>
                <w:szCs w:val="20"/>
              </w:rPr>
            </w:pPr>
          </w:p>
        </w:tc>
      </w:tr>
      <w:tr w:rsidR="00CE28CA" w:rsidRPr="00BD11B7" w14:paraId="4813AF4E" w14:textId="77777777" w:rsidTr="00CE28CA">
        <w:trPr>
          <w:trHeight w:val="288"/>
        </w:trPr>
        <w:tc>
          <w:tcPr>
            <w:tcW w:w="3021" w:type="dxa"/>
            <w:tcBorders>
              <w:top w:val="nil"/>
              <w:left w:val="nil"/>
              <w:bottom w:val="nil"/>
              <w:right w:val="nil"/>
            </w:tcBorders>
            <w:shd w:val="clear" w:color="auto" w:fill="auto"/>
            <w:noWrap/>
            <w:vAlign w:val="bottom"/>
            <w:hideMark/>
          </w:tcPr>
          <w:p w14:paraId="2E5079CC" w14:textId="77777777" w:rsidR="00CE28CA" w:rsidRPr="00BD11B7" w:rsidRDefault="00CE28CA" w:rsidP="005D0584">
            <w:pPr>
              <w:rPr>
                <w:sz w:val="20"/>
                <w:szCs w:val="20"/>
              </w:rPr>
            </w:pPr>
          </w:p>
        </w:tc>
        <w:tc>
          <w:tcPr>
            <w:tcW w:w="249" w:type="dxa"/>
            <w:tcBorders>
              <w:top w:val="nil"/>
              <w:left w:val="nil"/>
              <w:bottom w:val="nil"/>
              <w:right w:val="nil"/>
            </w:tcBorders>
            <w:shd w:val="clear" w:color="auto" w:fill="auto"/>
            <w:noWrap/>
            <w:vAlign w:val="bottom"/>
            <w:hideMark/>
          </w:tcPr>
          <w:p w14:paraId="605D5BA0" w14:textId="77777777" w:rsidR="00CE28CA" w:rsidRPr="00BD11B7" w:rsidRDefault="00CE28CA" w:rsidP="005D0584">
            <w:pPr>
              <w:rPr>
                <w:sz w:val="20"/>
                <w:szCs w:val="20"/>
              </w:rPr>
            </w:pPr>
          </w:p>
        </w:tc>
        <w:tc>
          <w:tcPr>
            <w:tcW w:w="1344" w:type="dxa"/>
            <w:tcBorders>
              <w:top w:val="nil"/>
              <w:left w:val="nil"/>
              <w:bottom w:val="nil"/>
              <w:right w:val="nil"/>
            </w:tcBorders>
            <w:shd w:val="clear" w:color="auto" w:fill="auto"/>
            <w:noWrap/>
            <w:vAlign w:val="bottom"/>
            <w:hideMark/>
          </w:tcPr>
          <w:p w14:paraId="78910521"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E7EB46D"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DDCBA1A"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67DC3EB3" w14:textId="77777777" w:rsidR="00CE28CA" w:rsidRPr="00BD11B7" w:rsidRDefault="00CE28CA" w:rsidP="005D0584">
            <w:pPr>
              <w:rPr>
                <w:sz w:val="20"/>
                <w:szCs w:val="20"/>
              </w:rPr>
            </w:pPr>
          </w:p>
        </w:tc>
        <w:tc>
          <w:tcPr>
            <w:tcW w:w="1095" w:type="dxa"/>
            <w:tcBorders>
              <w:top w:val="nil"/>
              <w:left w:val="nil"/>
              <w:bottom w:val="nil"/>
              <w:right w:val="nil"/>
            </w:tcBorders>
            <w:shd w:val="clear" w:color="auto" w:fill="auto"/>
            <w:noWrap/>
            <w:vAlign w:val="bottom"/>
            <w:hideMark/>
          </w:tcPr>
          <w:p w14:paraId="075E4F45" w14:textId="77777777" w:rsidR="00CE28CA" w:rsidRPr="00BD11B7" w:rsidRDefault="00CE28CA" w:rsidP="005D0584">
            <w:pPr>
              <w:rPr>
                <w:sz w:val="20"/>
                <w:szCs w:val="20"/>
              </w:rPr>
            </w:pPr>
          </w:p>
        </w:tc>
      </w:tr>
    </w:tbl>
    <w:p w14:paraId="2A086228" w14:textId="77777777" w:rsidR="00CE28CA" w:rsidRPr="00BD11B7" w:rsidRDefault="00CE28CA" w:rsidP="005D0584">
      <w:pPr>
        <w:ind w:firstLine="680"/>
        <w:contextualSpacing/>
        <w:jc w:val="both"/>
      </w:pPr>
    </w:p>
    <w:p w14:paraId="7B01F55C" w14:textId="343A8F47" w:rsidR="000267D0" w:rsidRPr="00BD11B7" w:rsidRDefault="00CE28CA" w:rsidP="0075220A">
      <w:pPr>
        <w:ind w:firstLine="567"/>
        <w:contextualSpacing/>
        <w:jc w:val="both"/>
      </w:pPr>
      <w:r w:rsidRPr="00BD11B7">
        <w:t>Paskaičiuota, kad 2020 metais vidutiniškai vienas gyventojas suvartojo 2,05 m</w:t>
      </w:r>
      <w:r w:rsidRPr="00BD11B7">
        <w:rPr>
          <w:vertAlign w:val="superscript"/>
        </w:rPr>
        <w:t>3</w:t>
      </w:r>
      <w:r w:rsidRPr="00BD11B7">
        <w:t xml:space="preserve">/mėn. geriamojo vandens, tai 4 % daugiau nei 2019 m.   </w:t>
      </w:r>
    </w:p>
    <w:p w14:paraId="152ED498" w14:textId="3BCEC16E" w:rsidR="000267D0" w:rsidRPr="00BD11B7" w:rsidRDefault="007C185C" w:rsidP="0075220A">
      <w:pPr>
        <w:ind w:firstLine="567"/>
        <w:contextualSpacing/>
        <w:jc w:val="both"/>
      </w:pPr>
      <w:r w:rsidRPr="00BD11B7">
        <w:t>G</w:t>
      </w:r>
      <w:r w:rsidR="000267D0" w:rsidRPr="00BD11B7">
        <w:t xml:space="preserve">eriamojo vandens tiekimo paslaugos buvo teikiamos </w:t>
      </w:r>
      <w:r w:rsidR="000267D0" w:rsidRPr="00BD11B7">
        <w:rPr>
          <w:b/>
        </w:rPr>
        <w:t>1</w:t>
      </w:r>
      <w:r w:rsidR="005B02B8" w:rsidRPr="00BD11B7">
        <w:rPr>
          <w:b/>
        </w:rPr>
        <w:t>1</w:t>
      </w:r>
      <w:r w:rsidR="006B4A4B" w:rsidRPr="00BD11B7">
        <w:rPr>
          <w:b/>
        </w:rPr>
        <w:t>9</w:t>
      </w:r>
      <w:r w:rsidR="001C695B" w:rsidRPr="00BD11B7">
        <w:rPr>
          <w:b/>
        </w:rPr>
        <w:t>98</w:t>
      </w:r>
      <w:r w:rsidR="000267D0" w:rsidRPr="00BD11B7">
        <w:t xml:space="preserve"> abonentų ir vartotojų, iš kurių 3</w:t>
      </w:r>
      <w:r w:rsidR="006B4A4B" w:rsidRPr="00BD11B7">
        <w:t>4</w:t>
      </w:r>
      <w:r w:rsidR="001C695B" w:rsidRPr="00BD11B7">
        <w:t>0</w:t>
      </w:r>
      <w:r w:rsidR="000267D0" w:rsidRPr="00BD11B7">
        <w:t xml:space="preserve"> įmonių ir 1</w:t>
      </w:r>
      <w:r w:rsidR="005B02B8" w:rsidRPr="00BD11B7">
        <w:t>1</w:t>
      </w:r>
      <w:r w:rsidR="006B4A4B" w:rsidRPr="00BD11B7">
        <w:t>6</w:t>
      </w:r>
      <w:r w:rsidR="001C695B" w:rsidRPr="00BD11B7">
        <w:t>5</w:t>
      </w:r>
      <w:r w:rsidR="006B4A4B" w:rsidRPr="00BD11B7">
        <w:t>8</w:t>
      </w:r>
      <w:r w:rsidR="000267D0" w:rsidRPr="00BD11B7">
        <w:t xml:space="preserve"> vartotojų. Geriamojo vandens vartotojų skaičius padidėjo </w:t>
      </w:r>
      <w:r w:rsidR="006B4A4B" w:rsidRPr="00BD11B7">
        <w:t>1</w:t>
      </w:r>
      <w:r w:rsidR="001C695B" w:rsidRPr="00BD11B7">
        <w:t>20</w:t>
      </w:r>
      <w:r w:rsidRPr="00BD11B7">
        <w:t>.</w:t>
      </w:r>
      <w:r w:rsidR="000267D0" w:rsidRPr="00BD11B7">
        <w:t xml:space="preserve"> Taigi, iš visų 3</w:t>
      </w:r>
      <w:r w:rsidR="001C695B" w:rsidRPr="00BD11B7">
        <w:t>4666</w:t>
      </w:r>
      <w:r w:rsidR="000267D0" w:rsidRPr="00BD11B7">
        <w:t xml:space="preserve"> Vilkaviškio rajono savivaldybės gyventojų, geriamojo vandens tiekimo paslaugomis buvo aprūpint</w:t>
      </w:r>
      <w:r w:rsidR="006B4A4B" w:rsidRPr="00BD11B7">
        <w:t>a</w:t>
      </w:r>
      <w:r w:rsidR="000267D0" w:rsidRPr="00BD11B7">
        <w:t xml:space="preserve"> apie 2</w:t>
      </w:r>
      <w:r w:rsidR="006F25FF" w:rsidRPr="00BD11B7">
        <w:t>4</w:t>
      </w:r>
      <w:r w:rsidR="006B4A4B" w:rsidRPr="00BD11B7">
        <w:t>4</w:t>
      </w:r>
      <w:r w:rsidR="001C695B" w:rsidRPr="00BD11B7">
        <w:t>82</w:t>
      </w:r>
      <w:r w:rsidR="000267D0" w:rsidRPr="00BD11B7">
        <w:t xml:space="preserve"> Vilkaviškio rajono savivaldybės gyventoj</w:t>
      </w:r>
      <w:r w:rsidR="006B4A4B" w:rsidRPr="00BD11B7">
        <w:t>ų</w:t>
      </w:r>
      <w:r w:rsidR="000267D0" w:rsidRPr="00BD11B7">
        <w:t xml:space="preserve">, kas sudaro </w:t>
      </w:r>
      <w:r w:rsidR="001C695B" w:rsidRPr="00BD11B7">
        <w:rPr>
          <w:b/>
          <w:bCs/>
        </w:rPr>
        <w:t>71</w:t>
      </w:r>
      <w:r w:rsidR="006B4A4B" w:rsidRPr="00BD11B7">
        <w:rPr>
          <w:b/>
          <w:bCs/>
        </w:rPr>
        <w:t xml:space="preserve"> </w:t>
      </w:r>
      <w:r w:rsidR="000267D0" w:rsidRPr="00BD11B7">
        <w:rPr>
          <w:b/>
          <w:bCs/>
        </w:rPr>
        <w:t>%</w:t>
      </w:r>
      <w:r w:rsidR="000267D0" w:rsidRPr="00BD11B7">
        <w:t xml:space="preserve"> visų rajono gyventojų</w:t>
      </w:r>
      <w:r w:rsidR="00AB493F" w:rsidRPr="00BD11B7">
        <w:t>.</w:t>
      </w:r>
      <w:r w:rsidR="002B0D28" w:rsidRPr="00BD11B7">
        <w:t xml:space="preserve"> Tačiau reikia atkreipti dėmesį į tai, kad į viešojo geriamojo vandens tiekimo teritoriją patenka ne visi rajono kaimai.</w:t>
      </w:r>
      <w:r w:rsidR="0061132F" w:rsidRPr="00BD11B7">
        <w:t xml:space="preserve"> </w:t>
      </w:r>
      <w:r w:rsidR="00E61629" w:rsidRPr="00BD11B7">
        <w:t xml:space="preserve">  </w:t>
      </w:r>
    </w:p>
    <w:p w14:paraId="7673034D" w14:textId="77777777" w:rsidR="000267D0" w:rsidRPr="00BD11B7" w:rsidRDefault="000267D0" w:rsidP="005D0584">
      <w:pPr>
        <w:ind w:firstLine="680"/>
        <w:contextualSpacing/>
      </w:pPr>
    </w:p>
    <w:p w14:paraId="3552963D" w14:textId="098F26D6" w:rsidR="000267D0" w:rsidRPr="00BD11B7" w:rsidRDefault="00A94E7D" w:rsidP="0075220A">
      <w:pPr>
        <w:ind w:firstLine="567"/>
        <w:contextualSpacing/>
        <w:rPr>
          <w:b/>
        </w:rPr>
      </w:pPr>
      <w:r w:rsidRPr="00BD11B7">
        <w:rPr>
          <w:b/>
        </w:rPr>
        <w:t>4</w:t>
      </w:r>
      <w:r w:rsidR="000267D0" w:rsidRPr="00BD11B7">
        <w:rPr>
          <w:b/>
        </w:rPr>
        <w:t>.</w:t>
      </w:r>
      <w:r w:rsidR="00323A4A" w:rsidRPr="00BD11B7">
        <w:rPr>
          <w:b/>
        </w:rPr>
        <w:t>3</w:t>
      </w:r>
      <w:r w:rsidR="000267D0" w:rsidRPr="00BD11B7">
        <w:rPr>
          <w:b/>
        </w:rPr>
        <w:t xml:space="preserve">. </w:t>
      </w:r>
      <w:r w:rsidR="00616FEB" w:rsidRPr="00BD11B7">
        <w:rPr>
          <w:b/>
        </w:rPr>
        <w:t>Nuotekų tvarkymas</w:t>
      </w:r>
    </w:p>
    <w:p w14:paraId="3C5A5FFA" w14:textId="77777777" w:rsidR="000267D0" w:rsidRPr="00BD11B7" w:rsidRDefault="000267D0" w:rsidP="005D0584">
      <w:pPr>
        <w:ind w:firstLine="680"/>
        <w:contextualSpacing/>
      </w:pPr>
    </w:p>
    <w:p w14:paraId="7220CE09" w14:textId="20154952" w:rsidR="000267D0" w:rsidRPr="00BD11B7" w:rsidRDefault="000267D0" w:rsidP="0075220A">
      <w:pPr>
        <w:ind w:firstLine="567"/>
        <w:contextualSpacing/>
        <w:jc w:val="both"/>
      </w:pPr>
      <w:r w:rsidRPr="00BD11B7">
        <w:t>UAB „Vilkaviškio vandenys“ nuotekų tvarkymo paslaugas teikia 1</w:t>
      </w:r>
      <w:r w:rsidR="00866CD3" w:rsidRPr="00BD11B7">
        <w:t>9</w:t>
      </w:r>
      <w:r w:rsidRPr="00BD11B7">
        <w:t xml:space="preserve"> Vilkaviškio rajono savivaldybės gyvenamųjų vietovių. Įmonė eksploatuoja 1</w:t>
      </w:r>
      <w:r w:rsidR="00866CD3" w:rsidRPr="00BD11B7">
        <w:t>1</w:t>
      </w:r>
      <w:r w:rsidRPr="00BD11B7">
        <w:t xml:space="preserve"> nuotekų valymo įrenginių, </w:t>
      </w:r>
      <w:r w:rsidR="00866CD3" w:rsidRPr="00BD11B7">
        <w:t>7</w:t>
      </w:r>
      <w:r w:rsidR="00D4312A" w:rsidRPr="00BD11B7">
        <w:t>2</w:t>
      </w:r>
      <w:r w:rsidRPr="00BD11B7">
        <w:t xml:space="preserve"> nuotekų perpumpavimo stotis su 1</w:t>
      </w:r>
      <w:r w:rsidR="00866CD3" w:rsidRPr="00BD11B7">
        <w:t>2</w:t>
      </w:r>
      <w:r w:rsidR="00D4312A" w:rsidRPr="00BD11B7">
        <w:t>4</w:t>
      </w:r>
      <w:r w:rsidRPr="00BD11B7">
        <w:t xml:space="preserve"> jose instaliuo</w:t>
      </w:r>
      <w:r w:rsidR="005E49A7" w:rsidRPr="00BD11B7">
        <w:t>t</w:t>
      </w:r>
      <w:r w:rsidRPr="00BD11B7">
        <w:t>ais</w:t>
      </w:r>
      <w:r w:rsidRPr="00BD11B7">
        <w:rPr>
          <w:color w:val="FF0000"/>
        </w:rPr>
        <w:t xml:space="preserve"> </w:t>
      </w:r>
      <w:r w:rsidRPr="00BD11B7">
        <w:t xml:space="preserve">nuotekų siurbliais ir </w:t>
      </w:r>
      <w:r w:rsidRPr="00BD11B7">
        <w:rPr>
          <w:b/>
        </w:rPr>
        <w:t>1</w:t>
      </w:r>
      <w:r w:rsidR="00866CD3" w:rsidRPr="00BD11B7">
        <w:rPr>
          <w:b/>
        </w:rPr>
        <w:t>9</w:t>
      </w:r>
      <w:r w:rsidR="004E7B29" w:rsidRPr="00BD11B7">
        <w:rPr>
          <w:b/>
        </w:rPr>
        <w:t>2</w:t>
      </w:r>
      <w:r w:rsidR="00866CD3" w:rsidRPr="00BD11B7">
        <w:rPr>
          <w:b/>
        </w:rPr>
        <w:t>,2</w:t>
      </w:r>
      <w:r w:rsidRPr="00BD11B7">
        <w:t xml:space="preserve"> km nuotekų tinklų. </w:t>
      </w:r>
    </w:p>
    <w:p w14:paraId="6F8D35C3" w14:textId="33F5ED13" w:rsidR="000267D0" w:rsidRPr="00BD11B7" w:rsidRDefault="000267D0" w:rsidP="0075220A">
      <w:pPr>
        <w:ind w:firstLine="567"/>
        <w:contextualSpacing/>
        <w:jc w:val="both"/>
      </w:pPr>
      <w:r w:rsidRPr="00BD11B7">
        <w:t>Iš bendro eksploatuojamų nuotekų tinklų ilgio – 1</w:t>
      </w:r>
      <w:r w:rsidR="00866CD3" w:rsidRPr="00BD11B7">
        <w:t>2</w:t>
      </w:r>
      <w:r w:rsidRPr="00BD11B7">
        <w:t>6,</w:t>
      </w:r>
      <w:r w:rsidR="00866CD3" w:rsidRPr="00BD11B7">
        <w:t>6</w:t>
      </w:r>
      <w:r w:rsidRPr="00BD11B7">
        <w:t xml:space="preserve"> km nuotekų tinklų yra inventorizuoti ir teisiškai įteisinti, jiems skaičiuojamos nusidėvėjimo sąnaudos. Likusi dalis –</w:t>
      </w:r>
      <w:r w:rsidR="004D33C1" w:rsidRPr="00BD11B7">
        <w:t xml:space="preserve"> </w:t>
      </w:r>
      <w:r w:rsidRPr="00BD11B7">
        <w:t>65,</w:t>
      </w:r>
      <w:r w:rsidR="004E7B29" w:rsidRPr="00BD11B7">
        <w:t>6</w:t>
      </w:r>
      <w:r w:rsidRPr="00BD11B7">
        <w:t xml:space="preserve"> km – neinventorizuoti, teisiškai neįteisinti, nusidėvėjimo sąnaudos neskaičiuojamos, todėl</w:t>
      </w:r>
      <w:r w:rsidR="00930C11" w:rsidRPr="00BD11B7">
        <w:t xml:space="preserve"> </w:t>
      </w:r>
      <w:r w:rsidRPr="00BD11B7">
        <w:t xml:space="preserve">jų eksploatavimo sąnaudos nėra įtrauktos į nuotekų tvarkymo kainą, kas be abejo didina nuotekų tvarkymo veiklos nuostolius. Dalis nuotekų tinklų yra pakloti daugiau kaip prieš 40 metų ir jų nusidėvėjimas siekia apie 70%. </w:t>
      </w:r>
    </w:p>
    <w:p w14:paraId="077B87E2" w14:textId="35429FB7" w:rsidR="001E25A8" w:rsidRPr="00BD11B7" w:rsidRDefault="00523CCB" w:rsidP="0075220A">
      <w:pPr>
        <w:ind w:firstLine="567"/>
        <w:jc w:val="both"/>
      </w:pPr>
      <w:r w:rsidRPr="00BD11B7">
        <w:lastRenderedPageBreak/>
        <w:t xml:space="preserve">Surinkta ir išvalyta </w:t>
      </w:r>
      <w:r w:rsidRPr="00BD11B7">
        <w:rPr>
          <w:b/>
        </w:rPr>
        <w:t>1</w:t>
      </w:r>
      <w:r w:rsidR="00B32FEF" w:rsidRPr="00BD11B7">
        <w:rPr>
          <w:b/>
        </w:rPr>
        <w:t>165</w:t>
      </w:r>
      <w:r w:rsidRPr="00BD11B7">
        <w:rPr>
          <w:b/>
        </w:rPr>
        <w:t>,</w:t>
      </w:r>
      <w:r w:rsidR="00B32FEF" w:rsidRPr="00BD11B7">
        <w:rPr>
          <w:b/>
        </w:rPr>
        <w:t>9</w:t>
      </w:r>
      <w:r w:rsidRPr="00BD11B7">
        <w:t xml:space="preserve"> tūkst. m</w:t>
      </w:r>
      <w:r w:rsidRPr="00BD11B7">
        <w:rPr>
          <w:vertAlign w:val="superscript"/>
        </w:rPr>
        <w:t xml:space="preserve">3 </w:t>
      </w:r>
      <w:r w:rsidRPr="00BD11B7">
        <w:t>buitinių nuotekų</w:t>
      </w:r>
      <w:r w:rsidR="00B32FEF" w:rsidRPr="00BD11B7">
        <w:t>, tai 105,2 tūkst. m</w:t>
      </w:r>
      <w:r w:rsidR="00B32FEF" w:rsidRPr="00BD11B7">
        <w:rPr>
          <w:vertAlign w:val="superscript"/>
        </w:rPr>
        <w:t>3</w:t>
      </w:r>
      <w:r w:rsidR="00B32FEF" w:rsidRPr="00BD11B7">
        <w:t xml:space="preserve">  arba 9,9 % daugiau nei 2019 m. </w:t>
      </w:r>
      <w:r w:rsidRPr="00BD11B7">
        <w:t xml:space="preserve">Už nuotekų tvarkymą apmokėta </w:t>
      </w:r>
      <w:r w:rsidR="00B32FEF" w:rsidRPr="00BD11B7">
        <w:rPr>
          <w:b/>
          <w:bCs/>
        </w:rPr>
        <w:t>610</w:t>
      </w:r>
      <w:r w:rsidR="001E25A8" w:rsidRPr="00BD11B7">
        <w:rPr>
          <w:b/>
        </w:rPr>
        <w:t xml:space="preserve"> </w:t>
      </w:r>
      <w:r w:rsidRPr="00BD11B7">
        <w:t xml:space="preserve"> tūkst. m</w:t>
      </w:r>
      <w:r w:rsidRPr="00BD11B7">
        <w:rPr>
          <w:vertAlign w:val="superscript"/>
        </w:rPr>
        <w:t>3</w:t>
      </w:r>
      <w:r w:rsidR="00B32FEF" w:rsidRPr="00BD11B7">
        <w:t>, tai 20,2 tūkst. m</w:t>
      </w:r>
      <w:r w:rsidR="00B32FEF" w:rsidRPr="00BD11B7">
        <w:rPr>
          <w:vertAlign w:val="superscript"/>
        </w:rPr>
        <w:t>3</w:t>
      </w:r>
      <w:r w:rsidR="00B32FEF" w:rsidRPr="00BD11B7">
        <w:t xml:space="preserve">  arba 3,4 % daugiau nei 2019 m</w:t>
      </w:r>
    </w:p>
    <w:p w14:paraId="2B17EABC" w14:textId="4F315D7A" w:rsidR="001E25A8" w:rsidRPr="00BD11B7" w:rsidRDefault="001E25A8" w:rsidP="005D0584">
      <w:pPr>
        <w:ind w:firstLine="680"/>
        <w:jc w:val="center"/>
      </w:pPr>
      <w:r w:rsidRPr="00BD11B7">
        <w:t>Išvalytų ir apmokėtų nuotekų kiekis ((tūkst. m</w:t>
      </w:r>
      <w:r w:rsidRPr="00BD11B7">
        <w:rPr>
          <w:vertAlign w:val="superscript"/>
        </w:rPr>
        <w:t>3</w:t>
      </w:r>
      <w:r w:rsidRPr="00BD11B7">
        <w:t>/metus)</w:t>
      </w:r>
    </w:p>
    <w:p w14:paraId="33DBFB9B" w14:textId="330DD4DB" w:rsidR="00A5690D" w:rsidRPr="00BD11B7" w:rsidRDefault="00A5690D" w:rsidP="005D0584">
      <w:pPr>
        <w:ind w:firstLine="680"/>
        <w:jc w:val="center"/>
      </w:pPr>
    </w:p>
    <w:p w14:paraId="34AB9BC4" w14:textId="5FF2F37B" w:rsidR="00A5690D" w:rsidRPr="00BD11B7" w:rsidRDefault="00A5690D" w:rsidP="005D0584">
      <w:pPr>
        <w:ind w:firstLine="680"/>
        <w:jc w:val="center"/>
      </w:pPr>
      <w:r w:rsidRPr="00BD11B7">
        <w:rPr>
          <w:noProof/>
        </w:rPr>
        <w:drawing>
          <wp:inline distT="0" distB="0" distL="0" distR="0" wp14:anchorId="0673A21C" wp14:editId="1D1EB948">
            <wp:extent cx="4572000" cy="2857500"/>
            <wp:effectExtent l="0" t="0" r="0" b="0"/>
            <wp:docPr id="25" name="Chart 2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8706" w:type="dxa"/>
        <w:tblInd w:w="142" w:type="dxa"/>
        <w:tblLook w:val="04A0" w:firstRow="1" w:lastRow="0" w:firstColumn="1" w:lastColumn="0" w:noHBand="0" w:noVBand="1"/>
      </w:tblPr>
      <w:tblGrid>
        <w:gridCol w:w="236"/>
        <w:gridCol w:w="2548"/>
        <w:gridCol w:w="51"/>
        <w:gridCol w:w="977"/>
        <w:gridCol w:w="157"/>
        <w:gridCol w:w="977"/>
        <w:gridCol w:w="15"/>
        <w:gridCol w:w="851"/>
        <w:gridCol w:w="14"/>
        <w:gridCol w:w="848"/>
        <w:gridCol w:w="272"/>
        <w:gridCol w:w="709"/>
        <w:gridCol w:w="91"/>
        <w:gridCol w:w="869"/>
        <w:gridCol w:w="91"/>
      </w:tblGrid>
      <w:tr w:rsidR="00CE28CA" w:rsidRPr="00BD11B7" w14:paraId="34E72247" w14:textId="77777777" w:rsidTr="00BF3739">
        <w:trPr>
          <w:gridAfter w:val="1"/>
          <w:wAfter w:w="91" w:type="dxa"/>
          <w:trHeight w:val="80"/>
        </w:trPr>
        <w:tc>
          <w:tcPr>
            <w:tcW w:w="3969" w:type="dxa"/>
            <w:gridSpan w:val="5"/>
            <w:tcBorders>
              <w:top w:val="nil"/>
              <w:left w:val="nil"/>
              <w:bottom w:val="nil"/>
              <w:right w:val="nil"/>
            </w:tcBorders>
            <w:shd w:val="clear" w:color="auto" w:fill="auto"/>
            <w:noWrap/>
            <w:vAlign w:val="bottom"/>
          </w:tcPr>
          <w:p w14:paraId="5BC200C0" w14:textId="319B0BE5" w:rsidR="00CE28CA" w:rsidRPr="00BD11B7" w:rsidRDefault="00CE28CA" w:rsidP="005D0584">
            <w:pPr>
              <w:jc w:val="center"/>
              <w:rPr>
                <w:rFonts w:ascii="Calibri" w:hAnsi="Calibri"/>
                <w:b/>
                <w:bCs/>
                <w:color w:val="000000"/>
                <w:sz w:val="22"/>
                <w:szCs w:val="22"/>
              </w:rPr>
            </w:pPr>
          </w:p>
        </w:tc>
        <w:tc>
          <w:tcPr>
            <w:tcW w:w="992" w:type="dxa"/>
            <w:gridSpan w:val="2"/>
            <w:tcBorders>
              <w:top w:val="nil"/>
              <w:left w:val="nil"/>
              <w:bottom w:val="nil"/>
              <w:right w:val="nil"/>
            </w:tcBorders>
            <w:shd w:val="clear" w:color="auto" w:fill="auto"/>
            <w:noWrap/>
            <w:vAlign w:val="bottom"/>
            <w:hideMark/>
          </w:tcPr>
          <w:p w14:paraId="3CA3AFD9" w14:textId="77777777" w:rsidR="00CE28CA" w:rsidRPr="00BD11B7" w:rsidRDefault="00CE28CA" w:rsidP="005D0584">
            <w:pPr>
              <w:jc w:val="center"/>
              <w:rPr>
                <w:rFonts w:ascii="Calibri" w:hAnsi="Calibri"/>
                <w:b/>
                <w:bCs/>
                <w:color w:val="000000"/>
                <w:sz w:val="22"/>
                <w:szCs w:val="22"/>
              </w:rPr>
            </w:pPr>
          </w:p>
        </w:tc>
        <w:tc>
          <w:tcPr>
            <w:tcW w:w="851" w:type="dxa"/>
            <w:tcBorders>
              <w:top w:val="nil"/>
              <w:left w:val="nil"/>
              <w:bottom w:val="nil"/>
              <w:right w:val="nil"/>
            </w:tcBorders>
            <w:shd w:val="clear" w:color="auto" w:fill="auto"/>
            <w:noWrap/>
            <w:vAlign w:val="bottom"/>
            <w:hideMark/>
          </w:tcPr>
          <w:p w14:paraId="6E9DF976" w14:textId="77777777" w:rsidR="00CE28CA" w:rsidRPr="00BD11B7" w:rsidRDefault="00CE28CA" w:rsidP="005D0584">
            <w:pPr>
              <w:rPr>
                <w:sz w:val="20"/>
                <w:szCs w:val="20"/>
              </w:rPr>
            </w:pPr>
          </w:p>
        </w:tc>
        <w:tc>
          <w:tcPr>
            <w:tcW w:w="1134" w:type="dxa"/>
            <w:gridSpan w:val="3"/>
            <w:tcBorders>
              <w:top w:val="nil"/>
              <w:left w:val="nil"/>
              <w:bottom w:val="nil"/>
              <w:right w:val="nil"/>
            </w:tcBorders>
            <w:shd w:val="clear" w:color="auto" w:fill="auto"/>
            <w:noWrap/>
            <w:vAlign w:val="bottom"/>
            <w:hideMark/>
          </w:tcPr>
          <w:p w14:paraId="3D7817B5" w14:textId="77777777" w:rsidR="00CE28CA" w:rsidRPr="00BD11B7" w:rsidRDefault="00CE28CA" w:rsidP="005D0584">
            <w:pPr>
              <w:rPr>
                <w:sz w:val="20"/>
                <w:szCs w:val="20"/>
              </w:rPr>
            </w:pPr>
          </w:p>
        </w:tc>
        <w:tc>
          <w:tcPr>
            <w:tcW w:w="709" w:type="dxa"/>
            <w:tcBorders>
              <w:top w:val="nil"/>
              <w:left w:val="nil"/>
              <w:bottom w:val="nil"/>
              <w:right w:val="nil"/>
            </w:tcBorders>
            <w:shd w:val="clear" w:color="auto" w:fill="auto"/>
            <w:noWrap/>
            <w:vAlign w:val="bottom"/>
            <w:hideMark/>
          </w:tcPr>
          <w:p w14:paraId="43324DB3" w14:textId="77777777" w:rsidR="00CE28CA" w:rsidRPr="00BD11B7" w:rsidRDefault="00CE28CA" w:rsidP="005D0584">
            <w:pPr>
              <w:rPr>
                <w:sz w:val="20"/>
                <w:szCs w:val="20"/>
              </w:rPr>
            </w:pPr>
          </w:p>
        </w:tc>
        <w:tc>
          <w:tcPr>
            <w:tcW w:w="960" w:type="dxa"/>
            <w:gridSpan w:val="2"/>
            <w:tcBorders>
              <w:top w:val="nil"/>
              <w:left w:val="nil"/>
              <w:bottom w:val="nil"/>
              <w:right w:val="nil"/>
            </w:tcBorders>
            <w:shd w:val="clear" w:color="auto" w:fill="auto"/>
            <w:noWrap/>
            <w:vAlign w:val="bottom"/>
            <w:hideMark/>
          </w:tcPr>
          <w:p w14:paraId="7BDBA8C9" w14:textId="77777777" w:rsidR="00CE28CA" w:rsidRPr="00BD11B7" w:rsidRDefault="00CE28CA" w:rsidP="005D0584">
            <w:pPr>
              <w:rPr>
                <w:sz w:val="20"/>
                <w:szCs w:val="20"/>
              </w:rPr>
            </w:pPr>
          </w:p>
        </w:tc>
      </w:tr>
      <w:tr w:rsidR="00CE28CA" w:rsidRPr="00BD11B7" w14:paraId="363024FC" w14:textId="77777777" w:rsidTr="00183FF6">
        <w:trPr>
          <w:trHeight w:val="288"/>
        </w:trPr>
        <w:tc>
          <w:tcPr>
            <w:tcW w:w="236" w:type="dxa"/>
            <w:tcBorders>
              <w:top w:val="nil"/>
              <w:left w:val="nil"/>
              <w:bottom w:val="nil"/>
              <w:right w:val="nil"/>
            </w:tcBorders>
            <w:shd w:val="clear" w:color="auto" w:fill="auto"/>
            <w:noWrap/>
            <w:vAlign w:val="bottom"/>
            <w:hideMark/>
          </w:tcPr>
          <w:p w14:paraId="221ACFFE" w14:textId="77777777" w:rsidR="00CE28CA" w:rsidRPr="00BD11B7" w:rsidRDefault="00CE28CA" w:rsidP="005D0584">
            <w:pPr>
              <w:rPr>
                <w:sz w:val="20"/>
                <w:szCs w:val="20"/>
              </w:rPr>
            </w:pPr>
          </w:p>
        </w:tc>
        <w:tc>
          <w:tcPr>
            <w:tcW w:w="2548" w:type="dxa"/>
            <w:tcBorders>
              <w:top w:val="nil"/>
              <w:left w:val="nil"/>
              <w:bottom w:val="nil"/>
              <w:right w:val="nil"/>
            </w:tcBorders>
            <w:shd w:val="clear" w:color="auto" w:fill="auto"/>
            <w:noWrap/>
            <w:vAlign w:val="bottom"/>
          </w:tcPr>
          <w:p w14:paraId="79AA00B6" w14:textId="77777777" w:rsidR="00CE28CA" w:rsidRPr="00BD11B7" w:rsidRDefault="00CE28CA" w:rsidP="005D0584">
            <w:pPr>
              <w:jc w:val="center"/>
              <w:rPr>
                <w:sz w:val="20"/>
                <w:szCs w:val="20"/>
              </w:rPr>
            </w:pPr>
          </w:p>
        </w:tc>
        <w:tc>
          <w:tcPr>
            <w:tcW w:w="1028" w:type="dxa"/>
            <w:gridSpan w:val="2"/>
            <w:tcBorders>
              <w:top w:val="nil"/>
              <w:left w:val="nil"/>
              <w:bottom w:val="nil"/>
              <w:right w:val="nil"/>
            </w:tcBorders>
            <w:shd w:val="clear" w:color="auto" w:fill="auto"/>
            <w:noWrap/>
            <w:vAlign w:val="bottom"/>
            <w:hideMark/>
          </w:tcPr>
          <w:p w14:paraId="09EA443A" w14:textId="77777777" w:rsidR="00CE28CA" w:rsidRPr="00BD11B7" w:rsidRDefault="00CE28CA" w:rsidP="005D0584">
            <w:pPr>
              <w:jc w:val="center"/>
              <w:rPr>
                <w:sz w:val="20"/>
                <w:szCs w:val="20"/>
              </w:rPr>
            </w:pPr>
          </w:p>
        </w:tc>
        <w:tc>
          <w:tcPr>
            <w:tcW w:w="1134" w:type="dxa"/>
            <w:gridSpan w:val="2"/>
            <w:tcBorders>
              <w:top w:val="nil"/>
              <w:left w:val="nil"/>
              <w:bottom w:val="nil"/>
              <w:right w:val="nil"/>
            </w:tcBorders>
            <w:shd w:val="clear" w:color="auto" w:fill="auto"/>
            <w:noWrap/>
            <w:vAlign w:val="bottom"/>
          </w:tcPr>
          <w:p w14:paraId="7B480D27" w14:textId="77777777" w:rsidR="00CE28CA" w:rsidRPr="00BD11B7" w:rsidRDefault="00CE28CA" w:rsidP="005D0584">
            <w:pPr>
              <w:jc w:val="center"/>
              <w:rPr>
                <w:sz w:val="20"/>
                <w:szCs w:val="20"/>
              </w:rPr>
            </w:pPr>
          </w:p>
        </w:tc>
        <w:tc>
          <w:tcPr>
            <w:tcW w:w="880" w:type="dxa"/>
            <w:gridSpan w:val="3"/>
            <w:tcBorders>
              <w:top w:val="nil"/>
              <w:left w:val="nil"/>
              <w:bottom w:val="nil"/>
              <w:right w:val="nil"/>
            </w:tcBorders>
            <w:shd w:val="clear" w:color="auto" w:fill="auto"/>
            <w:noWrap/>
            <w:vAlign w:val="bottom"/>
          </w:tcPr>
          <w:p w14:paraId="162D9831" w14:textId="6B13F6B6" w:rsidR="00CE28CA" w:rsidRPr="00BD11B7" w:rsidRDefault="00CE28CA" w:rsidP="005D0584">
            <w:pPr>
              <w:ind w:right="-98"/>
              <w:jc w:val="center"/>
              <w:rPr>
                <w:sz w:val="20"/>
                <w:szCs w:val="20"/>
              </w:rPr>
            </w:pPr>
          </w:p>
        </w:tc>
        <w:tc>
          <w:tcPr>
            <w:tcW w:w="848" w:type="dxa"/>
            <w:tcBorders>
              <w:top w:val="nil"/>
              <w:left w:val="nil"/>
              <w:bottom w:val="nil"/>
              <w:right w:val="nil"/>
            </w:tcBorders>
            <w:shd w:val="clear" w:color="auto" w:fill="auto"/>
            <w:noWrap/>
            <w:vAlign w:val="bottom"/>
            <w:hideMark/>
          </w:tcPr>
          <w:p w14:paraId="6E344F90" w14:textId="77777777" w:rsidR="00CE28CA" w:rsidRPr="00BD11B7" w:rsidRDefault="00CE28CA" w:rsidP="005D0584">
            <w:pPr>
              <w:rPr>
                <w:sz w:val="20"/>
                <w:szCs w:val="20"/>
              </w:rPr>
            </w:pPr>
          </w:p>
        </w:tc>
        <w:tc>
          <w:tcPr>
            <w:tcW w:w="1072" w:type="dxa"/>
            <w:gridSpan w:val="3"/>
            <w:tcBorders>
              <w:top w:val="nil"/>
              <w:left w:val="nil"/>
              <w:bottom w:val="nil"/>
              <w:right w:val="nil"/>
            </w:tcBorders>
            <w:shd w:val="clear" w:color="auto" w:fill="auto"/>
            <w:noWrap/>
            <w:vAlign w:val="bottom"/>
            <w:hideMark/>
          </w:tcPr>
          <w:p w14:paraId="67DD3741" w14:textId="77777777" w:rsidR="00CE28CA" w:rsidRPr="00BD11B7" w:rsidRDefault="00CE28CA" w:rsidP="005D0584">
            <w:pPr>
              <w:rPr>
                <w:sz w:val="20"/>
                <w:szCs w:val="20"/>
              </w:rPr>
            </w:pPr>
          </w:p>
        </w:tc>
        <w:tc>
          <w:tcPr>
            <w:tcW w:w="960" w:type="dxa"/>
            <w:gridSpan w:val="2"/>
            <w:tcBorders>
              <w:top w:val="nil"/>
              <w:left w:val="nil"/>
              <w:bottom w:val="nil"/>
              <w:right w:val="nil"/>
            </w:tcBorders>
            <w:shd w:val="clear" w:color="auto" w:fill="auto"/>
            <w:noWrap/>
            <w:vAlign w:val="bottom"/>
            <w:hideMark/>
          </w:tcPr>
          <w:p w14:paraId="2C9DA0D7" w14:textId="77777777" w:rsidR="00CE28CA" w:rsidRPr="00BD11B7" w:rsidRDefault="00CE28CA" w:rsidP="005D0584">
            <w:pPr>
              <w:rPr>
                <w:sz w:val="20"/>
                <w:szCs w:val="20"/>
              </w:rPr>
            </w:pPr>
          </w:p>
        </w:tc>
      </w:tr>
      <w:tr w:rsidR="00183FF6" w:rsidRPr="00BD11B7" w14:paraId="1D77C9E0" w14:textId="77777777" w:rsidTr="00DE39D0">
        <w:trPr>
          <w:trHeight w:val="288"/>
        </w:trPr>
        <w:tc>
          <w:tcPr>
            <w:tcW w:w="236" w:type="dxa"/>
            <w:tcBorders>
              <w:top w:val="nil"/>
              <w:left w:val="nil"/>
              <w:bottom w:val="nil"/>
              <w:right w:val="nil"/>
            </w:tcBorders>
            <w:shd w:val="clear" w:color="auto" w:fill="auto"/>
            <w:noWrap/>
            <w:vAlign w:val="bottom"/>
          </w:tcPr>
          <w:p w14:paraId="2CB72D99" w14:textId="77777777" w:rsidR="00183FF6" w:rsidRPr="00BD11B7" w:rsidRDefault="00183FF6" w:rsidP="005D0584">
            <w:pPr>
              <w:rPr>
                <w:sz w:val="20"/>
                <w:szCs w:val="20"/>
              </w:rPr>
            </w:pPr>
          </w:p>
        </w:tc>
        <w:tc>
          <w:tcPr>
            <w:tcW w:w="2548" w:type="dxa"/>
            <w:tcBorders>
              <w:top w:val="nil"/>
              <w:left w:val="nil"/>
              <w:bottom w:val="nil"/>
              <w:right w:val="nil"/>
            </w:tcBorders>
            <w:shd w:val="clear" w:color="auto" w:fill="auto"/>
            <w:noWrap/>
            <w:vAlign w:val="bottom"/>
          </w:tcPr>
          <w:p w14:paraId="0A5D2260" w14:textId="77777777" w:rsidR="00183FF6" w:rsidRPr="00BD11B7" w:rsidRDefault="00183FF6" w:rsidP="005D0584">
            <w:pPr>
              <w:jc w:val="center"/>
              <w:rPr>
                <w:sz w:val="20"/>
                <w:szCs w:val="20"/>
              </w:rPr>
            </w:pPr>
          </w:p>
        </w:tc>
        <w:tc>
          <w:tcPr>
            <w:tcW w:w="1028" w:type="dxa"/>
            <w:gridSpan w:val="2"/>
            <w:tcBorders>
              <w:top w:val="nil"/>
              <w:left w:val="nil"/>
              <w:bottom w:val="nil"/>
              <w:right w:val="nil"/>
            </w:tcBorders>
            <w:shd w:val="clear" w:color="auto" w:fill="auto"/>
            <w:noWrap/>
            <w:vAlign w:val="bottom"/>
          </w:tcPr>
          <w:p w14:paraId="31FC690C" w14:textId="77777777" w:rsidR="00183FF6" w:rsidRPr="00BD11B7" w:rsidRDefault="00183FF6" w:rsidP="005D0584">
            <w:pPr>
              <w:jc w:val="center"/>
              <w:rPr>
                <w:sz w:val="20"/>
                <w:szCs w:val="20"/>
              </w:rPr>
            </w:pPr>
          </w:p>
        </w:tc>
        <w:tc>
          <w:tcPr>
            <w:tcW w:w="1134" w:type="dxa"/>
            <w:gridSpan w:val="2"/>
            <w:tcBorders>
              <w:top w:val="nil"/>
              <w:left w:val="nil"/>
              <w:bottom w:val="nil"/>
              <w:right w:val="nil"/>
            </w:tcBorders>
            <w:shd w:val="clear" w:color="auto" w:fill="auto"/>
            <w:noWrap/>
            <w:vAlign w:val="bottom"/>
          </w:tcPr>
          <w:p w14:paraId="3B56BAFA" w14:textId="77777777" w:rsidR="00183FF6" w:rsidRPr="00BD11B7" w:rsidRDefault="00183FF6" w:rsidP="005D0584">
            <w:pPr>
              <w:jc w:val="center"/>
              <w:rPr>
                <w:sz w:val="20"/>
                <w:szCs w:val="20"/>
              </w:rPr>
            </w:pPr>
          </w:p>
        </w:tc>
        <w:tc>
          <w:tcPr>
            <w:tcW w:w="880" w:type="dxa"/>
            <w:gridSpan w:val="3"/>
            <w:tcBorders>
              <w:top w:val="nil"/>
              <w:left w:val="nil"/>
              <w:bottom w:val="nil"/>
              <w:right w:val="nil"/>
            </w:tcBorders>
            <w:shd w:val="clear" w:color="auto" w:fill="auto"/>
            <w:noWrap/>
            <w:vAlign w:val="bottom"/>
          </w:tcPr>
          <w:p w14:paraId="094FE134" w14:textId="77777777" w:rsidR="00183FF6" w:rsidRPr="00BD11B7" w:rsidRDefault="00183FF6" w:rsidP="005D0584">
            <w:pPr>
              <w:ind w:right="-98"/>
              <w:jc w:val="right"/>
              <w:rPr>
                <w:sz w:val="20"/>
                <w:szCs w:val="20"/>
              </w:rPr>
            </w:pPr>
          </w:p>
        </w:tc>
        <w:tc>
          <w:tcPr>
            <w:tcW w:w="848" w:type="dxa"/>
            <w:tcBorders>
              <w:top w:val="nil"/>
              <w:left w:val="nil"/>
              <w:bottom w:val="nil"/>
              <w:right w:val="nil"/>
            </w:tcBorders>
            <w:shd w:val="clear" w:color="auto" w:fill="auto"/>
            <w:noWrap/>
            <w:vAlign w:val="bottom"/>
          </w:tcPr>
          <w:p w14:paraId="587F318D" w14:textId="77777777" w:rsidR="00183FF6" w:rsidRPr="00BD11B7" w:rsidRDefault="00183FF6" w:rsidP="005D0584">
            <w:pPr>
              <w:rPr>
                <w:sz w:val="20"/>
                <w:szCs w:val="20"/>
              </w:rPr>
            </w:pPr>
          </w:p>
        </w:tc>
        <w:tc>
          <w:tcPr>
            <w:tcW w:w="1072" w:type="dxa"/>
            <w:gridSpan w:val="3"/>
            <w:tcBorders>
              <w:top w:val="nil"/>
              <w:left w:val="nil"/>
              <w:bottom w:val="nil"/>
              <w:right w:val="nil"/>
            </w:tcBorders>
            <w:shd w:val="clear" w:color="auto" w:fill="auto"/>
            <w:noWrap/>
            <w:vAlign w:val="bottom"/>
          </w:tcPr>
          <w:p w14:paraId="229CC7C4" w14:textId="77777777" w:rsidR="00183FF6" w:rsidRPr="00BD11B7" w:rsidRDefault="00183FF6" w:rsidP="005D0584">
            <w:pPr>
              <w:rPr>
                <w:sz w:val="20"/>
                <w:szCs w:val="20"/>
              </w:rPr>
            </w:pPr>
          </w:p>
        </w:tc>
        <w:tc>
          <w:tcPr>
            <w:tcW w:w="960" w:type="dxa"/>
            <w:gridSpan w:val="2"/>
            <w:tcBorders>
              <w:top w:val="nil"/>
              <w:left w:val="nil"/>
              <w:bottom w:val="nil"/>
              <w:right w:val="nil"/>
            </w:tcBorders>
            <w:shd w:val="clear" w:color="auto" w:fill="auto"/>
            <w:noWrap/>
            <w:vAlign w:val="bottom"/>
          </w:tcPr>
          <w:p w14:paraId="73A86000" w14:textId="77777777" w:rsidR="00183FF6" w:rsidRPr="00BD11B7" w:rsidRDefault="00183FF6" w:rsidP="005D0584">
            <w:pPr>
              <w:rPr>
                <w:sz w:val="20"/>
                <w:szCs w:val="20"/>
              </w:rPr>
            </w:pPr>
          </w:p>
        </w:tc>
      </w:tr>
      <w:tr w:rsidR="00CE28CA" w:rsidRPr="00BD11B7" w14:paraId="300268C4" w14:textId="77777777" w:rsidTr="000957BA">
        <w:trPr>
          <w:gridAfter w:val="1"/>
          <w:wAfter w:w="91" w:type="dxa"/>
          <w:trHeight w:val="288"/>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798F5" w14:textId="4B6E476D" w:rsidR="00CE28CA" w:rsidRPr="00BD11B7" w:rsidRDefault="00CE28CA" w:rsidP="00F475C4">
            <w:pPr>
              <w:ind w:left="-674"/>
              <w:jc w:val="center"/>
              <w:rPr>
                <w:rFonts w:ascii="Calibri" w:hAnsi="Calibri"/>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3DECB"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2019 m</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07123F"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2020 m.</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53E882"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Pokytis</w:t>
            </w:r>
          </w:p>
        </w:tc>
        <w:tc>
          <w:tcPr>
            <w:tcW w:w="709" w:type="dxa"/>
            <w:tcBorders>
              <w:top w:val="nil"/>
              <w:left w:val="nil"/>
              <w:bottom w:val="nil"/>
              <w:right w:val="nil"/>
            </w:tcBorders>
            <w:shd w:val="clear" w:color="auto" w:fill="auto"/>
            <w:noWrap/>
            <w:vAlign w:val="bottom"/>
            <w:hideMark/>
          </w:tcPr>
          <w:p w14:paraId="640B9319" w14:textId="77777777" w:rsidR="00CE28CA" w:rsidRPr="00BD11B7" w:rsidRDefault="00CE28CA" w:rsidP="005D0584">
            <w:pPr>
              <w:jc w:val="cente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2B17180D" w14:textId="77777777" w:rsidR="00CE28CA" w:rsidRPr="00BD11B7" w:rsidRDefault="00CE28CA" w:rsidP="005D0584">
            <w:pPr>
              <w:rPr>
                <w:sz w:val="20"/>
                <w:szCs w:val="20"/>
              </w:rPr>
            </w:pPr>
          </w:p>
        </w:tc>
      </w:tr>
      <w:tr w:rsidR="00CE28CA" w:rsidRPr="00BD11B7" w14:paraId="76E89BFD" w14:textId="77777777" w:rsidTr="000957BA">
        <w:trPr>
          <w:gridAfter w:val="1"/>
          <w:wAfter w:w="91" w:type="dxa"/>
          <w:trHeight w:val="288"/>
        </w:trPr>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9E9F6"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Individualūs namai</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B117C80"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214410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8E2172F"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233867</w:t>
            </w:r>
          </w:p>
        </w:tc>
        <w:tc>
          <w:tcPr>
            <w:tcW w:w="851" w:type="dxa"/>
            <w:tcBorders>
              <w:top w:val="nil"/>
              <w:left w:val="nil"/>
              <w:bottom w:val="single" w:sz="4" w:space="0" w:color="auto"/>
              <w:right w:val="single" w:sz="4" w:space="0" w:color="auto"/>
            </w:tcBorders>
            <w:shd w:val="clear" w:color="auto" w:fill="auto"/>
            <w:noWrap/>
            <w:vAlign w:val="bottom"/>
            <w:hideMark/>
          </w:tcPr>
          <w:p w14:paraId="14A05A5E"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19457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6B77807"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9,07%</w:t>
            </w:r>
          </w:p>
        </w:tc>
        <w:tc>
          <w:tcPr>
            <w:tcW w:w="709" w:type="dxa"/>
            <w:tcBorders>
              <w:top w:val="nil"/>
              <w:left w:val="nil"/>
              <w:bottom w:val="nil"/>
              <w:right w:val="nil"/>
            </w:tcBorders>
            <w:shd w:val="clear" w:color="auto" w:fill="auto"/>
            <w:noWrap/>
            <w:vAlign w:val="bottom"/>
            <w:hideMark/>
          </w:tcPr>
          <w:p w14:paraId="27848102" w14:textId="77777777" w:rsidR="00CE28CA" w:rsidRPr="00BD11B7" w:rsidRDefault="00CE28CA" w:rsidP="005D0584">
            <w:pPr>
              <w:jc w:val="righ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2155E2C0" w14:textId="77777777" w:rsidR="00CE28CA" w:rsidRPr="00BD11B7" w:rsidRDefault="00CE28CA" w:rsidP="005D0584">
            <w:pPr>
              <w:rPr>
                <w:sz w:val="20"/>
                <w:szCs w:val="20"/>
              </w:rPr>
            </w:pPr>
          </w:p>
        </w:tc>
      </w:tr>
      <w:tr w:rsidR="00CE28CA" w:rsidRPr="00BD11B7" w14:paraId="4888629B" w14:textId="77777777" w:rsidTr="000957BA">
        <w:trPr>
          <w:gridAfter w:val="1"/>
          <w:wAfter w:w="91" w:type="dxa"/>
          <w:trHeight w:val="288"/>
        </w:trPr>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53A9C"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Butai</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7965CB2"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166954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E6EF353"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174461</w:t>
            </w:r>
          </w:p>
        </w:tc>
        <w:tc>
          <w:tcPr>
            <w:tcW w:w="851" w:type="dxa"/>
            <w:tcBorders>
              <w:top w:val="nil"/>
              <w:left w:val="nil"/>
              <w:bottom w:val="single" w:sz="4" w:space="0" w:color="auto"/>
              <w:right w:val="single" w:sz="4" w:space="0" w:color="auto"/>
            </w:tcBorders>
            <w:shd w:val="clear" w:color="auto" w:fill="auto"/>
            <w:noWrap/>
            <w:vAlign w:val="bottom"/>
            <w:hideMark/>
          </w:tcPr>
          <w:p w14:paraId="3179AF1D"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7507</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43FBE09"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4,50%</w:t>
            </w:r>
          </w:p>
        </w:tc>
        <w:tc>
          <w:tcPr>
            <w:tcW w:w="709" w:type="dxa"/>
            <w:tcBorders>
              <w:top w:val="nil"/>
              <w:left w:val="nil"/>
              <w:bottom w:val="nil"/>
              <w:right w:val="nil"/>
            </w:tcBorders>
            <w:shd w:val="clear" w:color="auto" w:fill="auto"/>
            <w:noWrap/>
            <w:vAlign w:val="bottom"/>
            <w:hideMark/>
          </w:tcPr>
          <w:p w14:paraId="3C6A1239" w14:textId="77777777" w:rsidR="00CE28CA" w:rsidRPr="00BD11B7" w:rsidRDefault="00CE28CA" w:rsidP="005D0584">
            <w:pPr>
              <w:jc w:val="righ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4C49DBF7" w14:textId="77777777" w:rsidR="00CE28CA" w:rsidRPr="00BD11B7" w:rsidRDefault="00CE28CA" w:rsidP="005D0584">
            <w:pPr>
              <w:rPr>
                <w:sz w:val="20"/>
                <w:szCs w:val="20"/>
              </w:rPr>
            </w:pPr>
          </w:p>
        </w:tc>
      </w:tr>
      <w:tr w:rsidR="00CE28CA" w:rsidRPr="00BD11B7" w14:paraId="728F3947" w14:textId="77777777" w:rsidTr="000957BA">
        <w:trPr>
          <w:gridAfter w:val="1"/>
          <w:wAfter w:w="91" w:type="dxa"/>
          <w:trHeight w:val="288"/>
        </w:trPr>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9FEA"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Įmonės</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72920D"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206037</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359BF7B"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201712</w:t>
            </w:r>
          </w:p>
        </w:tc>
        <w:tc>
          <w:tcPr>
            <w:tcW w:w="851" w:type="dxa"/>
            <w:tcBorders>
              <w:top w:val="nil"/>
              <w:left w:val="nil"/>
              <w:bottom w:val="single" w:sz="4" w:space="0" w:color="auto"/>
              <w:right w:val="single" w:sz="4" w:space="0" w:color="auto"/>
            </w:tcBorders>
            <w:shd w:val="clear" w:color="auto" w:fill="auto"/>
            <w:noWrap/>
            <w:vAlign w:val="bottom"/>
            <w:hideMark/>
          </w:tcPr>
          <w:p w14:paraId="5513CBD1"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-4325</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37EEDC2"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-2,10%</w:t>
            </w:r>
          </w:p>
        </w:tc>
        <w:tc>
          <w:tcPr>
            <w:tcW w:w="709" w:type="dxa"/>
            <w:tcBorders>
              <w:top w:val="nil"/>
              <w:left w:val="nil"/>
              <w:bottom w:val="nil"/>
              <w:right w:val="nil"/>
            </w:tcBorders>
            <w:shd w:val="clear" w:color="auto" w:fill="auto"/>
            <w:noWrap/>
            <w:vAlign w:val="bottom"/>
            <w:hideMark/>
          </w:tcPr>
          <w:p w14:paraId="67742DB3" w14:textId="77777777" w:rsidR="00CE28CA" w:rsidRPr="00BD11B7" w:rsidRDefault="00CE28CA" w:rsidP="005D0584">
            <w:pPr>
              <w:jc w:val="righ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6F0A208A" w14:textId="77777777" w:rsidR="00CE28CA" w:rsidRPr="00BD11B7" w:rsidRDefault="00CE28CA" w:rsidP="005D0584">
            <w:pPr>
              <w:rPr>
                <w:sz w:val="20"/>
                <w:szCs w:val="20"/>
              </w:rPr>
            </w:pPr>
          </w:p>
        </w:tc>
      </w:tr>
      <w:tr w:rsidR="00CE28CA" w:rsidRPr="00BD11B7" w14:paraId="25CBB83B" w14:textId="77777777" w:rsidTr="000957BA">
        <w:trPr>
          <w:gridAfter w:val="1"/>
          <w:wAfter w:w="91" w:type="dxa"/>
          <w:trHeight w:val="288"/>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954F67"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Viso</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1410F0"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587401</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EDA9E07"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610040</w:t>
            </w:r>
          </w:p>
        </w:tc>
        <w:tc>
          <w:tcPr>
            <w:tcW w:w="851" w:type="dxa"/>
            <w:tcBorders>
              <w:top w:val="nil"/>
              <w:left w:val="nil"/>
              <w:bottom w:val="single" w:sz="4" w:space="0" w:color="auto"/>
              <w:right w:val="single" w:sz="4" w:space="0" w:color="auto"/>
            </w:tcBorders>
            <w:shd w:val="clear" w:color="auto" w:fill="auto"/>
            <w:noWrap/>
            <w:vAlign w:val="bottom"/>
            <w:hideMark/>
          </w:tcPr>
          <w:p w14:paraId="03ED6064"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22639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4979ABE" w14:textId="77777777" w:rsidR="00CE28CA" w:rsidRPr="00BD11B7" w:rsidRDefault="00CE28CA" w:rsidP="00F475C4">
            <w:pPr>
              <w:jc w:val="center"/>
              <w:rPr>
                <w:rFonts w:ascii="Calibri" w:hAnsi="Calibri"/>
                <w:color w:val="000000"/>
                <w:sz w:val="22"/>
                <w:szCs w:val="22"/>
              </w:rPr>
            </w:pPr>
            <w:r w:rsidRPr="00BD11B7">
              <w:rPr>
                <w:rFonts w:ascii="Calibri" w:hAnsi="Calibri"/>
                <w:color w:val="000000"/>
                <w:sz w:val="22"/>
                <w:szCs w:val="22"/>
              </w:rPr>
              <w:t>3,85%</w:t>
            </w:r>
          </w:p>
        </w:tc>
        <w:tc>
          <w:tcPr>
            <w:tcW w:w="709" w:type="dxa"/>
            <w:tcBorders>
              <w:top w:val="nil"/>
              <w:left w:val="nil"/>
              <w:bottom w:val="nil"/>
              <w:right w:val="nil"/>
            </w:tcBorders>
            <w:shd w:val="clear" w:color="auto" w:fill="auto"/>
            <w:noWrap/>
            <w:vAlign w:val="bottom"/>
            <w:hideMark/>
          </w:tcPr>
          <w:p w14:paraId="071850A1" w14:textId="77777777" w:rsidR="00CE28CA" w:rsidRPr="00BD11B7" w:rsidRDefault="00CE28CA" w:rsidP="005D0584">
            <w:pPr>
              <w:jc w:val="righ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4AD9EFA7" w14:textId="77777777" w:rsidR="00CE28CA" w:rsidRPr="00BD11B7" w:rsidRDefault="00CE28CA" w:rsidP="005D0584">
            <w:pPr>
              <w:rPr>
                <w:sz w:val="20"/>
                <w:szCs w:val="20"/>
              </w:rPr>
            </w:pPr>
          </w:p>
        </w:tc>
      </w:tr>
    </w:tbl>
    <w:p w14:paraId="13676BC1" w14:textId="77777777" w:rsidR="00CE28CA" w:rsidRPr="00BD11B7" w:rsidRDefault="00CE28CA" w:rsidP="005D0584">
      <w:pPr>
        <w:ind w:firstLine="720"/>
        <w:jc w:val="both"/>
      </w:pPr>
    </w:p>
    <w:tbl>
      <w:tblPr>
        <w:tblW w:w="8984" w:type="dxa"/>
        <w:tblLook w:val="04A0" w:firstRow="1" w:lastRow="0" w:firstColumn="1" w:lastColumn="0" w:noHBand="0" w:noVBand="1"/>
      </w:tblPr>
      <w:tblGrid>
        <w:gridCol w:w="1176"/>
        <w:gridCol w:w="976"/>
        <w:gridCol w:w="976"/>
        <w:gridCol w:w="976"/>
        <w:gridCol w:w="976"/>
        <w:gridCol w:w="976"/>
        <w:gridCol w:w="976"/>
        <w:gridCol w:w="976"/>
        <w:gridCol w:w="976"/>
      </w:tblGrid>
      <w:tr w:rsidR="00CE28CA" w:rsidRPr="00BD11B7" w14:paraId="688AED94" w14:textId="77777777" w:rsidTr="00CE28CA">
        <w:trPr>
          <w:trHeight w:val="288"/>
        </w:trPr>
        <w:tc>
          <w:tcPr>
            <w:tcW w:w="1176" w:type="dxa"/>
            <w:tcBorders>
              <w:top w:val="nil"/>
              <w:left w:val="nil"/>
              <w:bottom w:val="nil"/>
              <w:right w:val="nil"/>
            </w:tcBorders>
            <w:shd w:val="clear" w:color="auto" w:fill="auto"/>
            <w:noWrap/>
            <w:vAlign w:val="bottom"/>
            <w:hideMark/>
          </w:tcPr>
          <w:p w14:paraId="73B02A13" w14:textId="77777777" w:rsidR="00CE28CA" w:rsidRPr="00BD11B7" w:rsidRDefault="00CE28CA" w:rsidP="005D0584">
            <w:pPr>
              <w:rPr>
                <w:rFonts w:ascii="Calibri" w:hAnsi="Calibri"/>
                <w:color w:val="000000"/>
                <w:sz w:val="22"/>
                <w:szCs w:val="22"/>
              </w:rPr>
            </w:pPr>
            <w:r w:rsidRPr="00BD11B7">
              <w:rPr>
                <w:rFonts w:ascii="Calibri" w:hAnsi="Calibri"/>
                <w:noProof/>
                <w:color w:val="000000"/>
                <w:sz w:val="22"/>
                <w:szCs w:val="22"/>
              </w:rPr>
              <w:drawing>
                <wp:anchor distT="0" distB="0" distL="114300" distR="114300" simplePos="0" relativeHeight="251665408" behindDoc="0" locked="0" layoutInCell="1" allowOverlap="1" wp14:anchorId="637223B4" wp14:editId="2CD09C37">
                  <wp:simplePos x="0" y="0"/>
                  <wp:positionH relativeFrom="column">
                    <wp:posOffset>-3810</wp:posOffset>
                  </wp:positionH>
                  <wp:positionV relativeFrom="paragraph">
                    <wp:posOffset>-15875</wp:posOffset>
                  </wp:positionV>
                  <wp:extent cx="5090160" cy="2750820"/>
                  <wp:effectExtent l="0" t="0" r="15240" b="11430"/>
                  <wp:wrapNone/>
                  <wp:docPr id="63" name="Chart 63">
                    <a:extLst xmlns:a="http://schemas.openxmlformats.org/drawingml/2006/main">
                      <a:ext uri="{FF2B5EF4-FFF2-40B4-BE49-F238E27FC236}">
                        <a16:creationId xmlns:a16="http://schemas.microsoft.com/office/drawing/2014/main" id="{C6E41DB0-2764-461C-8FCD-0BC224E508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E28CA" w:rsidRPr="00BD11B7" w14:paraId="04EFB5F0" w14:textId="77777777" w:rsidTr="000957BA">
              <w:trPr>
                <w:trHeight w:val="288"/>
                <w:tblCellSpacing w:w="0" w:type="dxa"/>
              </w:trPr>
              <w:tc>
                <w:tcPr>
                  <w:tcW w:w="960" w:type="dxa"/>
                  <w:tcBorders>
                    <w:top w:val="nil"/>
                    <w:left w:val="nil"/>
                    <w:bottom w:val="nil"/>
                    <w:right w:val="nil"/>
                  </w:tcBorders>
                  <w:shd w:val="clear" w:color="auto" w:fill="auto"/>
                  <w:noWrap/>
                  <w:vAlign w:val="bottom"/>
                  <w:hideMark/>
                </w:tcPr>
                <w:p w14:paraId="484B1EF7" w14:textId="77777777" w:rsidR="00CE28CA" w:rsidRPr="00BD11B7" w:rsidRDefault="00CE28CA" w:rsidP="005D0584">
                  <w:pPr>
                    <w:rPr>
                      <w:rFonts w:ascii="Calibri" w:hAnsi="Calibri"/>
                      <w:color w:val="000000"/>
                      <w:sz w:val="22"/>
                      <w:szCs w:val="22"/>
                    </w:rPr>
                  </w:pPr>
                </w:p>
              </w:tc>
            </w:tr>
          </w:tbl>
          <w:p w14:paraId="7B23613F" w14:textId="77777777" w:rsidR="00CE28CA" w:rsidRPr="00BD11B7" w:rsidRDefault="00CE28CA" w:rsidP="005D0584">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7569C6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0BB189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4AC799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7C2143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B8F355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FFE01AD"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E93372A"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0B8470F" w14:textId="77777777" w:rsidR="00CE28CA" w:rsidRPr="00BD11B7" w:rsidRDefault="00CE28CA" w:rsidP="005D0584">
            <w:pPr>
              <w:rPr>
                <w:sz w:val="20"/>
                <w:szCs w:val="20"/>
              </w:rPr>
            </w:pPr>
          </w:p>
        </w:tc>
      </w:tr>
      <w:tr w:rsidR="00CE28CA" w:rsidRPr="00BD11B7" w14:paraId="26F8146D" w14:textId="77777777" w:rsidTr="00CE28CA">
        <w:trPr>
          <w:trHeight w:val="288"/>
        </w:trPr>
        <w:tc>
          <w:tcPr>
            <w:tcW w:w="1176" w:type="dxa"/>
            <w:tcBorders>
              <w:top w:val="nil"/>
              <w:left w:val="nil"/>
              <w:bottom w:val="nil"/>
              <w:right w:val="nil"/>
            </w:tcBorders>
            <w:shd w:val="clear" w:color="auto" w:fill="auto"/>
            <w:noWrap/>
            <w:vAlign w:val="bottom"/>
            <w:hideMark/>
          </w:tcPr>
          <w:p w14:paraId="34C92C9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4C0974A"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B78C41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307171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20CE54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3C4C98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F74401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9CBC2D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8FDAD8F" w14:textId="77777777" w:rsidR="00CE28CA" w:rsidRPr="00BD11B7" w:rsidRDefault="00CE28CA" w:rsidP="005D0584">
            <w:pPr>
              <w:rPr>
                <w:sz w:val="20"/>
                <w:szCs w:val="20"/>
              </w:rPr>
            </w:pPr>
          </w:p>
        </w:tc>
      </w:tr>
      <w:tr w:rsidR="00CE28CA" w:rsidRPr="00BD11B7" w14:paraId="01B96C71" w14:textId="77777777" w:rsidTr="00CE28CA">
        <w:trPr>
          <w:trHeight w:val="288"/>
        </w:trPr>
        <w:tc>
          <w:tcPr>
            <w:tcW w:w="1176" w:type="dxa"/>
            <w:tcBorders>
              <w:top w:val="nil"/>
              <w:left w:val="nil"/>
              <w:bottom w:val="nil"/>
              <w:right w:val="nil"/>
            </w:tcBorders>
            <w:shd w:val="clear" w:color="auto" w:fill="auto"/>
            <w:noWrap/>
            <w:vAlign w:val="bottom"/>
            <w:hideMark/>
          </w:tcPr>
          <w:p w14:paraId="16346C6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42F2D8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0F1FE1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EAD89CD"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28C685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F8AEC8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FA0CF9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74961F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5406041" w14:textId="77777777" w:rsidR="00CE28CA" w:rsidRPr="00BD11B7" w:rsidRDefault="00CE28CA" w:rsidP="005D0584">
            <w:pPr>
              <w:rPr>
                <w:sz w:val="20"/>
                <w:szCs w:val="20"/>
              </w:rPr>
            </w:pPr>
          </w:p>
        </w:tc>
      </w:tr>
      <w:tr w:rsidR="00CE28CA" w:rsidRPr="00BD11B7" w14:paraId="7B94F91B" w14:textId="77777777" w:rsidTr="00CE28CA">
        <w:trPr>
          <w:trHeight w:val="288"/>
        </w:trPr>
        <w:tc>
          <w:tcPr>
            <w:tcW w:w="1176" w:type="dxa"/>
            <w:tcBorders>
              <w:top w:val="nil"/>
              <w:left w:val="nil"/>
              <w:bottom w:val="nil"/>
              <w:right w:val="nil"/>
            </w:tcBorders>
            <w:shd w:val="clear" w:color="auto" w:fill="auto"/>
            <w:noWrap/>
            <w:vAlign w:val="bottom"/>
            <w:hideMark/>
          </w:tcPr>
          <w:p w14:paraId="4181E1D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EC12D0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3E93A10"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5654D74"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A594C94"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EDBCA1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0E5C09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919EC3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288F7BE" w14:textId="77777777" w:rsidR="00CE28CA" w:rsidRPr="00BD11B7" w:rsidRDefault="00CE28CA" w:rsidP="005D0584">
            <w:pPr>
              <w:rPr>
                <w:sz w:val="20"/>
                <w:szCs w:val="20"/>
              </w:rPr>
            </w:pPr>
          </w:p>
        </w:tc>
      </w:tr>
      <w:tr w:rsidR="00CE28CA" w:rsidRPr="00BD11B7" w14:paraId="71F874FE" w14:textId="77777777" w:rsidTr="00CE28CA">
        <w:trPr>
          <w:trHeight w:val="288"/>
        </w:trPr>
        <w:tc>
          <w:tcPr>
            <w:tcW w:w="1176" w:type="dxa"/>
            <w:tcBorders>
              <w:top w:val="nil"/>
              <w:left w:val="nil"/>
              <w:bottom w:val="nil"/>
              <w:right w:val="nil"/>
            </w:tcBorders>
            <w:shd w:val="clear" w:color="auto" w:fill="auto"/>
            <w:noWrap/>
            <w:vAlign w:val="bottom"/>
            <w:hideMark/>
          </w:tcPr>
          <w:p w14:paraId="1D256CC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FCB04C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A82409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1F5EBC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26401B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1A2DF6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061AAD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DE2EE7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5E2342D" w14:textId="77777777" w:rsidR="00CE28CA" w:rsidRPr="00BD11B7" w:rsidRDefault="00CE28CA" w:rsidP="005D0584">
            <w:pPr>
              <w:rPr>
                <w:sz w:val="20"/>
                <w:szCs w:val="20"/>
              </w:rPr>
            </w:pPr>
          </w:p>
        </w:tc>
      </w:tr>
      <w:tr w:rsidR="00CE28CA" w:rsidRPr="00BD11B7" w14:paraId="560A71CE" w14:textId="77777777" w:rsidTr="00CE28CA">
        <w:trPr>
          <w:trHeight w:val="288"/>
        </w:trPr>
        <w:tc>
          <w:tcPr>
            <w:tcW w:w="1176" w:type="dxa"/>
            <w:tcBorders>
              <w:top w:val="nil"/>
              <w:left w:val="nil"/>
              <w:bottom w:val="nil"/>
              <w:right w:val="nil"/>
            </w:tcBorders>
            <w:shd w:val="clear" w:color="auto" w:fill="auto"/>
            <w:noWrap/>
            <w:vAlign w:val="bottom"/>
            <w:hideMark/>
          </w:tcPr>
          <w:p w14:paraId="63AD1B86"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305C936"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004D4D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465123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479CDD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FDA412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301D6F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8A0E09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ED46A9B" w14:textId="77777777" w:rsidR="00CE28CA" w:rsidRPr="00BD11B7" w:rsidRDefault="00CE28CA" w:rsidP="005D0584">
            <w:pPr>
              <w:rPr>
                <w:sz w:val="20"/>
                <w:szCs w:val="20"/>
              </w:rPr>
            </w:pPr>
          </w:p>
        </w:tc>
      </w:tr>
      <w:tr w:rsidR="00CE28CA" w:rsidRPr="00BD11B7" w14:paraId="466A29D0" w14:textId="77777777" w:rsidTr="00CE28CA">
        <w:trPr>
          <w:trHeight w:val="288"/>
        </w:trPr>
        <w:tc>
          <w:tcPr>
            <w:tcW w:w="1176" w:type="dxa"/>
            <w:tcBorders>
              <w:top w:val="nil"/>
              <w:left w:val="nil"/>
              <w:bottom w:val="nil"/>
              <w:right w:val="nil"/>
            </w:tcBorders>
            <w:shd w:val="clear" w:color="auto" w:fill="auto"/>
            <w:noWrap/>
            <w:vAlign w:val="bottom"/>
            <w:hideMark/>
          </w:tcPr>
          <w:p w14:paraId="69BCE03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DF1E1B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36DE80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A6A27C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5841C8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848871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1747CB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CE0504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47422DD" w14:textId="77777777" w:rsidR="00CE28CA" w:rsidRPr="00BD11B7" w:rsidRDefault="00CE28CA" w:rsidP="005D0584">
            <w:pPr>
              <w:rPr>
                <w:sz w:val="20"/>
                <w:szCs w:val="20"/>
              </w:rPr>
            </w:pPr>
          </w:p>
        </w:tc>
      </w:tr>
      <w:tr w:rsidR="00CE28CA" w:rsidRPr="00BD11B7" w14:paraId="24A0639F" w14:textId="77777777" w:rsidTr="00CE28CA">
        <w:trPr>
          <w:trHeight w:val="288"/>
        </w:trPr>
        <w:tc>
          <w:tcPr>
            <w:tcW w:w="1176" w:type="dxa"/>
            <w:tcBorders>
              <w:top w:val="nil"/>
              <w:left w:val="nil"/>
              <w:bottom w:val="nil"/>
              <w:right w:val="nil"/>
            </w:tcBorders>
            <w:shd w:val="clear" w:color="auto" w:fill="auto"/>
            <w:noWrap/>
            <w:vAlign w:val="bottom"/>
            <w:hideMark/>
          </w:tcPr>
          <w:p w14:paraId="71D2ECD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3D61ED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869493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A2A7E2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B374AD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33F8A7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7B038C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E7EBE4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F57568F" w14:textId="77777777" w:rsidR="00CE28CA" w:rsidRPr="00BD11B7" w:rsidRDefault="00CE28CA" w:rsidP="005D0584">
            <w:pPr>
              <w:rPr>
                <w:sz w:val="20"/>
                <w:szCs w:val="20"/>
              </w:rPr>
            </w:pPr>
          </w:p>
        </w:tc>
      </w:tr>
      <w:tr w:rsidR="00CE28CA" w:rsidRPr="00BD11B7" w14:paraId="473EAE2A" w14:textId="77777777" w:rsidTr="00CE28CA">
        <w:trPr>
          <w:trHeight w:val="288"/>
        </w:trPr>
        <w:tc>
          <w:tcPr>
            <w:tcW w:w="1176" w:type="dxa"/>
            <w:tcBorders>
              <w:top w:val="nil"/>
              <w:left w:val="nil"/>
              <w:bottom w:val="nil"/>
              <w:right w:val="nil"/>
            </w:tcBorders>
            <w:shd w:val="clear" w:color="auto" w:fill="auto"/>
            <w:noWrap/>
            <w:vAlign w:val="bottom"/>
            <w:hideMark/>
          </w:tcPr>
          <w:p w14:paraId="381AA30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0ED1C5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364CC1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CF62E5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B5CFBA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92FF28A"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F78781D"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BA4E48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FDFC969" w14:textId="77777777" w:rsidR="00CE28CA" w:rsidRPr="00BD11B7" w:rsidRDefault="00CE28CA" w:rsidP="005D0584">
            <w:pPr>
              <w:rPr>
                <w:sz w:val="20"/>
                <w:szCs w:val="20"/>
              </w:rPr>
            </w:pPr>
          </w:p>
        </w:tc>
      </w:tr>
      <w:tr w:rsidR="00CE28CA" w:rsidRPr="00BD11B7" w14:paraId="0342DE3F" w14:textId="77777777" w:rsidTr="00CE28CA">
        <w:trPr>
          <w:trHeight w:val="288"/>
        </w:trPr>
        <w:tc>
          <w:tcPr>
            <w:tcW w:w="1176" w:type="dxa"/>
            <w:tcBorders>
              <w:top w:val="nil"/>
              <w:left w:val="nil"/>
              <w:bottom w:val="nil"/>
              <w:right w:val="nil"/>
            </w:tcBorders>
            <w:shd w:val="clear" w:color="auto" w:fill="auto"/>
            <w:noWrap/>
            <w:vAlign w:val="bottom"/>
            <w:hideMark/>
          </w:tcPr>
          <w:p w14:paraId="4AAC6630"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2D90C9D"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BC5C05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C6FE91A"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C4E3FB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0EF554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8A8548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CC05614"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9B3013A" w14:textId="77777777" w:rsidR="00CE28CA" w:rsidRPr="00BD11B7" w:rsidRDefault="00CE28CA" w:rsidP="005D0584">
            <w:pPr>
              <w:rPr>
                <w:sz w:val="20"/>
                <w:szCs w:val="20"/>
              </w:rPr>
            </w:pPr>
          </w:p>
        </w:tc>
      </w:tr>
      <w:tr w:rsidR="00CE28CA" w:rsidRPr="00BD11B7" w14:paraId="1607EDCA" w14:textId="77777777" w:rsidTr="00CE28CA">
        <w:trPr>
          <w:trHeight w:val="288"/>
        </w:trPr>
        <w:tc>
          <w:tcPr>
            <w:tcW w:w="1176" w:type="dxa"/>
            <w:tcBorders>
              <w:top w:val="nil"/>
              <w:left w:val="nil"/>
              <w:bottom w:val="nil"/>
              <w:right w:val="nil"/>
            </w:tcBorders>
            <w:shd w:val="clear" w:color="auto" w:fill="auto"/>
            <w:noWrap/>
            <w:vAlign w:val="bottom"/>
            <w:hideMark/>
          </w:tcPr>
          <w:p w14:paraId="3754D800"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CEF4BE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3407800"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B48549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0E3093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0E5585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97A3DB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19EA67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E650F47" w14:textId="77777777" w:rsidR="00CE28CA" w:rsidRPr="00BD11B7" w:rsidRDefault="00CE28CA" w:rsidP="005D0584">
            <w:pPr>
              <w:rPr>
                <w:sz w:val="20"/>
                <w:szCs w:val="20"/>
              </w:rPr>
            </w:pPr>
          </w:p>
        </w:tc>
      </w:tr>
      <w:tr w:rsidR="00CE28CA" w:rsidRPr="00BD11B7" w14:paraId="4BDF8D0C" w14:textId="77777777" w:rsidTr="00CE28CA">
        <w:trPr>
          <w:trHeight w:val="288"/>
        </w:trPr>
        <w:tc>
          <w:tcPr>
            <w:tcW w:w="1176" w:type="dxa"/>
            <w:tcBorders>
              <w:top w:val="nil"/>
              <w:left w:val="nil"/>
              <w:bottom w:val="nil"/>
              <w:right w:val="nil"/>
            </w:tcBorders>
            <w:shd w:val="clear" w:color="auto" w:fill="auto"/>
            <w:noWrap/>
            <w:vAlign w:val="bottom"/>
            <w:hideMark/>
          </w:tcPr>
          <w:p w14:paraId="493A0D70"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3225E3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885970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800F8EF"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85AC48A"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D32A23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A853D9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2499ADFE"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6B4A9B6" w14:textId="77777777" w:rsidR="00CE28CA" w:rsidRPr="00BD11B7" w:rsidRDefault="00CE28CA" w:rsidP="005D0584">
            <w:pPr>
              <w:rPr>
                <w:sz w:val="20"/>
                <w:szCs w:val="20"/>
              </w:rPr>
            </w:pPr>
          </w:p>
        </w:tc>
      </w:tr>
      <w:tr w:rsidR="00CE28CA" w:rsidRPr="00BD11B7" w14:paraId="44A9CEDC" w14:textId="77777777" w:rsidTr="00CE28CA">
        <w:trPr>
          <w:trHeight w:val="288"/>
        </w:trPr>
        <w:tc>
          <w:tcPr>
            <w:tcW w:w="1176" w:type="dxa"/>
            <w:tcBorders>
              <w:top w:val="nil"/>
              <w:left w:val="nil"/>
              <w:bottom w:val="nil"/>
              <w:right w:val="nil"/>
            </w:tcBorders>
            <w:shd w:val="clear" w:color="auto" w:fill="auto"/>
            <w:noWrap/>
            <w:vAlign w:val="bottom"/>
            <w:hideMark/>
          </w:tcPr>
          <w:p w14:paraId="5A32EEB5"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EFC7E6D"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78B124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D49499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F9831B7"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CB824DA"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F6AA43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92A0CA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D34FBBA" w14:textId="77777777" w:rsidR="00CE28CA" w:rsidRPr="00BD11B7" w:rsidRDefault="00CE28CA" w:rsidP="005D0584">
            <w:pPr>
              <w:rPr>
                <w:sz w:val="20"/>
                <w:szCs w:val="20"/>
              </w:rPr>
            </w:pPr>
          </w:p>
        </w:tc>
      </w:tr>
      <w:tr w:rsidR="00CE28CA" w:rsidRPr="00BD11B7" w14:paraId="1A055137" w14:textId="77777777" w:rsidTr="00CE28CA">
        <w:trPr>
          <w:trHeight w:val="288"/>
        </w:trPr>
        <w:tc>
          <w:tcPr>
            <w:tcW w:w="1176" w:type="dxa"/>
            <w:tcBorders>
              <w:top w:val="nil"/>
              <w:left w:val="nil"/>
              <w:bottom w:val="nil"/>
              <w:right w:val="nil"/>
            </w:tcBorders>
            <w:shd w:val="clear" w:color="auto" w:fill="auto"/>
            <w:noWrap/>
            <w:vAlign w:val="bottom"/>
            <w:hideMark/>
          </w:tcPr>
          <w:p w14:paraId="4171A1E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F5D7F99"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0F4F88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0EE6A9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57C1B1D"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6529214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5EF1A73"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0D6B6AB"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82AB8ED" w14:textId="77777777" w:rsidR="00CE28CA" w:rsidRPr="00BD11B7" w:rsidRDefault="00CE28CA" w:rsidP="005D0584">
            <w:pPr>
              <w:rPr>
                <w:sz w:val="20"/>
                <w:szCs w:val="20"/>
              </w:rPr>
            </w:pPr>
          </w:p>
        </w:tc>
      </w:tr>
      <w:tr w:rsidR="00CE28CA" w:rsidRPr="00BD11B7" w14:paraId="75CA0D6E" w14:textId="77777777" w:rsidTr="00CE28CA">
        <w:trPr>
          <w:trHeight w:val="288"/>
        </w:trPr>
        <w:tc>
          <w:tcPr>
            <w:tcW w:w="1176" w:type="dxa"/>
            <w:tcBorders>
              <w:top w:val="nil"/>
              <w:left w:val="nil"/>
              <w:bottom w:val="nil"/>
              <w:right w:val="nil"/>
            </w:tcBorders>
            <w:shd w:val="clear" w:color="auto" w:fill="auto"/>
            <w:noWrap/>
            <w:vAlign w:val="bottom"/>
            <w:hideMark/>
          </w:tcPr>
          <w:p w14:paraId="59095AD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6EF866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E033CFC"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1D477228"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58F31D8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01BFC7D1"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35614A4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706A9BB2" w14:textId="77777777" w:rsidR="00CE28CA" w:rsidRPr="00BD11B7" w:rsidRDefault="00CE28CA" w:rsidP="005D0584">
            <w:pPr>
              <w:rPr>
                <w:sz w:val="20"/>
                <w:szCs w:val="20"/>
              </w:rPr>
            </w:pPr>
          </w:p>
        </w:tc>
        <w:tc>
          <w:tcPr>
            <w:tcW w:w="976" w:type="dxa"/>
            <w:tcBorders>
              <w:top w:val="nil"/>
              <w:left w:val="nil"/>
              <w:bottom w:val="nil"/>
              <w:right w:val="nil"/>
            </w:tcBorders>
            <w:shd w:val="clear" w:color="auto" w:fill="auto"/>
            <w:noWrap/>
            <w:vAlign w:val="bottom"/>
            <w:hideMark/>
          </w:tcPr>
          <w:p w14:paraId="44E3E4B7" w14:textId="77777777" w:rsidR="00CE28CA" w:rsidRPr="00BD11B7" w:rsidRDefault="00CE28CA" w:rsidP="005D0584">
            <w:pPr>
              <w:rPr>
                <w:sz w:val="20"/>
                <w:szCs w:val="20"/>
              </w:rPr>
            </w:pPr>
          </w:p>
        </w:tc>
      </w:tr>
    </w:tbl>
    <w:p w14:paraId="17547BD8" w14:textId="42EA0B24" w:rsidR="000267D0" w:rsidRPr="00BD11B7" w:rsidRDefault="00866CD3" w:rsidP="0075220A">
      <w:pPr>
        <w:ind w:firstLine="567"/>
        <w:jc w:val="both"/>
      </w:pPr>
      <w:r w:rsidRPr="00BD11B7">
        <w:t>P</w:t>
      </w:r>
      <w:r w:rsidR="000267D0" w:rsidRPr="00BD11B7">
        <w:t xml:space="preserve">roblema </w:t>
      </w:r>
      <w:r w:rsidRPr="00BD11B7">
        <w:t xml:space="preserve">vis dar </w:t>
      </w:r>
      <w:r w:rsidR="000267D0" w:rsidRPr="00BD11B7">
        <w:t>yra infiltracija nuotekų tinkluose, kuri 20</w:t>
      </w:r>
      <w:r w:rsidR="00DD2E53" w:rsidRPr="00BD11B7">
        <w:t>20</w:t>
      </w:r>
      <w:r w:rsidR="000267D0" w:rsidRPr="00BD11B7">
        <w:t xml:space="preserve"> m. siekia</w:t>
      </w:r>
      <w:r w:rsidRPr="00BD11B7">
        <w:t xml:space="preserve"> </w:t>
      </w:r>
      <w:r w:rsidR="00DD2E53" w:rsidRPr="00BD11B7">
        <w:t>52</w:t>
      </w:r>
      <w:r w:rsidRPr="00BD11B7">
        <w:t>,</w:t>
      </w:r>
      <w:r w:rsidR="00DD2E53" w:rsidRPr="00BD11B7">
        <w:t>3</w:t>
      </w:r>
      <w:r w:rsidR="000267D0" w:rsidRPr="00BD11B7">
        <w:t>%. Pagal VE</w:t>
      </w:r>
      <w:r w:rsidR="00B823F9" w:rsidRPr="00BD11B7">
        <w:t>RT</w:t>
      </w:r>
      <w:r w:rsidR="00430DB1" w:rsidRPr="00BD11B7">
        <w:t xml:space="preserve"> </w:t>
      </w:r>
      <w:r w:rsidR="000267D0" w:rsidRPr="00BD11B7">
        <w:t xml:space="preserve"> parengtą kainų nustatymo metodiką, infiltracijos, t.y. paviršinių nuotekų išvalymo išlaidos tarife apskaitomos tik dalinai arba iki 35%. Mūsų atveju </w:t>
      </w:r>
      <w:r w:rsidR="00DD2E53" w:rsidRPr="00BD11B7">
        <w:t>17</w:t>
      </w:r>
      <w:r w:rsidRPr="00BD11B7">
        <w:t>,</w:t>
      </w:r>
      <w:r w:rsidR="00DD2E53" w:rsidRPr="00BD11B7">
        <w:t>3</w:t>
      </w:r>
      <w:r w:rsidR="000267D0" w:rsidRPr="00BD11B7">
        <w:t xml:space="preserve">% valymo įrenginiuose išvalytų paviršinių </w:t>
      </w:r>
      <w:r w:rsidR="000267D0" w:rsidRPr="00BD11B7">
        <w:lastRenderedPageBreak/>
        <w:t>nuotekų nėra apmokamos ir bendrovei didina nuotekų tvarkymo savikainą, tuo pačiu ir balansinį nuostolį. Į valymo įrenginius atitekėjusios nuotekos kiekine išraiška didžiausios polaidžio,  vasaros liūčių ir rudens sezonais. Akivaizdu, kad valymo įrenginiuose išvalyto vandens kiekinė išraiška turi tik gamtinę priklausomybę, kuri atsiliepia ir bendrovės galutiniam finansiniam rezultatui. Kad pagerinti situaciją, dalį nuotekų tinklų būtina renovuoti, kita sprendimo dalis – įstatymų nustatyta tvarka apmokestinti asmenis, kurie paviršines nuotekas išleidžia į bendrovės valdomą buitinių nuotekų infrastruktūrą.</w:t>
      </w:r>
    </w:p>
    <w:p w14:paraId="1F1FC6A4" w14:textId="757D25D8" w:rsidR="000267D0" w:rsidRPr="00BD11B7" w:rsidRDefault="000267D0" w:rsidP="0075220A">
      <w:pPr>
        <w:ind w:firstLine="567"/>
        <w:contextualSpacing/>
        <w:jc w:val="both"/>
      </w:pPr>
      <w:r w:rsidRPr="00BD11B7">
        <w:t>20</w:t>
      </w:r>
      <w:r w:rsidR="00B32FEF" w:rsidRPr="00BD11B7">
        <w:t>20</w:t>
      </w:r>
      <w:r w:rsidRPr="00BD11B7">
        <w:t xml:space="preserve"> m. UAB „Vilkaviškio vandenys“ eksploatuojamuose buitinių nuotekų tinkluose pašalint</w:t>
      </w:r>
      <w:r w:rsidR="00B32FEF" w:rsidRPr="00BD11B7">
        <w:t>i</w:t>
      </w:r>
      <w:r w:rsidRPr="00BD11B7">
        <w:t xml:space="preserve"> </w:t>
      </w:r>
      <w:r w:rsidR="00B32FEF" w:rsidRPr="00BD11B7">
        <w:rPr>
          <w:b/>
        </w:rPr>
        <w:t>384</w:t>
      </w:r>
      <w:r w:rsidRPr="00BD11B7">
        <w:t xml:space="preserve"> gedim</w:t>
      </w:r>
      <w:r w:rsidR="00B32FEF" w:rsidRPr="00BD11B7">
        <w:t>ai</w:t>
      </w:r>
      <w:r w:rsidR="00866CD3" w:rsidRPr="00BD11B7">
        <w:t xml:space="preserve"> (</w:t>
      </w:r>
      <w:r w:rsidR="00B32FEF" w:rsidRPr="00BD11B7">
        <w:t xml:space="preserve">5,7 </w:t>
      </w:r>
      <w:r w:rsidR="00866CD3" w:rsidRPr="00BD11B7">
        <w:t xml:space="preserve">% </w:t>
      </w:r>
      <w:r w:rsidR="00B32FEF" w:rsidRPr="00BD11B7">
        <w:t>mažiau</w:t>
      </w:r>
      <w:r w:rsidR="00866CD3" w:rsidRPr="00BD11B7">
        <w:t xml:space="preserve"> nei 201</w:t>
      </w:r>
      <w:r w:rsidR="00B32FEF" w:rsidRPr="00BD11B7">
        <w:t>9</w:t>
      </w:r>
      <w:r w:rsidR="00866CD3" w:rsidRPr="00BD11B7">
        <w:t xml:space="preserve"> m.)</w:t>
      </w:r>
      <w:r w:rsidRPr="00BD11B7">
        <w:t xml:space="preserve">. </w:t>
      </w:r>
      <w:r w:rsidR="00A4421C" w:rsidRPr="00BD11B7">
        <w:t xml:space="preserve">Vienam kilometrui nuotekų tinklo tenka </w:t>
      </w:r>
      <w:r w:rsidR="006D6F63" w:rsidRPr="00BD11B7">
        <w:t>1,99</w:t>
      </w:r>
      <w:r w:rsidR="00A4421C" w:rsidRPr="00BD11B7">
        <w:t xml:space="preserve"> avarijos</w:t>
      </w:r>
      <w:r w:rsidR="006D6F63" w:rsidRPr="00BD11B7">
        <w:t xml:space="preserve"> (buvo 2,11)</w:t>
      </w:r>
      <w:r w:rsidR="00A4421C" w:rsidRPr="00BD11B7">
        <w:t>. Dažniausi gedimai – tinklų užsikimšimai, kuriuos lemia tinklų susidėvėjimas, netinkamas gyventojų naudojimasis nuotekų tinklais, nesandarios vamzdžių sandūros ir panašios problemos.</w:t>
      </w:r>
    </w:p>
    <w:p w14:paraId="7939D9C3" w14:textId="77777777" w:rsidR="005A037A" w:rsidRPr="00BD11B7" w:rsidRDefault="005A037A" w:rsidP="005D0584">
      <w:pPr>
        <w:ind w:firstLine="680"/>
        <w:contextualSpacing/>
        <w:jc w:val="both"/>
      </w:pPr>
    </w:p>
    <w:p w14:paraId="3765B58F" w14:textId="0C5907C3" w:rsidR="00A5690D" w:rsidRPr="00BD11B7" w:rsidRDefault="00F475C4" w:rsidP="005D0584">
      <w:pPr>
        <w:ind w:firstLine="680"/>
        <w:contextualSpacing/>
        <w:jc w:val="center"/>
      </w:pPr>
      <w:r w:rsidRPr="00BD11B7">
        <w:rPr>
          <w:noProof/>
        </w:rPr>
        <w:drawing>
          <wp:inline distT="0" distB="0" distL="0" distR="0" wp14:anchorId="4E8B84E1" wp14:editId="4051D1FD">
            <wp:extent cx="4396740" cy="2499360"/>
            <wp:effectExtent l="0" t="0" r="3810" b="1524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70B304" w14:textId="673620E6" w:rsidR="00183FF6" w:rsidRPr="00BD11B7" w:rsidRDefault="00183FF6" w:rsidP="005D0584">
      <w:pPr>
        <w:ind w:firstLine="680"/>
        <w:contextualSpacing/>
        <w:jc w:val="center"/>
      </w:pPr>
      <w:r w:rsidRPr="00BD11B7">
        <w:t>Gedimų skaičius nuotekų tinkluose, (vnt./m.)</w:t>
      </w:r>
    </w:p>
    <w:p w14:paraId="2E967431" w14:textId="77777777" w:rsidR="00A5690D" w:rsidRPr="00BD11B7" w:rsidRDefault="00A5690D" w:rsidP="005D0584">
      <w:pPr>
        <w:ind w:firstLine="680"/>
        <w:contextualSpacing/>
        <w:jc w:val="center"/>
      </w:pPr>
    </w:p>
    <w:p w14:paraId="6E277256" w14:textId="1378FA71" w:rsidR="00CA4694" w:rsidRPr="00BD11B7" w:rsidRDefault="0036599C" w:rsidP="0075220A">
      <w:pPr>
        <w:ind w:firstLine="567"/>
        <w:contextualSpacing/>
        <w:jc w:val="both"/>
      </w:pPr>
      <w:r w:rsidRPr="00BD11B7">
        <w:t xml:space="preserve"> </w:t>
      </w:r>
      <w:r w:rsidR="00CA4694" w:rsidRPr="00BD11B7">
        <w:t>Atnaujintas nuotekų dumblo sausinimo procesas naudojant presus Vilkaviškio ir Kybartų nuotekų valymo įrenginiuose. Įsigytos dvi transporto priemonės ir 3 nuvandeninimo maišai dumblo tvarkymui.</w:t>
      </w:r>
      <w:r w:rsidR="007213F8" w:rsidRPr="00BD11B7">
        <w:t xml:space="preserve"> </w:t>
      </w:r>
    </w:p>
    <w:p w14:paraId="1AA6DFBD" w14:textId="5F30CCA3" w:rsidR="000267D0" w:rsidRPr="00BD11B7" w:rsidRDefault="000267D0" w:rsidP="0075220A">
      <w:pPr>
        <w:ind w:firstLine="567"/>
        <w:contextualSpacing/>
        <w:jc w:val="both"/>
      </w:pPr>
      <w:r w:rsidRPr="00BD11B7">
        <w:t xml:space="preserve">Nuotekų tvarkymo paslaugomis įmonė aptarnauja </w:t>
      </w:r>
      <w:r w:rsidR="00DF3B9C" w:rsidRPr="00BD11B7">
        <w:t xml:space="preserve"> </w:t>
      </w:r>
      <w:r w:rsidR="00C90D12" w:rsidRPr="00BD11B7">
        <w:rPr>
          <w:b/>
        </w:rPr>
        <w:t>9</w:t>
      </w:r>
      <w:r w:rsidR="007213F8" w:rsidRPr="00BD11B7">
        <w:rPr>
          <w:b/>
        </w:rPr>
        <w:t>128</w:t>
      </w:r>
      <w:r w:rsidRPr="00BD11B7">
        <w:t xml:space="preserve"> abonentus ir vartotojus, iš kurių </w:t>
      </w:r>
      <w:r w:rsidR="00067D53" w:rsidRPr="00BD11B7">
        <w:t>24</w:t>
      </w:r>
      <w:r w:rsidR="007213F8" w:rsidRPr="00BD11B7">
        <w:t>1</w:t>
      </w:r>
      <w:r w:rsidRPr="00BD11B7">
        <w:t xml:space="preserve"> įmon</w:t>
      </w:r>
      <w:r w:rsidR="007213F8" w:rsidRPr="00BD11B7">
        <w:t>ė</w:t>
      </w:r>
      <w:r w:rsidRPr="00BD11B7">
        <w:t xml:space="preserve"> ir </w:t>
      </w:r>
      <w:r w:rsidR="007213F8" w:rsidRPr="00BD11B7">
        <w:t>8887</w:t>
      </w:r>
      <w:r w:rsidRPr="00BD11B7">
        <w:t xml:space="preserve"> vartotoj</w:t>
      </w:r>
      <w:r w:rsidR="007213F8" w:rsidRPr="00BD11B7">
        <w:t>ai</w:t>
      </w:r>
      <w:r w:rsidRPr="00BD11B7">
        <w:t>. 20</w:t>
      </w:r>
      <w:r w:rsidR="007213F8" w:rsidRPr="00BD11B7">
        <w:t>20</w:t>
      </w:r>
      <w:r w:rsidRPr="00BD11B7">
        <w:t xml:space="preserve"> metais nuotekų tvarkymo paslaugomis besinaudojančių vartotojų skaičius padidėjo </w:t>
      </w:r>
      <w:r w:rsidR="007213F8" w:rsidRPr="00BD11B7">
        <w:t>92</w:t>
      </w:r>
      <w:r w:rsidRPr="00BD11B7">
        <w:t xml:space="preserve"> arba </w:t>
      </w:r>
      <w:r w:rsidR="007213F8" w:rsidRPr="00BD11B7">
        <w:t xml:space="preserve">1 </w:t>
      </w:r>
      <w:r w:rsidRPr="00BD11B7">
        <w:t>%.</w:t>
      </w:r>
    </w:p>
    <w:p w14:paraId="0EE22251" w14:textId="277777C0" w:rsidR="000267D0" w:rsidRPr="00BD11B7" w:rsidRDefault="000267D0" w:rsidP="0075220A">
      <w:pPr>
        <w:ind w:firstLine="567"/>
        <w:contextualSpacing/>
        <w:jc w:val="both"/>
      </w:pPr>
      <w:r w:rsidRPr="00BD11B7">
        <w:t>Iš visų 3</w:t>
      </w:r>
      <w:r w:rsidR="007213F8" w:rsidRPr="00BD11B7">
        <w:t>4666</w:t>
      </w:r>
      <w:r w:rsidRPr="00BD11B7">
        <w:t xml:space="preserve"> Vilkaviškio rajono savivaldybės gyventojų, nuotekų tvarkymo paslaugomis buvo aprūpinti apie 1</w:t>
      </w:r>
      <w:r w:rsidR="007213F8" w:rsidRPr="00BD11B7">
        <w:t>8663</w:t>
      </w:r>
      <w:r w:rsidRPr="00BD11B7">
        <w:t xml:space="preserve"> Vilkaviškio rajono gyventoj</w:t>
      </w:r>
      <w:r w:rsidR="007213F8" w:rsidRPr="00BD11B7">
        <w:t>ai</w:t>
      </w:r>
      <w:r w:rsidRPr="00BD11B7">
        <w:t xml:space="preserve">, </w:t>
      </w:r>
      <w:r w:rsidR="00CA4694" w:rsidRPr="00BD11B7">
        <w:t>tai</w:t>
      </w:r>
      <w:r w:rsidRPr="00BD11B7">
        <w:t xml:space="preserve"> </w:t>
      </w:r>
      <w:r w:rsidR="004645C9" w:rsidRPr="00BD11B7">
        <w:t>5</w:t>
      </w:r>
      <w:r w:rsidR="007213F8" w:rsidRPr="00BD11B7">
        <w:t>3</w:t>
      </w:r>
      <w:r w:rsidR="00C90D12" w:rsidRPr="00BD11B7">
        <w:t>,</w:t>
      </w:r>
      <w:r w:rsidR="007213F8" w:rsidRPr="00BD11B7">
        <w:t>8</w:t>
      </w:r>
      <w:r w:rsidR="00C90D12" w:rsidRPr="00BD11B7">
        <w:t xml:space="preserve"> </w:t>
      </w:r>
      <w:r w:rsidRPr="00BD11B7">
        <w:t>% visų rajono gyventojų.</w:t>
      </w:r>
    </w:p>
    <w:p w14:paraId="4BCA9E0F" w14:textId="06810A57" w:rsidR="00272294" w:rsidRPr="00BD11B7" w:rsidRDefault="000267D0" w:rsidP="0075220A">
      <w:pPr>
        <w:ind w:firstLine="567"/>
        <w:contextualSpacing/>
        <w:jc w:val="both"/>
      </w:pPr>
      <w:r w:rsidRPr="00BD11B7">
        <w:t xml:space="preserve">Kaip ir geriamąjį vandenį taip ir išvalytą vandenį, kuris išleidžiamas į atvirus vandens telkinius kontroliuoja bendrovės žinybinė nuotekų laboratorija. Pagrindinis laboratorijos darbas yra vidinė kontrolė, o tiksliau yra pastoviai kontroliuojamas valyklų atskirų įrengimų darbas. Iš viso įmonės reikmėms nuolatinės priežiūros ėminių paimta </w:t>
      </w:r>
      <w:r w:rsidR="00A0021E" w:rsidRPr="00BD11B7">
        <w:t>6</w:t>
      </w:r>
      <w:r w:rsidR="003350F7" w:rsidRPr="00BD11B7">
        <w:t>20</w:t>
      </w:r>
      <w:r w:rsidRPr="00BD11B7">
        <w:t xml:space="preserve">, atlikta </w:t>
      </w:r>
      <w:r w:rsidR="00A0021E" w:rsidRPr="00BD11B7">
        <w:t>4</w:t>
      </w:r>
      <w:r w:rsidR="003350F7" w:rsidRPr="00BD11B7">
        <w:t>118</w:t>
      </w:r>
      <w:r w:rsidRPr="00BD11B7">
        <w:t xml:space="preserve"> skirtingų analičių tyrimų.  Laboratorija taip pat atlieka tyrimus fiziniams ir ūkinio subjektams. Pagal gautus kontrolės duomenis techninis personalas reguliuoja atskirų įrenginių darbą, o galutiniam rezultate tik kokybiškai išvalytos nuotekos patenka į atvirus vandens telkinius. Laboratorija yra atestuota ir dėl to atlieka papildomus sutartinius darbus kitiems užsakovams t.y. įmonėms, organizacijoms.</w:t>
      </w:r>
    </w:p>
    <w:p w14:paraId="6073E90B" w14:textId="2A0E5426" w:rsidR="008F3EDE" w:rsidRPr="00BD11B7" w:rsidRDefault="000267D0" w:rsidP="0075220A">
      <w:pPr>
        <w:ind w:firstLine="567"/>
        <w:contextualSpacing/>
        <w:jc w:val="both"/>
      </w:pPr>
      <w:r w:rsidRPr="00BD11B7">
        <w:t xml:space="preserve">Periodiškai nuotekų valyklos yra kontroliuojamos ir Marijampolės regiono Aplinkos apsaugos departamento laboratorijos. </w:t>
      </w:r>
    </w:p>
    <w:p w14:paraId="7EC0BE31" w14:textId="08F2868A" w:rsidR="008F3EDE" w:rsidRPr="00BD11B7" w:rsidRDefault="008F3EDE" w:rsidP="0075220A">
      <w:pPr>
        <w:ind w:firstLine="567"/>
        <w:contextualSpacing/>
        <w:jc w:val="both"/>
      </w:pPr>
      <w:r w:rsidRPr="00BD11B7">
        <w:t>20</w:t>
      </w:r>
      <w:r w:rsidR="00A11A4C" w:rsidRPr="00BD11B7">
        <w:t>20</w:t>
      </w:r>
      <w:r w:rsidRPr="00BD11B7">
        <w:t xml:space="preserve"> m. bendrovė už su nuotekomis į gamtinę aplinką išleistus teršalus valstybei sumokėjo </w:t>
      </w:r>
      <w:r w:rsidRPr="00BD11B7">
        <w:rPr>
          <w:b/>
        </w:rPr>
        <w:t>6</w:t>
      </w:r>
      <w:r w:rsidR="00A11A4C" w:rsidRPr="00BD11B7">
        <w:rPr>
          <w:b/>
        </w:rPr>
        <w:t>833</w:t>
      </w:r>
      <w:r w:rsidRPr="00BD11B7">
        <w:t xml:space="preserve"> Eur. </w:t>
      </w:r>
    </w:p>
    <w:p w14:paraId="144B29F0" w14:textId="59C046B4" w:rsidR="00765BFE" w:rsidRPr="00BD11B7" w:rsidRDefault="000267D0" w:rsidP="0075220A">
      <w:pPr>
        <w:ind w:firstLine="567"/>
        <w:contextualSpacing/>
        <w:jc w:val="both"/>
      </w:pPr>
      <w:r w:rsidRPr="00BD11B7">
        <w:t>Pateikiame dviejų pagrindinių rajono nuotekų valyklų svarbiausius rodiklius.</w:t>
      </w:r>
    </w:p>
    <w:p w14:paraId="69858541" w14:textId="77777777" w:rsidR="000267D0" w:rsidRPr="00BD11B7" w:rsidRDefault="000267D0" w:rsidP="0075220A">
      <w:pPr>
        <w:ind w:firstLine="567"/>
        <w:contextualSpacing/>
      </w:pPr>
      <w:r w:rsidRPr="00BD11B7">
        <w:t>Vilkaviškio miesto NVĮ</w:t>
      </w:r>
      <w:r w:rsidR="00606E92" w:rsidRPr="00BD11B7">
        <w:t xml:space="preserve"> </w:t>
      </w:r>
      <w:r w:rsidRPr="00BD11B7">
        <w:t>(lentelė 1) ir Kybartų miesto NVĮ</w:t>
      </w:r>
      <w:r w:rsidR="00606E92" w:rsidRPr="00BD11B7">
        <w:t xml:space="preserve"> </w:t>
      </w:r>
      <w:r w:rsidRPr="00BD11B7">
        <w:t>(lentelė 2).</w:t>
      </w:r>
    </w:p>
    <w:p w14:paraId="75BD908F" w14:textId="6E194D97" w:rsidR="000267D0" w:rsidRPr="00BD11B7" w:rsidRDefault="000267D0" w:rsidP="00E3313E">
      <w:pPr>
        <w:contextualSpacing/>
        <w:sectPr w:rsidR="000267D0" w:rsidRPr="00BD11B7" w:rsidSect="00DA5341">
          <w:pgSz w:w="11906" w:h="16838"/>
          <w:pgMar w:top="1701" w:right="567" w:bottom="1134" w:left="1701" w:header="567" w:footer="567" w:gutter="0"/>
          <w:cols w:space="1296"/>
          <w:docGrid w:linePitch="360"/>
        </w:sectPr>
      </w:pPr>
    </w:p>
    <w:p w14:paraId="045FB072" w14:textId="77777777" w:rsidR="000267D0" w:rsidRPr="00BD11B7" w:rsidRDefault="000267D0" w:rsidP="005D0584">
      <w:pPr>
        <w:contextualSpacing/>
      </w:pPr>
      <w:r w:rsidRPr="00BD11B7">
        <w:lastRenderedPageBreak/>
        <w:t>Lentelė 1 (Vilkaviškio miesto)</w:t>
      </w:r>
    </w:p>
    <w:p w14:paraId="6600A781" w14:textId="77777777" w:rsidR="00C67D7E" w:rsidRPr="00BD11B7" w:rsidRDefault="00C67D7E" w:rsidP="005D0584">
      <w:pPr>
        <w:contextualSpacing/>
      </w:pPr>
    </w:p>
    <w:p w14:paraId="4226F281" w14:textId="592C1657" w:rsidR="00C67D7E" w:rsidRPr="00BD11B7" w:rsidRDefault="00C67D7E" w:rsidP="005D0584">
      <w:pPr>
        <w:contextualSpacing/>
      </w:pPr>
    </w:p>
    <w:p w14:paraId="6B321541" w14:textId="77777777" w:rsidR="000267D0" w:rsidRPr="00BD11B7" w:rsidRDefault="000267D0" w:rsidP="005D0584">
      <w:pPr>
        <w:contextualSpacing/>
      </w:pPr>
    </w:p>
    <w:p w14:paraId="7B664902" w14:textId="77777777" w:rsidR="00C67D7E" w:rsidRPr="00BD11B7" w:rsidRDefault="00C67D7E" w:rsidP="005D0584">
      <w:pPr>
        <w:pStyle w:val="Heading1"/>
        <w:spacing w:before="0" w:beforeAutospacing="0" w:after="0" w:afterAutospacing="0"/>
      </w:pPr>
    </w:p>
    <w:p w14:paraId="1E0BCF3C" w14:textId="77777777" w:rsidR="00C67D7E" w:rsidRPr="00BD11B7" w:rsidRDefault="00C67D7E" w:rsidP="005D0584">
      <w:pPr>
        <w:pStyle w:val="Heading1"/>
        <w:spacing w:before="0" w:beforeAutospacing="0" w:after="0" w:afterAutospacing="0"/>
      </w:pPr>
    </w:p>
    <w:p w14:paraId="4619EDDD" w14:textId="770CBC42" w:rsidR="00C67D7E" w:rsidRPr="00BD11B7" w:rsidRDefault="00D00501" w:rsidP="005D0584">
      <w:pPr>
        <w:pStyle w:val="Heading1"/>
        <w:spacing w:before="0" w:beforeAutospacing="0" w:after="0" w:afterAutospacing="0"/>
      </w:pPr>
      <w:r w:rsidRPr="00BD11B7">
        <w:rPr>
          <w:noProof/>
        </w:rPr>
        <w:drawing>
          <wp:inline distT="0" distB="0" distL="0" distR="0" wp14:anchorId="3E9F23BE" wp14:editId="15A184BC">
            <wp:extent cx="9629775" cy="3543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9">
                      <a:extLst>
                        <a:ext uri="{28A0092B-C50C-407E-A947-70E740481C1C}">
                          <a14:useLocalDpi xmlns:a14="http://schemas.microsoft.com/office/drawing/2010/main" val="0"/>
                        </a:ext>
                      </a:extLst>
                    </a:blip>
                    <a:stretch>
                      <a:fillRect/>
                    </a:stretch>
                  </pic:blipFill>
                  <pic:spPr>
                    <a:xfrm>
                      <a:off x="0" y="0"/>
                      <a:ext cx="9629775" cy="3543300"/>
                    </a:xfrm>
                    <a:prstGeom prst="rect">
                      <a:avLst/>
                    </a:prstGeom>
                  </pic:spPr>
                </pic:pic>
              </a:graphicData>
            </a:graphic>
          </wp:inline>
        </w:drawing>
      </w:r>
    </w:p>
    <w:p w14:paraId="6BC7128C" w14:textId="77777777" w:rsidR="000267D0" w:rsidRPr="00BD11B7" w:rsidRDefault="00C67D7E" w:rsidP="005D0584">
      <w:pPr>
        <w:pStyle w:val="Heading1"/>
        <w:spacing w:before="0" w:beforeAutospacing="0" w:after="0" w:afterAutospacing="0"/>
      </w:pPr>
      <w:r w:rsidRPr="00BD11B7">
        <w:t xml:space="preserve"> </w:t>
      </w:r>
    </w:p>
    <w:p w14:paraId="4F1F67D7" w14:textId="77777777" w:rsidR="00E4790E" w:rsidRPr="00BD11B7" w:rsidRDefault="00E4790E" w:rsidP="005D0584">
      <w:pPr>
        <w:pStyle w:val="Heading1"/>
        <w:spacing w:before="0" w:beforeAutospacing="0" w:after="0" w:afterAutospacing="0"/>
      </w:pPr>
    </w:p>
    <w:p w14:paraId="02DF7B00" w14:textId="3C83EF17" w:rsidR="00E4790E" w:rsidRPr="00BD11B7" w:rsidRDefault="00E4790E" w:rsidP="005D0584">
      <w:pPr>
        <w:pStyle w:val="Heading1"/>
        <w:spacing w:before="0" w:beforeAutospacing="0" w:after="0" w:afterAutospacing="0"/>
      </w:pPr>
    </w:p>
    <w:p w14:paraId="2C78256A" w14:textId="77777777" w:rsidR="00BF0D31" w:rsidRPr="00BD11B7" w:rsidRDefault="00BF0D31" w:rsidP="005D0584">
      <w:pPr>
        <w:pStyle w:val="Heading1"/>
        <w:spacing w:before="0" w:beforeAutospacing="0" w:after="0" w:afterAutospacing="0"/>
      </w:pPr>
    </w:p>
    <w:p w14:paraId="527E64F3" w14:textId="77777777" w:rsidR="00E4790E" w:rsidRPr="00BD11B7" w:rsidRDefault="00FB1541" w:rsidP="005D0584">
      <w:pPr>
        <w:pStyle w:val="Heading1"/>
        <w:spacing w:before="0" w:beforeAutospacing="0" w:after="0" w:afterAutospacing="0"/>
      </w:pPr>
      <w:r w:rsidRPr="00BD11B7">
        <w:lastRenderedPageBreak/>
        <w:t xml:space="preserve"> </w:t>
      </w:r>
    </w:p>
    <w:p w14:paraId="55F38FBA" w14:textId="77777777" w:rsidR="000267D0" w:rsidRPr="00BD11B7" w:rsidRDefault="000267D0" w:rsidP="005D0584">
      <w:pPr>
        <w:contextualSpacing/>
      </w:pPr>
      <w:r w:rsidRPr="00BD11B7">
        <w:t>Lentelė 2 (Kybartų miesto)</w:t>
      </w:r>
    </w:p>
    <w:p w14:paraId="7BDDAE0E" w14:textId="77777777" w:rsidR="000267D0" w:rsidRPr="00BD11B7" w:rsidRDefault="000267D0" w:rsidP="005D0584">
      <w:pPr>
        <w:contextualSpacing/>
      </w:pPr>
    </w:p>
    <w:p w14:paraId="026B46FA" w14:textId="495BC614" w:rsidR="000267D0" w:rsidRPr="00BD11B7" w:rsidRDefault="00D00501" w:rsidP="005D0584">
      <w:pPr>
        <w:contextualSpacing/>
        <w:rPr>
          <w:b/>
        </w:rPr>
        <w:sectPr w:rsidR="000267D0" w:rsidRPr="00BD11B7" w:rsidSect="00DA5341">
          <w:footerReference w:type="default" r:id="rId30"/>
          <w:pgSz w:w="16838" w:h="11906" w:orient="landscape"/>
          <w:pgMar w:top="720" w:right="720" w:bottom="720" w:left="720" w:header="567" w:footer="567" w:gutter="0"/>
          <w:cols w:space="1296"/>
          <w:docGrid w:linePitch="360"/>
        </w:sectPr>
      </w:pPr>
      <w:r w:rsidRPr="00BD11B7">
        <w:rPr>
          <w:b/>
          <w:noProof/>
        </w:rPr>
        <w:drawing>
          <wp:inline distT="0" distB="0" distL="0" distR="0" wp14:anchorId="60CAD1F8" wp14:editId="1410CA39">
            <wp:extent cx="9620250" cy="3543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1">
                      <a:extLst>
                        <a:ext uri="{28A0092B-C50C-407E-A947-70E740481C1C}">
                          <a14:useLocalDpi xmlns:a14="http://schemas.microsoft.com/office/drawing/2010/main" val="0"/>
                        </a:ext>
                      </a:extLst>
                    </a:blip>
                    <a:stretch>
                      <a:fillRect/>
                    </a:stretch>
                  </pic:blipFill>
                  <pic:spPr>
                    <a:xfrm>
                      <a:off x="0" y="0"/>
                      <a:ext cx="9620250" cy="3543300"/>
                    </a:xfrm>
                    <a:prstGeom prst="rect">
                      <a:avLst/>
                    </a:prstGeom>
                  </pic:spPr>
                </pic:pic>
              </a:graphicData>
            </a:graphic>
          </wp:inline>
        </w:drawing>
      </w:r>
    </w:p>
    <w:p w14:paraId="33478312" w14:textId="46DE27A3" w:rsidR="00D3186A" w:rsidRPr="00BD11B7" w:rsidRDefault="00D3186A" w:rsidP="0075220A">
      <w:pPr>
        <w:ind w:firstLine="567"/>
        <w:contextualSpacing/>
        <w:rPr>
          <w:b/>
        </w:rPr>
      </w:pPr>
      <w:bookmarkStart w:id="1" w:name="_Hlk33620659"/>
      <w:r w:rsidRPr="00BD11B7">
        <w:rPr>
          <w:b/>
        </w:rPr>
        <w:lastRenderedPageBreak/>
        <w:t xml:space="preserve">4.4. </w:t>
      </w:r>
      <w:r w:rsidR="00616FEB" w:rsidRPr="00BD11B7">
        <w:rPr>
          <w:b/>
        </w:rPr>
        <w:t>Paviršinių nuotekų tvarkymas</w:t>
      </w:r>
    </w:p>
    <w:p w14:paraId="2ED4733D" w14:textId="33D777DF" w:rsidR="00D63A76" w:rsidRPr="00BD11B7" w:rsidRDefault="00D63A76" w:rsidP="005D0584">
      <w:pPr>
        <w:ind w:firstLine="680"/>
        <w:contextualSpacing/>
        <w:jc w:val="center"/>
        <w:rPr>
          <w:b/>
        </w:rPr>
      </w:pPr>
    </w:p>
    <w:p w14:paraId="319915F9" w14:textId="77777777" w:rsidR="00D63A76" w:rsidRPr="00BD11B7" w:rsidRDefault="00D63A76" w:rsidP="0075220A">
      <w:pPr>
        <w:ind w:firstLine="567"/>
        <w:jc w:val="both"/>
      </w:pPr>
      <w:r w:rsidRPr="00BD11B7">
        <w:t xml:space="preserve">2018 m. kovo 30 d. Nr. B-TS-1010 Vilkaviškio rajono tarybos sprendimu UAB ,,Vilkaviškio vandenys“ Vilkaviškio rajono savivaldybės teritorijoje paskirta tvarkyti paviršinių (lietaus) nuotekų tinklus. </w:t>
      </w:r>
    </w:p>
    <w:p w14:paraId="58ECD1AA" w14:textId="77777777" w:rsidR="00D63A76" w:rsidRPr="00BD11B7" w:rsidRDefault="00D63A76" w:rsidP="0075220A">
      <w:pPr>
        <w:ind w:firstLine="567"/>
        <w:jc w:val="both"/>
      </w:pPr>
      <w:r w:rsidRPr="00BD11B7">
        <w:t>Vilkaviškio, Kybartų ir Virbalio miestuose funkcionuoja atskirosios paviršinių nuotekų sistemos, t.y. buitinės nuotekos yra atskirtos nuo paviršinių nuotekų ir tvarkomos atskirai.</w:t>
      </w:r>
    </w:p>
    <w:p w14:paraId="1034494B" w14:textId="77777777" w:rsidR="00D63A76" w:rsidRPr="00BD11B7" w:rsidRDefault="00D63A76" w:rsidP="0075220A">
      <w:pPr>
        <w:ind w:firstLine="567"/>
        <w:jc w:val="both"/>
      </w:pPr>
      <w:r w:rsidRPr="00BD11B7">
        <w:t>Paviršinės nuotekos yra surenkamos nuo Vilkaviškio, Kybartų ir Virbalio miestų gatvių, automobilių aikštelių, vienbučių ir dvibučių, daugiabučių gyvenamųjų bei administracinės paskirties pastatų ir jų teritorijų, pramonės ir garažų bei jų teritorijų.</w:t>
      </w:r>
    </w:p>
    <w:p w14:paraId="0C548F90" w14:textId="77777777" w:rsidR="0075220A" w:rsidRDefault="00D63A76" w:rsidP="0075220A">
      <w:pPr>
        <w:ind w:firstLine="567"/>
        <w:jc w:val="both"/>
      </w:pPr>
      <w:r w:rsidRPr="00BD11B7">
        <w:t>Vilkaviškio mieste yra 24-ios paviršinių nuotekų tvarkymo sistemos. Bendras nuotakyno ilgis yra apie 58,6 km. Vamzdynų diametras svyruoja nuo DN 315 iki DN 1200 mm. Paviršinės nuotekos yra surenkamos nuo 70 ha teritorijos. Daugiausia paviršinių nuotekų surenkama nuo transporto objektų teritorijų (apie 20 ha), pramonės ir komercinės teritorijų (apie 13,3 ha), mišraus užstatymo centrinės teritorijos (apie 10,4), inžinerinės infrastruktūros teritorijų (apie 5,9 ha) ir didelio užstatymo intensyvumo gyvenamųjų teritorijų (apie 4,3 ha). Paviršinės nuotekos išleidžiamos į Šeimenos upę (17 išleistuvų). Į Vilkaujos upę (2 išleistuvai), į griovį (5 išleistuvai). Esami vamzdynai neinventorizuoti ir neįregistruoti.</w:t>
      </w:r>
    </w:p>
    <w:p w14:paraId="092C6AD4" w14:textId="77777777" w:rsidR="0075220A" w:rsidRDefault="00D63A76" w:rsidP="0075220A">
      <w:pPr>
        <w:ind w:firstLine="567"/>
        <w:jc w:val="both"/>
      </w:pPr>
      <w:r w:rsidRPr="00BD11B7">
        <w:t>Kybartų mieste yra 12-ka paviršinių nuotekų tvarkymo sistemų. Bendras nuotakyno ilgis yra 12,7 km. Vamzdynų diametras svyruoja nuo DN 200 iki DN 300 mm. Paviršinės nuotekos surenkamos nuo 16,5 ha teritorijos. Daugiausia paviršinių nuotekų surenkama nuo inžinerinės infrastruktūros teritorijų (apie 6,9 ha), komercinės, verslo ir pramonės teritorijų (apie 4,0 ha) ir didelio užstatymo intensyvumo gyvenamųjų teritorijų  (apie 2,4 ha). Paviršinės nuotekos išleidžiamos į Lieponos upę (3 išleistuvai), į griovį (5 išleistuvai) ir vienas išleistuvas į kūdra. Esami vamzdynai neinventorizuoti ir neįregistruoti.</w:t>
      </w:r>
    </w:p>
    <w:p w14:paraId="545ECA42" w14:textId="77777777" w:rsidR="0075220A" w:rsidRDefault="00D63A76" w:rsidP="0075220A">
      <w:pPr>
        <w:ind w:firstLine="567"/>
        <w:jc w:val="both"/>
      </w:pPr>
      <w:r w:rsidRPr="00BD11B7">
        <w:t>Virbalio mieste yra trys paviršinių nuotekų tvarkymo sistemos. Bendras nuotakyno ilgis yra 3,3 km. Vamzdynų diametras nežinomas. Paviršinės nuotekos yra surenkamos nuo 3 ha teritorijos. Paviršinių nuotekų surenkama nuo inžinerinės infrastruktūros teritorijų bei administracinės ir visuomeninės paskirties teritorijos. Esami vamzdynai neinventorizuoti ir neįregistruoti.</w:t>
      </w:r>
    </w:p>
    <w:p w14:paraId="4C806FCC" w14:textId="28FEDC86" w:rsidR="00D63A76" w:rsidRPr="00BD11B7" w:rsidRDefault="00D63A76" w:rsidP="0075220A">
      <w:pPr>
        <w:ind w:firstLine="567"/>
        <w:jc w:val="both"/>
      </w:pPr>
      <w:r w:rsidRPr="00BD11B7">
        <w:t xml:space="preserve">Kaip ir kiti tinklai, paviršinių nuotekų tinklai nėra kokybiški, dauguma jų pagaminti iš gelžbetonio arba </w:t>
      </w:r>
      <w:proofErr w:type="spellStart"/>
      <w:r w:rsidRPr="00BD11B7">
        <w:t>asbocementiniai</w:t>
      </w:r>
      <w:proofErr w:type="spellEnd"/>
      <w:r w:rsidRPr="00BD11B7">
        <w:t xml:space="preserve">. </w:t>
      </w:r>
      <w:proofErr w:type="spellStart"/>
      <w:r w:rsidRPr="00BD11B7">
        <w:t>Išleidiklių</w:t>
      </w:r>
      <w:proofErr w:type="spellEnd"/>
      <w:r w:rsidRPr="00BD11B7">
        <w:t xml:space="preserve"> diametrai yra d150 mm—1200 mm. Kai kur vamzdynų skersmenys yra per dideli, atskirose vietose priešingai – per maži, todėl liūčių metu dėl vamzdyno riboto pralaidumo patvinsta gatvės. Dėl šių priežasčių, tinkluose kaupiasi smėlis ir kitos nuosėdos, užnešami lietaus surinktuvai, tinklų šuliniai.</w:t>
      </w:r>
    </w:p>
    <w:p w14:paraId="764DB91A" w14:textId="77777777" w:rsidR="00D63A76" w:rsidRPr="00BD11B7" w:rsidRDefault="00D63A76" w:rsidP="0075220A">
      <w:pPr>
        <w:pStyle w:val="ListParagraph"/>
        <w:ind w:left="0" w:firstLine="567"/>
        <w:jc w:val="both"/>
      </w:pPr>
      <w:r w:rsidRPr="00BD11B7">
        <w:t xml:space="preserve">Išleidžiamos paviršinės (lietaus) nuotekos ne visur valomos, todėl kartu su jomis į aplinką patenka teršalų kiekiai. Lietaus nuotekų išvystymui įvairiose miesto gatvėse plėtros ribose, būtina pakloti naujus tinklus, rezervuoti teritorijas drenažinio vandens ir paviršinių nuotekų tinklams, sutvarkyti esamus lietaus nuotekų </w:t>
      </w:r>
      <w:proofErr w:type="spellStart"/>
      <w:r w:rsidRPr="00BD11B7">
        <w:t>išleidėjus</w:t>
      </w:r>
      <w:proofErr w:type="spellEnd"/>
      <w:r w:rsidRPr="00BD11B7">
        <w:t xml:space="preserve">. Būtina numatyti dalinį nuotekų apvalymą — valymo įrenginiuose su integruotomis </w:t>
      </w:r>
      <w:proofErr w:type="spellStart"/>
      <w:r w:rsidRPr="00BD11B7">
        <w:t>smėliagaudėmis</w:t>
      </w:r>
      <w:proofErr w:type="spellEnd"/>
      <w:r w:rsidRPr="00BD11B7">
        <w:t>, prieš išleidžiant jas į vandens telkinius.</w:t>
      </w:r>
    </w:p>
    <w:p w14:paraId="69F15456" w14:textId="77777777" w:rsidR="0075220A" w:rsidRDefault="00D63A76" w:rsidP="0075220A">
      <w:pPr>
        <w:pStyle w:val="ListParagraph"/>
        <w:ind w:left="0" w:firstLine="567"/>
        <w:jc w:val="both"/>
      </w:pPr>
      <w:r w:rsidRPr="00BD11B7">
        <w:t>2019 m. rugsėjo 26 d. UAB ,,Vilkaviškio vandenys“ išduotas taršos leidimas Nr. 8.6.-48/11/TL-M.5-93/2019 prižiūrėti išleistuvą, esantį už buitinių nuotekų valymo įrenginių Vilkaviškio mieste.</w:t>
      </w:r>
    </w:p>
    <w:p w14:paraId="3BB19D32" w14:textId="1CE3CB0C" w:rsidR="00D63A76" w:rsidRPr="00BD11B7" w:rsidRDefault="00D63A76" w:rsidP="0075220A">
      <w:pPr>
        <w:pStyle w:val="ListParagraph"/>
        <w:ind w:left="0" w:firstLine="567"/>
        <w:jc w:val="both"/>
      </w:pPr>
      <w:r w:rsidRPr="00BD11B7">
        <w:t xml:space="preserve">2020 m. buvo patikrinti visi buitinių nuotekų tinklai Kybartų, Pilviškių, Virbalio, Klausučių, Gižų, M. Būdežerių gyvenvietėse ir Vilkaviškio mieste. Buvo nustatyti 22 pažeidimai dėl nelegalaus paviršinio (lietaus) nuotekų pajungimo į buitinius nuotekų tinklus. Daugiabučių esančių  Kęstučio g. 9; 10 ir 11 Vilkaviškis, paviršinių (lietaus) nuotekų tinklai atjungti nuo buitinių nuotekų tinklų ir pajungti į paviršinių (lietaus) nuotekų tinklus. Išvalyti užsinešę paviršinių (lietaus) nuotekų tinklai  Pramonės g., Vytauto g., Nepriklausomybės g., J. Basanavičiaus, darželio ,,Eglutė“ teritorijoje Vilkaviškis (900 m) ir išvalyti (išplauti) 25 šuliniai. Išvalyta </w:t>
      </w:r>
      <w:proofErr w:type="spellStart"/>
      <w:r w:rsidRPr="00BD11B7">
        <w:t>smėliagaudė</w:t>
      </w:r>
      <w:proofErr w:type="spellEnd"/>
      <w:r w:rsidRPr="00BD11B7">
        <w:t xml:space="preserve"> Statybininkų gatvėje, Vilkaviškis. </w:t>
      </w:r>
    </w:p>
    <w:p w14:paraId="27E85E88" w14:textId="77777777" w:rsidR="00D63A76" w:rsidRPr="00BD11B7" w:rsidRDefault="00D63A76" w:rsidP="0075220A">
      <w:pPr>
        <w:pStyle w:val="ListParagraph"/>
        <w:ind w:left="0" w:firstLine="567"/>
        <w:jc w:val="both"/>
      </w:pPr>
      <w:r w:rsidRPr="00BD11B7">
        <w:t xml:space="preserve">Įsigytas naudotas 2007 m. automobilis </w:t>
      </w:r>
      <w:proofErr w:type="spellStart"/>
      <w:r w:rsidRPr="00BD11B7">
        <w:t>Skoda</w:t>
      </w:r>
      <w:proofErr w:type="spellEnd"/>
      <w:r w:rsidRPr="00BD11B7">
        <w:t xml:space="preserve"> </w:t>
      </w:r>
      <w:proofErr w:type="spellStart"/>
      <w:r w:rsidRPr="00BD11B7">
        <w:t>Roomster</w:t>
      </w:r>
      <w:proofErr w:type="spellEnd"/>
      <w:r w:rsidRPr="00BD11B7">
        <w:t xml:space="preserve"> už 2400 eurų.</w:t>
      </w:r>
    </w:p>
    <w:p w14:paraId="187F594E" w14:textId="0DFFD87C" w:rsidR="00D63A76" w:rsidRPr="00BD11B7" w:rsidRDefault="00D63A76" w:rsidP="0075220A">
      <w:pPr>
        <w:pStyle w:val="ListParagraph"/>
        <w:ind w:left="0" w:firstLine="567"/>
        <w:jc w:val="both"/>
      </w:pPr>
      <w:r w:rsidRPr="00BD11B7">
        <w:lastRenderedPageBreak/>
        <w:t xml:space="preserve">2020 m. Vilkaviškio rajono savivaldybė skyrė 7174.82 </w:t>
      </w:r>
      <w:r w:rsidR="00BD11B7">
        <w:t>E</w:t>
      </w:r>
      <w:r w:rsidRPr="00BD11B7">
        <w:t>ur Vilkaviškio m. lietaus nuotekų tinklų inventorizacijai. Už gautas lėšas buvo inventorizuota 7412 m.  lietaus nuotekų tinklų.</w:t>
      </w:r>
    </w:p>
    <w:p w14:paraId="6891CD44" w14:textId="103C5A7C" w:rsidR="00D63A76" w:rsidRPr="00BD11B7" w:rsidRDefault="00D63A76" w:rsidP="0075220A">
      <w:pPr>
        <w:pStyle w:val="ListParagraph"/>
        <w:ind w:left="0" w:firstLine="567"/>
        <w:jc w:val="both"/>
      </w:pPr>
      <w:r w:rsidRPr="00BD11B7">
        <w:t>Bendrovė planuoja, kad paviršinių nuotekų tvarkymo paslaugomis naudosis 85 abonentai, kurie valdo 42 ha kanalizuojamo ploto. Bendrovė paviršinių nuotekų kiekį apskaičiuoja, vadovaudamasi Paviršinių nuotekų tvarkymo reglamento, patvirtinto Lietuvos Respublikos aplinkos ministro 2007 m. balandžio 2 d. įsakymu Nr. D1-193 „Dėl Paviršinių nuotekų tvarkymo reglamento patvirtinimo“, 8 punktu. Surenkamų paviršinių nuotekų kiekis priklauso nuo kritulių kiekio mm (pagal Lietuvos hidrometeorologijos tarnybos duomenis), teritorijos ploto bei pavi</w:t>
      </w:r>
      <w:r w:rsidR="00BD11B7">
        <w:t>r</w:t>
      </w:r>
      <w:r w:rsidRPr="00BD11B7">
        <w:t>šiaus (Įstatymo 32 straipsnio 4 dalis, 35 straipsnio 14 dalis). Bendrovė planuoja surinkti 250,1 tūkst. m</w:t>
      </w:r>
      <w:r w:rsidRPr="00BD11B7">
        <w:rPr>
          <w:vertAlign w:val="superscript"/>
        </w:rPr>
        <w:t>3</w:t>
      </w:r>
      <w:r w:rsidRPr="00BD11B7">
        <w:t xml:space="preserve"> paviršinių nuotekų. Prognozuojama, kad tai galėtų sudaryti apie 30 tūkst.</w:t>
      </w:r>
      <w:r w:rsidR="005E49A7" w:rsidRPr="00BD11B7">
        <w:t xml:space="preserve"> </w:t>
      </w:r>
      <w:r w:rsidRPr="00BD11B7">
        <w:t>Eur per metus pajamų.</w:t>
      </w:r>
    </w:p>
    <w:p w14:paraId="3C7C91EE" w14:textId="77777777" w:rsidR="00D63A76" w:rsidRPr="00BD11B7" w:rsidRDefault="00D63A76" w:rsidP="0075220A">
      <w:pPr>
        <w:pStyle w:val="ListParagraph"/>
        <w:ind w:left="0" w:firstLine="567"/>
        <w:jc w:val="both"/>
      </w:pPr>
      <w:r w:rsidRPr="00BD11B7">
        <w:t>Bendrovės pagrindinės veiklos kryptys: užtikrinti nepertraukiamą paviršinių nuotekų priežiūros paslaugų teikimą, gerinti teikiamų paslaugų kokybę, įgyvendinti aplinkos taršos mažinimo priemones, pradėti teikti paviršinių nuotekų paslaugas naujiems abonentams.</w:t>
      </w:r>
    </w:p>
    <w:p w14:paraId="11F72457" w14:textId="77777777" w:rsidR="00D63A76" w:rsidRPr="00BD11B7" w:rsidRDefault="00D63A76" w:rsidP="005D0584"/>
    <w:p w14:paraId="688E89E8" w14:textId="2755B8B6" w:rsidR="000267D0" w:rsidRPr="00BD11B7" w:rsidRDefault="00A94E7D" w:rsidP="00B25FB0">
      <w:pPr>
        <w:contextualSpacing/>
        <w:jc w:val="center"/>
        <w:rPr>
          <w:b/>
        </w:rPr>
      </w:pPr>
      <w:r w:rsidRPr="00BD11B7">
        <w:rPr>
          <w:b/>
        </w:rPr>
        <w:t>5</w:t>
      </w:r>
      <w:r w:rsidR="000267D0" w:rsidRPr="00BD11B7">
        <w:rPr>
          <w:b/>
        </w:rPr>
        <w:t>. KLIENTŲ APTARNAVIMAS IR APSKAITA</w:t>
      </w:r>
    </w:p>
    <w:p w14:paraId="3F4D861D" w14:textId="77777777" w:rsidR="000267D0" w:rsidRPr="00BD11B7" w:rsidRDefault="000267D0" w:rsidP="005D0584">
      <w:pPr>
        <w:ind w:firstLine="680"/>
        <w:contextualSpacing/>
        <w:rPr>
          <w:b/>
        </w:rPr>
      </w:pPr>
    </w:p>
    <w:p w14:paraId="1C1EE88B" w14:textId="04D067AE" w:rsidR="000267D0" w:rsidRPr="00BD11B7" w:rsidRDefault="00A94E7D" w:rsidP="0075220A">
      <w:pPr>
        <w:ind w:firstLine="567"/>
        <w:contextualSpacing/>
        <w:rPr>
          <w:b/>
        </w:rPr>
      </w:pPr>
      <w:r w:rsidRPr="00BD11B7">
        <w:rPr>
          <w:b/>
        </w:rPr>
        <w:t>5</w:t>
      </w:r>
      <w:r w:rsidR="000267D0" w:rsidRPr="00BD11B7">
        <w:rPr>
          <w:b/>
        </w:rPr>
        <w:t>.1</w:t>
      </w:r>
      <w:r w:rsidR="004D5415" w:rsidRPr="00BD11B7">
        <w:rPr>
          <w:b/>
        </w:rPr>
        <w:t>.</w:t>
      </w:r>
      <w:r w:rsidR="000267D0" w:rsidRPr="00BD11B7">
        <w:rPr>
          <w:b/>
        </w:rPr>
        <w:t xml:space="preserve"> Vartotojai</w:t>
      </w:r>
      <w:r w:rsidR="007B0B99" w:rsidRPr="00BD11B7">
        <w:rPr>
          <w:b/>
        </w:rPr>
        <w:t xml:space="preserve"> ir abonentai</w:t>
      </w:r>
      <w:r w:rsidR="00B02754" w:rsidRPr="00BD11B7">
        <w:rPr>
          <w:b/>
        </w:rPr>
        <w:t xml:space="preserve"> </w:t>
      </w:r>
    </w:p>
    <w:p w14:paraId="68CBE673" w14:textId="77777777" w:rsidR="000267D0" w:rsidRPr="00BD11B7" w:rsidRDefault="000267D0" w:rsidP="005D0584">
      <w:pPr>
        <w:ind w:firstLine="680"/>
        <w:contextualSpacing/>
        <w:rPr>
          <w:b/>
        </w:rPr>
      </w:pPr>
    </w:p>
    <w:p w14:paraId="0FC46E27" w14:textId="2FF3227D" w:rsidR="007F2C5C" w:rsidRPr="00BD11B7" w:rsidRDefault="007F2C5C" w:rsidP="0075220A">
      <w:pPr>
        <w:ind w:firstLine="567"/>
        <w:contextualSpacing/>
        <w:jc w:val="both"/>
      </w:pPr>
      <w:r w:rsidRPr="00BD11B7">
        <w:t>20</w:t>
      </w:r>
      <w:r w:rsidR="00D13F98" w:rsidRPr="00BD11B7">
        <w:t>20</w:t>
      </w:r>
      <w:r w:rsidRPr="00BD11B7">
        <w:t xml:space="preserve"> m. UAB „Vilkaviškio vandenys“ teikiamomis geriamojo vandens tiekimo ir nuotekų tvarkymo paslaugomis naudojosi 121</w:t>
      </w:r>
      <w:r w:rsidR="00D13F98" w:rsidRPr="00BD11B7">
        <w:t>83</w:t>
      </w:r>
      <w:r w:rsidRPr="00BD11B7">
        <w:t xml:space="preserve"> vartotojai ir 34</w:t>
      </w:r>
      <w:r w:rsidR="00D13F98" w:rsidRPr="00BD11B7">
        <w:t>3</w:t>
      </w:r>
      <w:r w:rsidRPr="00BD11B7">
        <w:t xml:space="preserve"> abonentai.</w:t>
      </w:r>
    </w:p>
    <w:p w14:paraId="1D7EE822" w14:textId="77777777" w:rsidR="003C0D66" w:rsidRPr="00BD11B7" w:rsidRDefault="003C0D66" w:rsidP="005D0584">
      <w:pPr>
        <w:ind w:firstLine="680"/>
        <w:contextualSpacing/>
        <w:jc w:val="both"/>
      </w:pPr>
    </w:p>
    <w:p w14:paraId="214AE595" w14:textId="53B6B903" w:rsidR="00A5690D" w:rsidRPr="00BD11B7" w:rsidRDefault="00E3313E" w:rsidP="005D0584">
      <w:pPr>
        <w:ind w:firstLine="680"/>
        <w:contextualSpacing/>
        <w:jc w:val="center"/>
      </w:pPr>
      <w:r w:rsidRPr="00BD11B7">
        <w:rPr>
          <w:noProof/>
        </w:rPr>
        <w:drawing>
          <wp:inline distT="0" distB="0" distL="0" distR="0" wp14:anchorId="23E48F45" wp14:editId="26887596">
            <wp:extent cx="457200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54C01EF" w14:textId="08EFC3A0" w:rsidR="003C0D66" w:rsidRPr="00BD11B7" w:rsidRDefault="003C0D66" w:rsidP="005D0584">
      <w:pPr>
        <w:ind w:firstLine="680"/>
        <w:contextualSpacing/>
        <w:jc w:val="center"/>
      </w:pPr>
      <w:r w:rsidRPr="00BD11B7">
        <w:t>Įmonės paslaugomis besinaudojančių vartotojų skaičiaus kitimas (vnt./m.)</w:t>
      </w:r>
      <w:r w:rsidR="00E44C68" w:rsidRPr="00BD11B7">
        <w:t xml:space="preserve"> </w:t>
      </w:r>
    </w:p>
    <w:p w14:paraId="7395FA5C" w14:textId="77777777" w:rsidR="007F2C5C" w:rsidRPr="00BD11B7" w:rsidRDefault="007F2C5C" w:rsidP="005D0584">
      <w:pPr>
        <w:ind w:firstLine="680"/>
        <w:contextualSpacing/>
        <w:jc w:val="both"/>
      </w:pPr>
    </w:p>
    <w:p w14:paraId="2DC9189D" w14:textId="0D002497" w:rsidR="00847502" w:rsidRPr="00BD11B7" w:rsidRDefault="007F2C5C" w:rsidP="0075220A">
      <w:pPr>
        <w:ind w:firstLine="567"/>
        <w:contextualSpacing/>
        <w:jc w:val="both"/>
      </w:pPr>
      <w:r w:rsidRPr="00BD11B7">
        <w:t>A</w:t>
      </w:r>
      <w:r w:rsidR="000267D0" w:rsidRPr="00BD11B7">
        <w:t>bonentų ir vartotojų, kuriems tiekiamas vanduo, pasiskirstymas</w:t>
      </w:r>
      <w:r w:rsidR="0025728B" w:rsidRPr="00BD11B7">
        <w:t>:</w:t>
      </w:r>
      <w:r w:rsidR="000267D0" w:rsidRPr="00BD11B7">
        <w:t xml:space="preserve"> vartotojai individualiuose namuose </w:t>
      </w:r>
      <w:r w:rsidR="0025728B" w:rsidRPr="00BD11B7">
        <w:t xml:space="preserve">- </w:t>
      </w:r>
      <w:r w:rsidR="00B601F0" w:rsidRPr="00BD11B7">
        <w:t>6</w:t>
      </w:r>
      <w:r w:rsidR="00D13F98" w:rsidRPr="00BD11B7">
        <w:t>223</w:t>
      </w:r>
      <w:r w:rsidR="0025728B" w:rsidRPr="00BD11B7">
        <w:t>,</w:t>
      </w:r>
      <w:r w:rsidR="000267D0" w:rsidRPr="00BD11B7">
        <w:t xml:space="preserve"> vartotojai daugiabuči</w:t>
      </w:r>
      <w:r w:rsidR="001066F4" w:rsidRPr="00BD11B7">
        <w:t>ų namų butuose</w:t>
      </w:r>
      <w:r w:rsidR="000267D0" w:rsidRPr="00BD11B7">
        <w:t xml:space="preserve"> </w:t>
      </w:r>
      <w:r w:rsidR="0025728B" w:rsidRPr="00BD11B7">
        <w:t xml:space="preserve">- </w:t>
      </w:r>
      <w:r w:rsidR="00D13F98" w:rsidRPr="00BD11B7">
        <w:t>5435</w:t>
      </w:r>
      <w:r w:rsidR="0025728B" w:rsidRPr="00BD11B7">
        <w:t>,</w:t>
      </w:r>
      <w:r w:rsidR="000267D0" w:rsidRPr="00BD11B7">
        <w:t xml:space="preserve"> </w:t>
      </w:r>
      <w:r w:rsidR="0025728B" w:rsidRPr="00BD11B7">
        <w:t>a</w:t>
      </w:r>
      <w:r w:rsidR="000267D0" w:rsidRPr="00BD11B7">
        <w:t xml:space="preserve">bonentai </w:t>
      </w:r>
      <w:r w:rsidR="0025728B" w:rsidRPr="00BD11B7">
        <w:t xml:space="preserve">- </w:t>
      </w:r>
      <w:r w:rsidR="00B601F0" w:rsidRPr="00BD11B7">
        <w:t>34</w:t>
      </w:r>
      <w:r w:rsidR="00D13F98" w:rsidRPr="00BD11B7">
        <w:t>0</w:t>
      </w:r>
      <w:r w:rsidR="000267D0" w:rsidRPr="00BD11B7">
        <w:t xml:space="preserve">. </w:t>
      </w:r>
    </w:p>
    <w:p w14:paraId="598875E4" w14:textId="631F9F24" w:rsidR="003C0D66" w:rsidRPr="00BD11B7" w:rsidRDefault="003C0D66" w:rsidP="005D0584">
      <w:pPr>
        <w:contextualSpacing/>
      </w:pPr>
    </w:p>
    <w:p w14:paraId="4B0230FC" w14:textId="282BAAE5" w:rsidR="00A5690D" w:rsidRPr="00BD11B7" w:rsidRDefault="00A5690D" w:rsidP="00E3313E">
      <w:pPr>
        <w:tabs>
          <w:tab w:val="left" w:pos="5955"/>
        </w:tabs>
        <w:contextualSpacing/>
        <w:jc w:val="center"/>
      </w:pPr>
      <w:r w:rsidRPr="00BD11B7">
        <w:rPr>
          <w:noProof/>
        </w:rPr>
        <w:lastRenderedPageBreak/>
        <w:drawing>
          <wp:inline distT="0" distB="0" distL="0" distR="0" wp14:anchorId="59C23A27" wp14:editId="0B3DDC4A">
            <wp:extent cx="4572000" cy="2857500"/>
            <wp:effectExtent l="0" t="0" r="0" b="0"/>
            <wp:docPr id="40" name="Chart 40">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0E07074" w14:textId="77777777" w:rsidR="00A5690D" w:rsidRPr="00BD11B7" w:rsidRDefault="00A5690D" w:rsidP="005D0584">
      <w:pPr>
        <w:ind w:firstLine="680"/>
        <w:contextualSpacing/>
        <w:jc w:val="both"/>
      </w:pPr>
    </w:p>
    <w:p w14:paraId="2CD716DA" w14:textId="77777777" w:rsidR="00847502" w:rsidRPr="00BD11B7" w:rsidRDefault="00847502" w:rsidP="005D0584">
      <w:pPr>
        <w:ind w:firstLine="680"/>
        <w:contextualSpacing/>
        <w:jc w:val="center"/>
      </w:pPr>
    </w:p>
    <w:p w14:paraId="7154AE54" w14:textId="289C2836" w:rsidR="000267D0" w:rsidRPr="00BD11B7" w:rsidRDefault="004D539F" w:rsidP="0075220A">
      <w:pPr>
        <w:ind w:firstLine="567"/>
        <w:contextualSpacing/>
        <w:jc w:val="both"/>
      </w:pPr>
      <w:r w:rsidRPr="00BD11B7">
        <w:t>Nuotekų tvarkymo paslaugomis naudojosi</w:t>
      </w:r>
      <w:r w:rsidR="0025728B" w:rsidRPr="00BD11B7">
        <w:t>:</w:t>
      </w:r>
      <w:r w:rsidRPr="00BD11B7">
        <w:t xml:space="preserve"> gyvenantys daugiabučių namų butuose</w:t>
      </w:r>
      <w:r w:rsidR="0025728B" w:rsidRPr="00BD11B7">
        <w:t xml:space="preserve"> - </w:t>
      </w:r>
      <w:r w:rsidR="00D13F98" w:rsidRPr="00BD11B7">
        <w:t>5</w:t>
      </w:r>
      <w:r w:rsidR="00B601F0" w:rsidRPr="00BD11B7">
        <w:t>0</w:t>
      </w:r>
      <w:r w:rsidR="00D13F98" w:rsidRPr="00BD11B7">
        <w:t>99</w:t>
      </w:r>
      <w:r w:rsidRPr="00BD11B7">
        <w:t xml:space="preserve">, individualiuose namuose </w:t>
      </w:r>
      <w:r w:rsidR="0025728B" w:rsidRPr="00BD11B7">
        <w:t xml:space="preserve">- </w:t>
      </w:r>
      <w:r w:rsidR="00D13F98" w:rsidRPr="00BD11B7">
        <w:t>3788</w:t>
      </w:r>
      <w:r w:rsidR="0025728B" w:rsidRPr="00BD11B7">
        <w:t xml:space="preserve"> </w:t>
      </w:r>
      <w:r w:rsidRPr="00BD11B7">
        <w:t xml:space="preserve">ir </w:t>
      </w:r>
      <w:r w:rsidR="0067635F" w:rsidRPr="00BD11B7">
        <w:t xml:space="preserve"> </w:t>
      </w:r>
      <w:r w:rsidRPr="00BD11B7">
        <w:t>įmonė</w:t>
      </w:r>
      <w:r w:rsidR="0025728B" w:rsidRPr="00BD11B7">
        <w:t>s</w:t>
      </w:r>
      <w:r w:rsidR="00B601F0" w:rsidRPr="00BD11B7">
        <w:t xml:space="preserve"> - 24</w:t>
      </w:r>
      <w:r w:rsidR="00D13F98" w:rsidRPr="00BD11B7">
        <w:t>1</w:t>
      </w:r>
      <w:r w:rsidRPr="00BD11B7">
        <w:t>.</w:t>
      </w:r>
    </w:p>
    <w:p w14:paraId="09BF5A84" w14:textId="77777777" w:rsidR="003C0D66" w:rsidRPr="00BD11B7" w:rsidRDefault="003C0D66" w:rsidP="005D0584">
      <w:pPr>
        <w:ind w:firstLine="680"/>
        <w:contextualSpacing/>
        <w:jc w:val="both"/>
      </w:pPr>
    </w:p>
    <w:p w14:paraId="22F20FC9" w14:textId="1029136B" w:rsidR="00B240EC" w:rsidRPr="00BD11B7" w:rsidRDefault="00A5690D" w:rsidP="00E3313E">
      <w:pPr>
        <w:contextualSpacing/>
        <w:jc w:val="center"/>
      </w:pPr>
      <w:r w:rsidRPr="00BD11B7">
        <w:rPr>
          <w:noProof/>
        </w:rPr>
        <w:drawing>
          <wp:inline distT="0" distB="0" distL="0" distR="0" wp14:anchorId="12DABCAD" wp14:editId="3ACCB7F6">
            <wp:extent cx="4686300" cy="2857500"/>
            <wp:effectExtent l="0" t="0" r="0" b="0"/>
            <wp:docPr id="41" name="Chart 4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788D96" w14:textId="77777777" w:rsidR="002D50DE" w:rsidRPr="00BD11B7" w:rsidRDefault="002D50DE" w:rsidP="005D0584">
      <w:pPr>
        <w:ind w:firstLine="680"/>
        <w:contextualSpacing/>
      </w:pPr>
    </w:p>
    <w:p w14:paraId="74571C54" w14:textId="77777777" w:rsidR="008544B5" w:rsidRDefault="000267D0" w:rsidP="008544B5">
      <w:pPr>
        <w:ind w:firstLine="567"/>
        <w:contextualSpacing/>
      </w:pPr>
      <w:r w:rsidRPr="00BD11B7">
        <w:t>D</w:t>
      </w:r>
      <w:r w:rsidR="00A756F2" w:rsidRPr="00BD11B7">
        <w:t xml:space="preserve">idžiausi </w:t>
      </w:r>
      <w:r w:rsidR="003C0D66" w:rsidRPr="00BD11B7">
        <w:t xml:space="preserve">geriamojo vandens tiekimo </w:t>
      </w:r>
      <w:r w:rsidR="00A756F2" w:rsidRPr="00BD11B7">
        <w:t xml:space="preserve">ir nuotekų </w:t>
      </w:r>
      <w:r w:rsidR="003C0D66" w:rsidRPr="00BD11B7">
        <w:t xml:space="preserve">tvarkymo paslaugų </w:t>
      </w:r>
      <w:r w:rsidR="00A756F2" w:rsidRPr="00BD11B7">
        <w:t>naudotojai</w:t>
      </w:r>
      <w:r w:rsidRPr="00BD11B7">
        <w:t>:</w:t>
      </w:r>
    </w:p>
    <w:p w14:paraId="6E615EEC" w14:textId="77777777" w:rsidR="008544B5" w:rsidRDefault="008544B5" w:rsidP="008544B5">
      <w:pPr>
        <w:ind w:firstLine="567"/>
        <w:contextualSpacing/>
      </w:pPr>
      <w:r>
        <w:t xml:space="preserve">1. </w:t>
      </w:r>
      <w:r w:rsidR="000267D0" w:rsidRPr="00BD11B7">
        <w:t>UAB „Vilkaviškio šilum</w:t>
      </w:r>
      <w:r w:rsidR="000515FF" w:rsidRPr="00BD11B7">
        <w:t>os tinklai</w:t>
      </w:r>
      <w:r w:rsidR="000267D0" w:rsidRPr="00BD11B7">
        <w:t>“ – 6</w:t>
      </w:r>
      <w:r w:rsidR="000515FF" w:rsidRPr="00BD11B7">
        <w:t>3</w:t>
      </w:r>
      <w:r w:rsidR="00A756F2" w:rsidRPr="00BD11B7">
        <w:t>,</w:t>
      </w:r>
      <w:r w:rsidR="000515FF" w:rsidRPr="00BD11B7">
        <w:t>502</w:t>
      </w:r>
      <w:r w:rsidR="000267D0" w:rsidRPr="00BD11B7">
        <w:t xml:space="preserve"> tūkst. m³</w:t>
      </w:r>
      <w:r w:rsidR="00851E7D" w:rsidRPr="00BD11B7">
        <w:t>;</w:t>
      </w:r>
    </w:p>
    <w:p w14:paraId="26689DDB" w14:textId="77777777" w:rsidR="008544B5" w:rsidRDefault="008544B5" w:rsidP="008544B5">
      <w:pPr>
        <w:ind w:firstLine="567"/>
        <w:contextualSpacing/>
      </w:pPr>
      <w:r>
        <w:t xml:space="preserve">2. </w:t>
      </w:r>
      <w:r w:rsidR="000267D0" w:rsidRPr="00BD11B7">
        <w:t xml:space="preserve">Kybartų pataisos namai </w:t>
      </w:r>
      <w:r w:rsidR="00B22F88" w:rsidRPr="00BD11B7">
        <w:t>–</w:t>
      </w:r>
      <w:r w:rsidR="000267D0" w:rsidRPr="00BD11B7">
        <w:t xml:space="preserve"> </w:t>
      </w:r>
      <w:r w:rsidR="000515FF" w:rsidRPr="00BD11B7">
        <w:t>28,034</w:t>
      </w:r>
      <w:r w:rsidR="00B240EC" w:rsidRPr="00BD11B7">
        <w:t xml:space="preserve"> </w:t>
      </w:r>
      <w:r w:rsidR="000267D0" w:rsidRPr="00BD11B7">
        <w:t>tūkst. m³</w:t>
      </w:r>
      <w:r w:rsidR="00851E7D" w:rsidRPr="00BD11B7">
        <w:t>;</w:t>
      </w:r>
    </w:p>
    <w:p w14:paraId="0203A722" w14:textId="77777777" w:rsidR="008544B5" w:rsidRDefault="008544B5" w:rsidP="008544B5">
      <w:pPr>
        <w:ind w:firstLine="567"/>
        <w:contextualSpacing/>
      </w:pPr>
      <w:r>
        <w:t xml:space="preserve">3. </w:t>
      </w:r>
      <w:r w:rsidR="00A756F2" w:rsidRPr="00BD11B7">
        <w:t>UAB „</w:t>
      </w:r>
      <w:proofErr w:type="spellStart"/>
      <w:r w:rsidR="00A756F2" w:rsidRPr="00BD11B7">
        <w:t>Vaiskona</w:t>
      </w:r>
      <w:proofErr w:type="spellEnd"/>
      <w:r w:rsidR="00A756F2" w:rsidRPr="00BD11B7">
        <w:t>“ – 1</w:t>
      </w:r>
      <w:r w:rsidR="000515FF" w:rsidRPr="00BD11B7">
        <w:t>7,07</w:t>
      </w:r>
      <w:r w:rsidR="00A756F2" w:rsidRPr="00BD11B7">
        <w:t xml:space="preserve"> tūkst. m³</w:t>
      </w:r>
      <w:r w:rsidR="00851E7D" w:rsidRPr="00BD11B7">
        <w:t>;</w:t>
      </w:r>
    </w:p>
    <w:p w14:paraId="3AE82AAF" w14:textId="77777777" w:rsidR="008544B5" w:rsidRDefault="008544B5" w:rsidP="008544B5">
      <w:pPr>
        <w:ind w:firstLine="567"/>
        <w:contextualSpacing/>
      </w:pPr>
      <w:r>
        <w:t xml:space="preserve">4. </w:t>
      </w:r>
      <w:proofErr w:type="spellStart"/>
      <w:r w:rsidR="008A32E6" w:rsidRPr="00BD11B7">
        <w:t>Didvyžių</w:t>
      </w:r>
      <w:proofErr w:type="spellEnd"/>
      <w:r w:rsidR="008A32E6" w:rsidRPr="00BD11B7">
        <w:t xml:space="preserve"> socialinės globos namai – 1</w:t>
      </w:r>
      <w:r w:rsidR="000515FF" w:rsidRPr="00BD11B7">
        <w:t>5,495</w:t>
      </w:r>
      <w:r w:rsidR="008A32E6" w:rsidRPr="00BD11B7">
        <w:t xml:space="preserve"> tūkst. m³</w:t>
      </w:r>
      <w:r w:rsidR="00851E7D" w:rsidRPr="00BD11B7">
        <w:t>;</w:t>
      </w:r>
    </w:p>
    <w:p w14:paraId="2FEF794E" w14:textId="77777777" w:rsidR="008544B5" w:rsidRDefault="008544B5" w:rsidP="008544B5">
      <w:pPr>
        <w:ind w:firstLine="567"/>
        <w:contextualSpacing/>
      </w:pPr>
      <w:r>
        <w:t xml:space="preserve">5. </w:t>
      </w:r>
      <w:r w:rsidR="000267D0" w:rsidRPr="00BD11B7">
        <w:t xml:space="preserve">VšĮ Vilkaviškio ligoninė </w:t>
      </w:r>
      <w:r w:rsidR="00B22F88" w:rsidRPr="00BD11B7">
        <w:t>–</w:t>
      </w:r>
      <w:r w:rsidR="000267D0" w:rsidRPr="00BD11B7">
        <w:t xml:space="preserve"> </w:t>
      </w:r>
      <w:r w:rsidR="000515FF" w:rsidRPr="00BD11B7">
        <w:t>6,369</w:t>
      </w:r>
      <w:r w:rsidR="000267D0" w:rsidRPr="00BD11B7">
        <w:t xml:space="preserve"> tūkst. m³</w:t>
      </w:r>
      <w:r w:rsidR="00851E7D" w:rsidRPr="00BD11B7">
        <w:t>.</w:t>
      </w:r>
    </w:p>
    <w:p w14:paraId="00CD517E" w14:textId="7B9F4D91" w:rsidR="00422CD5" w:rsidRPr="00BD11B7" w:rsidRDefault="008544B5" w:rsidP="008544B5">
      <w:pPr>
        <w:ind w:firstLine="567"/>
        <w:contextualSpacing/>
      </w:pPr>
      <w:r>
        <w:t xml:space="preserve">6. </w:t>
      </w:r>
      <w:r w:rsidR="00422CD5" w:rsidRPr="00BD11B7">
        <w:t xml:space="preserve">UAB „Art </w:t>
      </w:r>
      <w:proofErr w:type="spellStart"/>
      <w:r w:rsidR="00422CD5" w:rsidRPr="00BD11B7">
        <w:t>Glacio</w:t>
      </w:r>
      <w:proofErr w:type="spellEnd"/>
      <w:r w:rsidR="00422CD5" w:rsidRPr="00BD11B7">
        <w:t>“ – 4,151 tūkst. m³.</w:t>
      </w:r>
    </w:p>
    <w:p w14:paraId="013BB049" w14:textId="77777777" w:rsidR="0067635F" w:rsidRPr="00BD11B7" w:rsidRDefault="0067635F" w:rsidP="005D0584">
      <w:pPr>
        <w:ind w:firstLine="680"/>
        <w:contextualSpacing/>
        <w:jc w:val="both"/>
      </w:pPr>
    </w:p>
    <w:p w14:paraId="7EE12310" w14:textId="2E330ED7" w:rsidR="0025728B" w:rsidRPr="00BD11B7" w:rsidRDefault="0025728B" w:rsidP="008544B5">
      <w:pPr>
        <w:ind w:firstLine="567"/>
        <w:contextualSpacing/>
        <w:jc w:val="both"/>
      </w:pPr>
      <w:r w:rsidRPr="00BD11B7">
        <w:t xml:space="preserve">Geriamojo </w:t>
      </w:r>
      <w:r w:rsidR="000267D0" w:rsidRPr="00BD11B7">
        <w:t>vandens suvartoj</w:t>
      </w:r>
      <w:r w:rsidRPr="00BD11B7">
        <w:t>imas:</w:t>
      </w:r>
      <w:r w:rsidR="000267D0" w:rsidRPr="00BD11B7">
        <w:t xml:space="preserve"> individualiuose namuose</w:t>
      </w:r>
      <w:r w:rsidRPr="00BD11B7">
        <w:t xml:space="preserve"> </w:t>
      </w:r>
      <w:r w:rsidR="0067635F" w:rsidRPr="00BD11B7">
        <w:t>–</w:t>
      </w:r>
      <w:r w:rsidRPr="00BD11B7">
        <w:t xml:space="preserve"> </w:t>
      </w:r>
      <w:r w:rsidR="000515FF" w:rsidRPr="00BD11B7">
        <w:t>406,776</w:t>
      </w:r>
      <w:r w:rsidR="0067635F" w:rsidRPr="00BD11B7">
        <w:t xml:space="preserve"> tūkst. m³</w:t>
      </w:r>
      <w:r w:rsidR="000267D0" w:rsidRPr="00BD11B7">
        <w:t xml:space="preserve">, butuose – </w:t>
      </w:r>
      <w:r w:rsidR="000515FF" w:rsidRPr="00BD11B7">
        <w:t>195,796</w:t>
      </w:r>
      <w:r w:rsidR="0067635F" w:rsidRPr="00BD11B7">
        <w:t xml:space="preserve"> tūkst. m³; </w:t>
      </w:r>
      <w:r w:rsidRPr="00BD11B7">
        <w:t>į</w:t>
      </w:r>
      <w:r w:rsidR="000267D0" w:rsidRPr="00BD11B7">
        <w:t>monėse</w:t>
      </w:r>
      <w:r w:rsidRPr="00BD11B7">
        <w:t xml:space="preserve"> </w:t>
      </w:r>
      <w:r w:rsidR="0067635F" w:rsidRPr="00BD11B7">
        <w:t>–</w:t>
      </w:r>
      <w:r w:rsidRPr="00BD11B7">
        <w:t xml:space="preserve"> </w:t>
      </w:r>
      <w:r w:rsidR="0067635F" w:rsidRPr="00BD11B7">
        <w:t>2</w:t>
      </w:r>
      <w:r w:rsidR="000515FF" w:rsidRPr="00BD11B7">
        <w:t>00</w:t>
      </w:r>
      <w:r w:rsidR="0067635F" w:rsidRPr="00BD11B7">
        <w:t>,8</w:t>
      </w:r>
      <w:r w:rsidR="000515FF" w:rsidRPr="00BD11B7">
        <w:t>79</w:t>
      </w:r>
      <w:r w:rsidR="0067635F" w:rsidRPr="00BD11B7">
        <w:t xml:space="preserve"> tūkst. m³</w:t>
      </w:r>
      <w:r w:rsidR="000267D0" w:rsidRPr="00BD11B7">
        <w:t>.</w:t>
      </w:r>
      <w:r w:rsidR="004D539F" w:rsidRPr="00BD11B7">
        <w:t xml:space="preserve"> </w:t>
      </w:r>
    </w:p>
    <w:p w14:paraId="2AC6DB3D" w14:textId="7BF20A88" w:rsidR="0025728B" w:rsidRPr="00BD11B7" w:rsidRDefault="00A5690D" w:rsidP="00E3313E">
      <w:pPr>
        <w:contextualSpacing/>
        <w:jc w:val="center"/>
      </w:pPr>
      <w:r w:rsidRPr="00BD11B7">
        <w:rPr>
          <w:noProof/>
        </w:rPr>
        <w:lastRenderedPageBreak/>
        <w:drawing>
          <wp:inline distT="0" distB="0" distL="0" distR="0" wp14:anchorId="0F8AEB2F" wp14:editId="5A61DCA4">
            <wp:extent cx="3838575" cy="2162175"/>
            <wp:effectExtent l="0" t="0" r="9525" b="9525"/>
            <wp:docPr id="42" name="Chart 42">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5B461DB" w14:textId="775A713E" w:rsidR="0025728B" w:rsidRPr="00BD11B7" w:rsidRDefault="0025728B" w:rsidP="005D0584">
      <w:pPr>
        <w:ind w:firstLine="680"/>
        <w:contextualSpacing/>
        <w:jc w:val="center"/>
      </w:pPr>
    </w:p>
    <w:p w14:paraId="7FF6B186" w14:textId="77777777" w:rsidR="0025728B" w:rsidRPr="00BD11B7" w:rsidRDefault="0025728B" w:rsidP="005D0584">
      <w:pPr>
        <w:ind w:firstLine="680"/>
        <w:contextualSpacing/>
        <w:jc w:val="both"/>
      </w:pPr>
    </w:p>
    <w:p w14:paraId="17873648" w14:textId="12DDC9A9" w:rsidR="000267D0" w:rsidRPr="00BD11B7" w:rsidRDefault="004D539F" w:rsidP="008544B5">
      <w:pPr>
        <w:ind w:firstLine="567"/>
        <w:contextualSpacing/>
        <w:jc w:val="both"/>
      </w:pPr>
      <w:r w:rsidRPr="00BD11B7">
        <w:t xml:space="preserve">Nuotekų tvarkymo paslaugos pasiskirsto: </w:t>
      </w:r>
      <w:r w:rsidR="0067635F" w:rsidRPr="00BD11B7">
        <w:t>d</w:t>
      </w:r>
      <w:r w:rsidR="00A67A1D" w:rsidRPr="00BD11B7">
        <w:t>augiabučiuose namuose</w:t>
      </w:r>
      <w:r w:rsidR="0067635F" w:rsidRPr="00BD11B7">
        <w:t xml:space="preserve"> – 1</w:t>
      </w:r>
      <w:r w:rsidR="000515FF" w:rsidRPr="00BD11B7">
        <w:t>74</w:t>
      </w:r>
      <w:r w:rsidR="0067635F" w:rsidRPr="00BD11B7">
        <w:t>,</w:t>
      </w:r>
      <w:r w:rsidR="000515FF" w:rsidRPr="00BD11B7">
        <w:t>461</w:t>
      </w:r>
      <w:r w:rsidR="0067635F" w:rsidRPr="00BD11B7">
        <w:t xml:space="preserve"> tūkst. m³</w:t>
      </w:r>
      <w:r w:rsidR="00A67A1D" w:rsidRPr="00BD11B7">
        <w:t>, individualiuose namuose</w:t>
      </w:r>
      <w:r w:rsidR="0067635F" w:rsidRPr="00BD11B7">
        <w:t xml:space="preserve"> – 2</w:t>
      </w:r>
      <w:r w:rsidR="000515FF" w:rsidRPr="00BD11B7">
        <w:t>33</w:t>
      </w:r>
      <w:r w:rsidR="0067635F" w:rsidRPr="00BD11B7">
        <w:t>,</w:t>
      </w:r>
      <w:r w:rsidR="000515FF" w:rsidRPr="00BD11B7">
        <w:t>867</w:t>
      </w:r>
      <w:r w:rsidR="0067635F" w:rsidRPr="00BD11B7">
        <w:t xml:space="preserve"> tūkst. m³ </w:t>
      </w:r>
      <w:r w:rsidR="00A67A1D" w:rsidRPr="00BD11B7">
        <w:t xml:space="preserve"> ir </w:t>
      </w:r>
      <w:r w:rsidR="0067635F" w:rsidRPr="00BD11B7">
        <w:t>20</w:t>
      </w:r>
      <w:r w:rsidR="000515FF" w:rsidRPr="00BD11B7">
        <w:t>1</w:t>
      </w:r>
      <w:r w:rsidR="0067635F" w:rsidRPr="00BD11B7">
        <w:t>,</w:t>
      </w:r>
      <w:r w:rsidR="000515FF" w:rsidRPr="00BD11B7">
        <w:t>712</w:t>
      </w:r>
      <w:r w:rsidR="0067635F" w:rsidRPr="00BD11B7">
        <w:t xml:space="preserve"> tūkst. m³</w:t>
      </w:r>
      <w:r w:rsidR="00A67A1D" w:rsidRPr="00BD11B7">
        <w:t xml:space="preserve"> įmonės.</w:t>
      </w:r>
    </w:p>
    <w:p w14:paraId="618E1DED" w14:textId="6EB24D24" w:rsidR="00EE67BE" w:rsidRPr="00BD11B7" w:rsidRDefault="009E780A" w:rsidP="005D0584">
      <w:pPr>
        <w:ind w:firstLine="680"/>
        <w:contextualSpacing/>
        <w:jc w:val="both"/>
      </w:pPr>
      <w:r w:rsidRPr="00BD11B7">
        <w:t xml:space="preserve"> </w:t>
      </w:r>
    </w:p>
    <w:p w14:paraId="5D58B8E7" w14:textId="07E7BC6E" w:rsidR="00B240EC" w:rsidRPr="00BD11B7" w:rsidRDefault="00A5690D" w:rsidP="00E3313E">
      <w:pPr>
        <w:contextualSpacing/>
        <w:jc w:val="center"/>
      </w:pPr>
      <w:r w:rsidRPr="00BD11B7">
        <w:rPr>
          <w:noProof/>
        </w:rPr>
        <w:drawing>
          <wp:inline distT="0" distB="0" distL="0" distR="0" wp14:anchorId="6034851A" wp14:editId="533794CF">
            <wp:extent cx="3829050" cy="2219325"/>
            <wp:effectExtent l="0" t="0" r="0" b="9525"/>
            <wp:docPr id="43" name="Chart 43">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2918F5D" w14:textId="77777777" w:rsidR="00272294" w:rsidRPr="00BD11B7" w:rsidRDefault="00272294" w:rsidP="005D0584">
      <w:pPr>
        <w:ind w:firstLine="680"/>
        <w:contextualSpacing/>
        <w:jc w:val="center"/>
      </w:pPr>
    </w:p>
    <w:p w14:paraId="04B8EDBC" w14:textId="3A0B6A53" w:rsidR="000267D0" w:rsidRPr="00BD11B7" w:rsidRDefault="00A94E7D" w:rsidP="008544B5">
      <w:pPr>
        <w:ind w:firstLine="567"/>
        <w:contextualSpacing/>
        <w:rPr>
          <w:b/>
        </w:rPr>
      </w:pPr>
      <w:r w:rsidRPr="00BD11B7">
        <w:rPr>
          <w:b/>
        </w:rPr>
        <w:t>5</w:t>
      </w:r>
      <w:r w:rsidR="000267D0" w:rsidRPr="00BD11B7">
        <w:rPr>
          <w:b/>
        </w:rPr>
        <w:t>.2</w:t>
      </w:r>
      <w:r w:rsidR="004D5415" w:rsidRPr="00BD11B7">
        <w:rPr>
          <w:b/>
        </w:rPr>
        <w:t>.</w:t>
      </w:r>
      <w:r w:rsidR="000267D0" w:rsidRPr="00BD11B7">
        <w:rPr>
          <w:b/>
        </w:rPr>
        <w:t xml:space="preserve"> Vandens apskaita</w:t>
      </w:r>
    </w:p>
    <w:p w14:paraId="4584FE51" w14:textId="77777777" w:rsidR="000267D0" w:rsidRPr="00BD11B7" w:rsidRDefault="000267D0" w:rsidP="005D0584">
      <w:pPr>
        <w:ind w:firstLine="680"/>
        <w:contextualSpacing/>
      </w:pPr>
    </w:p>
    <w:p w14:paraId="1A1D4C09" w14:textId="77777777" w:rsidR="007A1BB6" w:rsidRPr="00BD11B7" w:rsidRDefault="000267D0" w:rsidP="008544B5">
      <w:pPr>
        <w:ind w:firstLine="567"/>
        <w:contextualSpacing/>
        <w:jc w:val="both"/>
      </w:pPr>
      <w:r w:rsidRPr="00BD11B7">
        <w:t>Remiantis Geriamojo vandens tiekimo ir nuotekų tvarkymo įstatymo 23 str. vartotojai už patiektą geriamąjį vandenį ir nuotekų tvarkymą atsiskaito pagal Vandens tiekėjo įrengtus apskaitos prietaisų rodmenis. Atsiskaitymui naudojami tik metrologiškai patikrinti ir galiojantys apskaitos prietaisai. UAB „Vilkaviškio vandenys“ privalo užtikrinti vandens apskaitos prietaisų metrologinės patikros galiojimą, todėl vandens apskaitos prietaisai keičiami vadovaujantis Valstybinės metrologijos tarnybos direktoriaus įsakymu patvirtintu Teisinei metrologijai priskirtų matavimo grupių sąrašu ir laiko intervalų tarp patikrų</w:t>
      </w:r>
      <w:r w:rsidR="007A1BB6" w:rsidRPr="00BD11B7">
        <w:t>.</w:t>
      </w:r>
    </w:p>
    <w:p w14:paraId="70FAAA3E" w14:textId="18B79B91" w:rsidR="000267D0" w:rsidRPr="00BD11B7" w:rsidRDefault="000267D0" w:rsidP="008544B5">
      <w:pPr>
        <w:ind w:firstLine="567"/>
        <w:contextualSpacing/>
        <w:jc w:val="both"/>
      </w:pPr>
      <w:r w:rsidRPr="00BD11B7">
        <w:t xml:space="preserve">UAB „Vilkaviškio vandenys“ eksploatuoja ir prižiūri iš viso </w:t>
      </w:r>
      <w:r w:rsidRPr="00BD11B7">
        <w:rPr>
          <w:b/>
        </w:rPr>
        <w:t>1</w:t>
      </w:r>
      <w:r w:rsidR="006A71FD" w:rsidRPr="00BD11B7">
        <w:rPr>
          <w:b/>
        </w:rPr>
        <w:t>5</w:t>
      </w:r>
      <w:r w:rsidR="0041146B" w:rsidRPr="00BD11B7">
        <w:rPr>
          <w:b/>
        </w:rPr>
        <w:t>839</w:t>
      </w:r>
      <w:r w:rsidR="003A11C3" w:rsidRPr="00BD11B7">
        <w:rPr>
          <w:b/>
        </w:rPr>
        <w:t xml:space="preserve"> </w:t>
      </w:r>
      <w:r w:rsidRPr="00BD11B7">
        <w:t xml:space="preserve"> geriamojo vandens apskaitos prietais</w:t>
      </w:r>
      <w:r w:rsidR="004645C9" w:rsidRPr="00BD11B7">
        <w:t>ų</w:t>
      </w:r>
      <w:r w:rsidRPr="00BD11B7">
        <w:t xml:space="preserve">, iš kurių </w:t>
      </w:r>
      <w:r w:rsidR="007A1BB6" w:rsidRPr="00BD11B7">
        <w:t>6</w:t>
      </w:r>
      <w:r w:rsidR="00B240EC" w:rsidRPr="00BD11B7">
        <w:t>8</w:t>
      </w:r>
      <w:r w:rsidR="00A40224" w:rsidRPr="00BD11B7">
        <w:t>96</w:t>
      </w:r>
      <w:r w:rsidRPr="00BD11B7">
        <w:t xml:space="preserve"> įrengti vartotojų butuose, </w:t>
      </w:r>
      <w:r w:rsidR="00B240EC" w:rsidRPr="00BD11B7">
        <w:t>7</w:t>
      </w:r>
      <w:r w:rsidR="00A40224" w:rsidRPr="00BD11B7">
        <w:t>12</w:t>
      </w:r>
      <w:r w:rsidRPr="00BD11B7">
        <w:t xml:space="preserve"> – įmonėse, </w:t>
      </w:r>
      <w:r w:rsidR="009B21C0" w:rsidRPr="00BD11B7">
        <w:t>7</w:t>
      </w:r>
      <w:r w:rsidR="00A40224" w:rsidRPr="00BD11B7">
        <w:t>902</w:t>
      </w:r>
      <w:r w:rsidRPr="00BD11B7">
        <w:t xml:space="preserve"> – individualiuose namuose</w:t>
      </w:r>
      <w:r w:rsidR="0041146B" w:rsidRPr="00BD11B7">
        <w:t>,</w:t>
      </w:r>
      <w:r w:rsidRPr="00BD11B7">
        <w:t xml:space="preserve"> </w:t>
      </w:r>
      <w:r w:rsidR="0067635F" w:rsidRPr="00BD11B7">
        <w:t>261</w:t>
      </w:r>
      <w:r w:rsidRPr="00BD11B7">
        <w:t xml:space="preserve"> – daugiabučių namų įvaduose</w:t>
      </w:r>
      <w:r w:rsidR="0041146B" w:rsidRPr="00BD11B7">
        <w:t xml:space="preserve"> ir 68 - gręžiniuose</w:t>
      </w:r>
      <w:r w:rsidRPr="00BD11B7">
        <w:t xml:space="preserve">. </w:t>
      </w:r>
      <w:r w:rsidR="009B21C0" w:rsidRPr="00BD11B7">
        <w:t>1</w:t>
      </w:r>
      <w:r w:rsidR="00FC3538" w:rsidRPr="00BD11B7">
        <w:t>33</w:t>
      </w:r>
      <w:r w:rsidRPr="00BD11B7">
        <w:t xml:space="preserve"> vartotojai atsiskaito pagal </w:t>
      </w:r>
      <w:r w:rsidR="004645C9" w:rsidRPr="00BD11B7">
        <w:t>įmonės paskaičiuotą</w:t>
      </w:r>
      <w:r w:rsidRPr="00BD11B7">
        <w:t xml:space="preserve"> </w:t>
      </w:r>
      <w:r w:rsidR="004645C9" w:rsidRPr="00BD11B7">
        <w:t xml:space="preserve"> ir </w:t>
      </w:r>
      <w:r w:rsidRPr="00BD11B7">
        <w:t>patvirtint</w:t>
      </w:r>
      <w:r w:rsidR="004645C9" w:rsidRPr="00BD11B7">
        <w:t>ą vidutinį gyventojų per mėnesį suvartotą vandens kiekį</w:t>
      </w:r>
      <w:r w:rsidRPr="00BD11B7">
        <w:t xml:space="preserve"> – tai vartotojai, gyvenantys pastaraisiais metais perimtuose kaimuose ir tie, kuriems įrengti vandens apskaitą nėra techninių galimybių.</w:t>
      </w:r>
      <w:r w:rsidR="00FE1D90" w:rsidRPr="00BD11B7">
        <w:t xml:space="preserve"> Ataskaitiniais metais pakeista </w:t>
      </w:r>
      <w:r w:rsidR="00FC3538" w:rsidRPr="00BD11B7">
        <w:t>1661</w:t>
      </w:r>
      <w:r w:rsidR="00FE1D90" w:rsidRPr="00BD11B7">
        <w:t xml:space="preserve">, naujai sumontuoti – </w:t>
      </w:r>
      <w:r w:rsidR="00B240EC" w:rsidRPr="00BD11B7">
        <w:t>3</w:t>
      </w:r>
      <w:r w:rsidR="00FC3538" w:rsidRPr="00BD11B7">
        <w:t>17</w:t>
      </w:r>
      <w:r w:rsidR="00FE1D90" w:rsidRPr="00BD11B7">
        <w:t xml:space="preserve"> vandens apskaitos prietaisai.</w:t>
      </w:r>
    </w:p>
    <w:p w14:paraId="7EFFF9CA" w14:textId="3E07EA31" w:rsidR="00847502" w:rsidRPr="00BD11B7" w:rsidRDefault="00847502" w:rsidP="008544B5">
      <w:pPr>
        <w:ind w:firstLine="567"/>
        <w:contextualSpacing/>
        <w:jc w:val="both"/>
      </w:pPr>
      <w:r w:rsidRPr="00BD11B7">
        <w:t>Apskaitos prietaisų pasiskirstymas pagal vartotojus:</w:t>
      </w:r>
    </w:p>
    <w:p w14:paraId="50B03909" w14:textId="756AE7B9" w:rsidR="00272294" w:rsidRPr="00BD11B7" w:rsidRDefault="00272294" w:rsidP="005D0584">
      <w:pPr>
        <w:ind w:firstLine="680"/>
        <w:contextualSpacing/>
        <w:jc w:val="center"/>
      </w:pPr>
    </w:p>
    <w:p w14:paraId="214888B0" w14:textId="76B091BD" w:rsidR="00F32DCC" w:rsidRPr="00BD11B7" w:rsidRDefault="00F32DCC" w:rsidP="005D0584">
      <w:pPr>
        <w:ind w:firstLine="680"/>
        <w:contextualSpacing/>
        <w:jc w:val="center"/>
      </w:pPr>
    </w:p>
    <w:p w14:paraId="6ED3FCA3" w14:textId="77777777" w:rsidR="00F32DCC" w:rsidRPr="00BD11B7" w:rsidRDefault="00F32DCC" w:rsidP="005D0584">
      <w:pPr>
        <w:ind w:firstLine="680"/>
        <w:contextualSpacing/>
        <w:jc w:val="center"/>
      </w:pPr>
    </w:p>
    <w:tbl>
      <w:tblPr>
        <w:tblW w:w="9638" w:type="dxa"/>
        <w:tblLook w:val="04A0" w:firstRow="1" w:lastRow="0" w:firstColumn="1" w:lastColumn="0" w:noHBand="0" w:noVBand="1"/>
      </w:tblPr>
      <w:tblGrid>
        <w:gridCol w:w="2484"/>
        <w:gridCol w:w="258"/>
        <w:gridCol w:w="1113"/>
        <w:gridCol w:w="1112"/>
        <w:gridCol w:w="222"/>
        <w:gridCol w:w="1112"/>
        <w:gridCol w:w="1112"/>
        <w:gridCol w:w="1112"/>
        <w:gridCol w:w="1113"/>
      </w:tblGrid>
      <w:tr w:rsidR="0077506C" w:rsidRPr="00BD11B7" w14:paraId="7237FD7D" w14:textId="77777777" w:rsidTr="0077506C">
        <w:trPr>
          <w:trHeight w:val="288"/>
        </w:trPr>
        <w:tc>
          <w:tcPr>
            <w:tcW w:w="2742" w:type="dxa"/>
            <w:gridSpan w:val="2"/>
            <w:tcBorders>
              <w:top w:val="nil"/>
              <w:left w:val="nil"/>
              <w:bottom w:val="nil"/>
              <w:right w:val="nil"/>
            </w:tcBorders>
            <w:shd w:val="clear" w:color="auto" w:fill="auto"/>
            <w:noWrap/>
            <w:vAlign w:val="bottom"/>
            <w:hideMark/>
          </w:tcPr>
          <w:p w14:paraId="6ED4714D" w14:textId="0FD57086" w:rsidR="0077506C" w:rsidRPr="00BD11B7" w:rsidRDefault="0077506C" w:rsidP="005D0584">
            <w:pPr>
              <w:rPr>
                <w:rFonts w:ascii="Calibri" w:hAnsi="Calibri"/>
                <w:b/>
                <w:bCs/>
                <w:color w:val="000000"/>
                <w:sz w:val="22"/>
                <w:szCs w:val="22"/>
              </w:rPr>
            </w:pPr>
          </w:p>
        </w:tc>
        <w:tc>
          <w:tcPr>
            <w:tcW w:w="1113" w:type="dxa"/>
            <w:tcBorders>
              <w:top w:val="nil"/>
              <w:left w:val="nil"/>
              <w:bottom w:val="nil"/>
              <w:right w:val="nil"/>
            </w:tcBorders>
            <w:shd w:val="clear" w:color="auto" w:fill="auto"/>
            <w:noWrap/>
            <w:vAlign w:val="bottom"/>
            <w:hideMark/>
          </w:tcPr>
          <w:p w14:paraId="670B8723" w14:textId="77777777" w:rsidR="0077506C" w:rsidRPr="00BD11B7" w:rsidRDefault="0077506C" w:rsidP="005D0584">
            <w:pPr>
              <w:jc w:val="center"/>
              <w:rPr>
                <w:rFonts w:ascii="Calibri" w:hAnsi="Calibri"/>
                <w:b/>
                <w:bCs/>
                <w:color w:val="000000"/>
                <w:sz w:val="22"/>
                <w:szCs w:val="22"/>
              </w:rPr>
            </w:pPr>
          </w:p>
        </w:tc>
        <w:tc>
          <w:tcPr>
            <w:tcW w:w="1112" w:type="dxa"/>
            <w:tcBorders>
              <w:top w:val="nil"/>
              <w:left w:val="nil"/>
              <w:bottom w:val="nil"/>
              <w:right w:val="nil"/>
            </w:tcBorders>
            <w:shd w:val="clear" w:color="auto" w:fill="auto"/>
            <w:noWrap/>
            <w:vAlign w:val="bottom"/>
            <w:hideMark/>
          </w:tcPr>
          <w:p w14:paraId="404C46C5" w14:textId="77777777" w:rsidR="0077506C" w:rsidRPr="00BD11B7" w:rsidRDefault="0077506C" w:rsidP="005D0584">
            <w:pPr>
              <w:rPr>
                <w:sz w:val="20"/>
                <w:szCs w:val="20"/>
              </w:rPr>
            </w:pPr>
          </w:p>
        </w:tc>
        <w:tc>
          <w:tcPr>
            <w:tcW w:w="222" w:type="dxa"/>
            <w:tcBorders>
              <w:top w:val="nil"/>
              <w:left w:val="nil"/>
              <w:bottom w:val="nil"/>
              <w:right w:val="nil"/>
            </w:tcBorders>
          </w:tcPr>
          <w:p w14:paraId="2B62F0BC"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4943D379" w14:textId="1D2EE70F"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4A14B5FA"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7961CAD"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74D6DF0D" w14:textId="77777777" w:rsidR="0077506C" w:rsidRPr="00BD11B7" w:rsidRDefault="0077506C" w:rsidP="005D0584">
            <w:pPr>
              <w:rPr>
                <w:sz w:val="20"/>
                <w:szCs w:val="20"/>
              </w:rPr>
            </w:pPr>
          </w:p>
        </w:tc>
      </w:tr>
      <w:tr w:rsidR="0077506C" w:rsidRPr="00BD11B7" w14:paraId="76F90026" w14:textId="77777777" w:rsidTr="0077506C">
        <w:trPr>
          <w:trHeight w:val="288"/>
        </w:trPr>
        <w:tc>
          <w:tcPr>
            <w:tcW w:w="2484" w:type="dxa"/>
            <w:tcBorders>
              <w:top w:val="nil"/>
              <w:left w:val="nil"/>
              <w:bottom w:val="nil"/>
              <w:right w:val="nil"/>
            </w:tcBorders>
            <w:shd w:val="clear" w:color="auto" w:fill="auto"/>
            <w:noWrap/>
            <w:vAlign w:val="bottom"/>
            <w:hideMark/>
          </w:tcPr>
          <w:p w14:paraId="6904A9B5"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72EF63FC" w14:textId="77777777" w:rsidR="0077506C" w:rsidRPr="00BD11B7" w:rsidRDefault="0077506C" w:rsidP="005D0584">
            <w:pPr>
              <w:jc w:val="center"/>
              <w:rPr>
                <w:sz w:val="20"/>
                <w:szCs w:val="20"/>
              </w:rPr>
            </w:pPr>
          </w:p>
        </w:tc>
        <w:tc>
          <w:tcPr>
            <w:tcW w:w="1113" w:type="dxa"/>
            <w:tcBorders>
              <w:top w:val="nil"/>
              <w:left w:val="nil"/>
              <w:bottom w:val="nil"/>
              <w:right w:val="nil"/>
            </w:tcBorders>
            <w:shd w:val="clear" w:color="auto" w:fill="auto"/>
            <w:noWrap/>
            <w:vAlign w:val="bottom"/>
            <w:hideMark/>
          </w:tcPr>
          <w:p w14:paraId="64DBB594" w14:textId="77777777" w:rsidR="0077506C" w:rsidRPr="00BD11B7" w:rsidRDefault="0077506C" w:rsidP="005D0584">
            <w:pPr>
              <w:jc w:val="center"/>
              <w:rPr>
                <w:sz w:val="20"/>
                <w:szCs w:val="20"/>
              </w:rPr>
            </w:pPr>
          </w:p>
        </w:tc>
        <w:tc>
          <w:tcPr>
            <w:tcW w:w="1112" w:type="dxa"/>
            <w:tcBorders>
              <w:top w:val="nil"/>
              <w:left w:val="nil"/>
              <w:bottom w:val="nil"/>
              <w:right w:val="nil"/>
            </w:tcBorders>
            <w:shd w:val="clear" w:color="auto" w:fill="auto"/>
            <w:noWrap/>
            <w:vAlign w:val="bottom"/>
            <w:hideMark/>
          </w:tcPr>
          <w:p w14:paraId="5BD1D27E" w14:textId="77777777" w:rsidR="0077506C" w:rsidRPr="00BD11B7" w:rsidRDefault="0077506C" w:rsidP="005D0584">
            <w:pPr>
              <w:rPr>
                <w:sz w:val="20"/>
                <w:szCs w:val="20"/>
              </w:rPr>
            </w:pPr>
          </w:p>
        </w:tc>
        <w:tc>
          <w:tcPr>
            <w:tcW w:w="222" w:type="dxa"/>
            <w:tcBorders>
              <w:top w:val="nil"/>
              <w:left w:val="nil"/>
              <w:bottom w:val="nil"/>
              <w:right w:val="nil"/>
            </w:tcBorders>
          </w:tcPr>
          <w:p w14:paraId="38299783"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B8522E9" w14:textId="0DBA1E50"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5D991724" w14:textId="766AF603" w:rsidR="0077506C" w:rsidRPr="00BD11B7" w:rsidRDefault="0077506C" w:rsidP="005D0584">
            <w:pPr>
              <w:ind w:right="-33"/>
              <w:rPr>
                <w:sz w:val="20"/>
                <w:szCs w:val="20"/>
              </w:rPr>
            </w:pPr>
          </w:p>
        </w:tc>
        <w:tc>
          <w:tcPr>
            <w:tcW w:w="1112" w:type="dxa"/>
            <w:tcBorders>
              <w:top w:val="nil"/>
              <w:left w:val="nil"/>
              <w:bottom w:val="nil"/>
              <w:right w:val="nil"/>
            </w:tcBorders>
            <w:shd w:val="clear" w:color="auto" w:fill="auto"/>
            <w:noWrap/>
            <w:vAlign w:val="bottom"/>
            <w:hideMark/>
          </w:tcPr>
          <w:p w14:paraId="55199964"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521E7EF3" w14:textId="77777777" w:rsidR="0077506C" w:rsidRPr="00BD11B7" w:rsidRDefault="0077506C" w:rsidP="005D0584">
            <w:pPr>
              <w:rPr>
                <w:sz w:val="20"/>
                <w:szCs w:val="20"/>
              </w:rPr>
            </w:pPr>
          </w:p>
        </w:tc>
      </w:tr>
      <w:tr w:rsidR="0077506C" w:rsidRPr="00BD11B7" w14:paraId="13037E1A" w14:textId="77777777" w:rsidTr="0077506C">
        <w:trPr>
          <w:trHeight w:val="288"/>
        </w:trPr>
        <w:tc>
          <w:tcPr>
            <w:tcW w:w="2484" w:type="dxa"/>
            <w:tcBorders>
              <w:top w:val="nil"/>
              <w:left w:val="nil"/>
              <w:bottom w:val="nil"/>
              <w:right w:val="nil"/>
            </w:tcBorders>
            <w:shd w:val="clear" w:color="auto" w:fill="auto"/>
            <w:noWrap/>
            <w:vAlign w:val="bottom"/>
            <w:hideMark/>
          </w:tcPr>
          <w:p w14:paraId="0C029284" w14:textId="77777777" w:rsidR="0077506C" w:rsidRPr="00BD11B7" w:rsidRDefault="0077506C" w:rsidP="005D0584">
            <w:pPr>
              <w:rPr>
                <w:rFonts w:ascii="Calibri" w:hAnsi="Calibri"/>
                <w:color w:val="000000"/>
                <w:sz w:val="22"/>
                <w:szCs w:val="22"/>
              </w:rPr>
            </w:pPr>
            <w:r w:rsidRPr="00BD11B7">
              <w:rPr>
                <w:rFonts w:ascii="Calibri" w:hAnsi="Calibri"/>
                <w:noProof/>
                <w:color w:val="000000"/>
                <w:sz w:val="22"/>
                <w:szCs w:val="22"/>
              </w:rPr>
              <w:drawing>
                <wp:anchor distT="0" distB="0" distL="114300" distR="114300" simplePos="0" relativeHeight="251681792" behindDoc="0" locked="0" layoutInCell="1" allowOverlap="1" wp14:anchorId="3D3D4963" wp14:editId="733525BE">
                  <wp:simplePos x="0" y="0"/>
                  <wp:positionH relativeFrom="column">
                    <wp:posOffset>-49530</wp:posOffset>
                  </wp:positionH>
                  <wp:positionV relativeFrom="paragraph">
                    <wp:posOffset>161925</wp:posOffset>
                  </wp:positionV>
                  <wp:extent cx="4587240" cy="2552700"/>
                  <wp:effectExtent l="0" t="0" r="3810" b="0"/>
                  <wp:wrapNone/>
                  <wp:docPr id="2" name="Chart 2">
                    <a:extLst xmlns:a="http://schemas.openxmlformats.org/drawingml/2006/main">
                      <a:ext uri="{FF2B5EF4-FFF2-40B4-BE49-F238E27FC236}">
                        <a16:creationId xmlns:a16="http://schemas.microsoft.com/office/drawing/2014/main" id="{51114DB2-C7C5-4081-B19F-1807AF411B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77506C" w:rsidRPr="00BD11B7" w14:paraId="0A0EBDBB" w14:textId="77777777" w:rsidTr="000957BA">
              <w:trPr>
                <w:trHeight w:val="288"/>
                <w:tblCellSpacing w:w="0" w:type="dxa"/>
              </w:trPr>
              <w:tc>
                <w:tcPr>
                  <w:tcW w:w="960" w:type="dxa"/>
                  <w:tcBorders>
                    <w:top w:val="nil"/>
                    <w:left w:val="nil"/>
                    <w:bottom w:val="nil"/>
                    <w:right w:val="nil"/>
                  </w:tcBorders>
                  <w:shd w:val="clear" w:color="auto" w:fill="auto"/>
                  <w:noWrap/>
                  <w:vAlign w:val="bottom"/>
                  <w:hideMark/>
                </w:tcPr>
                <w:p w14:paraId="59BB85F4" w14:textId="77777777" w:rsidR="0077506C" w:rsidRPr="00BD11B7" w:rsidRDefault="0077506C" w:rsidP="005D0584">
                  <w:pPr>
                    <w:rPr>
                      <w:rFonts w:ascii="Calibri" w:hAnsi="Calibri"/>
                      <w:color w:val="000000"/>
                      <w:sz w:val="22"/>
                      <w:szCs w:val="22"/>
                    </w:rPr>
                  </w:pPr>
                </w:p>
              </w:tc>
            </w:tr>
          </w:tbl>
          <w:p w14:paraId="72916B79" w14:textId="77777777" w:rsidR="0077506C" w:rsidRPr="00BD11B7" w:rsidRDefault="0077506C" w:rsidP="005D0584">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14:paraId="4FD4F82B"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38416329"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F85F80F" w14:textId="77777777" w:rsidR="0077506C" w:rsidRPr="00BD11B7" w:rsidRDefault="0077506C" w:rsidP="005D0584">
            <w:pPr>
              <w:rPr>
                <w:sz w:val="20"/>
                <w:szCs w:val="20"/>
              </w:rPr>
            </w:pPr>
          </w:p>
        </w:tc>
        <w:tc>
          <w:tcPr>
            <w:tcW w:w="222" w:type="dxa"/>
            <w:tcBorders>
              <w:top w:val="nil"/>
              <w:left w:val="nil"/>
              <w:bottom w:val="nil"/>
              <w:right w:val="nil"/>
            </w:tcBorders>
          </w:tcPr>
          <w:p w14:paraId="3F2901CE"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18A1AF6" w14:textId="2EA65C20"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A391C1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BF79E8E"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658AA5B2" w14:textId="77777777" w:rsidR="0077506C" w:rsidRPr="00BD11B7" w:rsidRDefault="0077506C" w:rsidP="005D0584">
            <w:pPr>
              <w:jc w:val="center"/>
              <w:rPr>
                <w:sz w:val="20"/>
                <w:szCs w:val="20"/>
              </w:rPr>
            </w:pPr>
          </w:p>
        </w:tc>
      </w:tr>
      <w:tr w:rsidR="0077506C" w:rsidRPr="00BD11B7" w14:paraId="559D9080" w14:textId="77777777" w:rsidTr="0077506C">
        <w:trPr>
          <w:trHeight w:val="288"/>
        </w:trPr>
        <w:tc>
          <w:tcPr>
            <w:tcW w:w="2484" w:type="dxa"/>
            <w:tcBorders>
              <w:top w:val="nil"/>
              <w:left w:val="nil"/>
              <w:bottom w:val="nil"/>
              <w:right w:val="nil"/>
            </w:tcBorders>
            <w:shd w:val="clear" w:color="auto" w:fill="auto"/>
            <w:noWrap/>
            <w:vAlign w:val="bottom"/>
            <w:hideMark/>
          </w:tcPr>
          <w:p w14:paraId="08095628"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693B0489"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1829EAF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B27CE7D" w14:textId="77777777" w:rsidR="0077506C" w:rsidRPr="00BD11B7" w:rsidRDefault="0077506C" w:rsidP="005D0584">
            <w:pPr>
              <w:rPr>
                <w:sz w:val="20"/>
                <w:szCs w:val="20"/>
              </w:rPr>
            </w:pPr>
          </w:p>
        </w:tc>
        <w:tc>
          <w:tcPr>
            <w:tcW w:w="222" w:type="dxa"/>
            <w:tcBorders>
              <w:top w:val="nil"/>
              <w:left w:val="nil"/>
              <w:bottom w:val="nil"/>
              <w:right w:val="nil"/>
            </w:tcBorders>
          </w:tcPr>
          <w:p w14:paraId="1244AB29"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1295332" w14:textId="23370EEF"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9699170"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1FD3B39"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5AD5C2C3" w14:textId="77777777" w:rsidR="0077506C" w:rsidRPr="00BD11B7" w:rsidRDefault="0077506C" w:rsidP="005D0584">
            <w:pPr>
              <w:rPr>
                <w:sz w:val="20"/>
                <w:szCs w:val="20"/>
              </w:rPr>
            </w:pPr>
          </w:p>
        </w:tc>
      </w:tr>
      <w:tr w:rsidR="0077506C" w:rsidRPr="00BD11B7" w14:paraId="7BA36215" w14:textId="77777777" w:rsidTr="0077506C">
        <w:trPr>
          <w:trHeight w:val="288"/>
        </w:trPr>
        <w:tc>
          <w:tcPr>
            <w:tcW w:w="2484" w:type="dxa"/>
            <w:tcBorders>
              <w:top w:val="nil"/>
              <w:left w:val="nil"/>
              <w:bottom w:val="nil"/>
              <w:right w:val="nil"/>
            </w:tcBorders>
            <w:shd w:val="clear" w:color="auto" w:fill="auto"/>
            <w:noWrap/>
            <w:vAlign w:val="bottom"/>
            <w:hideMark/>
          </w:tcPr>
          <w:p w14:paraId="18BD5A4A"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333D8FEA"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5BC6E55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8591291" w14:textId="77777777" w:rsidR="0077506C" w:rsidRPr="00BD11B7" w:rsidRDefault="0077506C" w:rsidP="005D0584">
            <w:pPr>
              <w:rPr>
                <w:sz w:val="20"/>
                <w:szCs w:val="20"/>
              </w:rPr>
            </w:pPr>
          </w:p>
        </w:tc>
        <w:tc>
          <w:tcPr>
            <w:tcW w:w="222" w:type="dxa"/>
            <w:tcBorders>
              <w:top w:val="nil"/>
              <w:left w:val="nil"/>
              <w:bottom w:val="nil"/>
              <w:right w:val="nil"/>
            </w:tcBorders>
          </w:tcPr>
          <w:p w14:paraId="5FF29DBA"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C2A4E53" w14:textId="6F67108B"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4E0B6D31"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2768BCA1"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78193F6E" w14:textId="77777777" w:rsidR="0077506C" w:rsidRPr="00BD11B7" w:rsidRDefault="0077506C" w:rsidP="005D0584">
            <w:pPr>
              <w:rPr>
                <w:sz w:val="20"/>
                <w:szCs w:val="20"/>
              </w:rPr>
            </w:pPr>
          </w:p>
        </w:tc>
      </w:tr>
      <w:tr w:rsidR="0077506C" w:rsidRPr="00BD11B7" w14:paraId="4FF85B3E" w14:textId="77777777" w:rsidTr="0077506C">
        <w:trPr>
          <w:trHeight w:val="288"/>
        </w:trPr>
        <w:tc>
          <w:tcPr>
            <w:tcW w:w="2484" w:type="dxa"/>
            <w:tcBorders>
              <w:top w:val="nil"/>
              <w:left w:val="nil"/>
              <w:bottom w:val="nil"/>
              <w:right w:val="nil"/>
            </w:tcBorders>
            <w:shd w:val="clear" w:color="auto" w:fill="auto"/>
            <w:noWrap/>
            <w:vAlign w:val="bottom"/>
            <w:hideMark/>
          </w:tcPr>
          <w:p w14:paraId="45F6BB09"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25722868"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2784D2FB"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2D9EBFAD" w14:textId="77777777" w:rsidR="0077506C" w:rsidRPr="00BD11B7" w:rsidRDefault="0077506C" w:rsidP="005D0584">
            <w:pPr>
              <w:rPr>
                <w:sz w:val="20"/>
                <w:szCs w:val="20"/>
              </w:rPr>
            </w:pPr>
          </w:p>
        </w:tc>
        <w:tc>
          <w:tcPr>
            <w:tcW w:w="222" w:type="dxa"/>
            <w:tcBorders>
              <w:top w:val="nil"/>
              <w:left w:val="nil"/>
              <w:bottom w:val="nil"/>
              <w:right w:val="nil"/>
            </w:tcBorders>
          </w:tcPr>
          <w:p w14:paraId="1FEE4C54"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E2C172E" w14:textId="7999E4E0"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C82168E"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5A80D11"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7B0A29F3" w14:textId="77777777" w:rsidR="0077506C" w:rsidRPr="00BD11B7" w:rsidRDefault="0077506C" w:rsidP="005D0584">
            <w:pPr>
              <w:rPr>
                <w:sz w:val="20"/>
                <w:szCs w:val="20"/>
              </w:rPr>
            </w:pPr>
          </w:p>
        </w:tc>
      </w:tr>
      <w:tr w:rsidR="0077506C" w:rsidRPr="00BD11B7" w14:paraId="10E39261" w14:textId="77777777" w:rsidTr="0077506C">
        <w:trPr>
          <w:trHeight w:val="288"/>
        </w:trPr>
        <w:tc>
          <w:tcPr>
            <w:tcW w:w="2484" w:type="dxa"/>
            <w:tcBorders>
              <w:top w:val="nil"/>
              <w:left w:val="nil"/>
              <w:bottom w:val="nil"/>
              <w:right w:val="nil"/>
            </w:tcBorders>
            <w:shd w:val="clear" w:color="auto" w:fill="auto"/>
            <w:noWrap/>
            <w:vAlign w:val="bottom"/>
            <w:hideMark/>
          </w:tcPr>
          <w:p w14:paraId="05D13F0E"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476CB448"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304D10D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78BC40D" w14:textId="77777777" w:rsidR="0077506C" w:rsidRPr="00BD11B7" w:rsidRDefault="0077506C" w:rsidP="005D0584">
            <w:pPr>
              <w:rPr>
                <w:sz w:val="20"/>
                <w:szCs w:val="20"/>
              </w:rPr>
            </w:pPr>
          </w:p>
        </w:tc>
        <w:tc>
          <w:tcPr>
            <w:tcW w:w="222" w:type="dxa"/>
            <w:tcBorders>
              <w:top w:val="nil"/>
              <w:left w:val="nil"/>
              <w:bottom w:val="nil"/>
              <w:right w:val="nil"/>
            </w:tcBorders>
          </w:tcPr>
          <w:p w14:paraId="6BC0ECAA"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7ECE62F" w14:textId="13F2FC2C"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6479383"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2F2B46D"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3400770A" w14:textId="77777777" w:rsidR="0077506C" w:rsidRPr="00BD11B7" w:rsidRDefault="0077506C" w:rsidP="005D0584">
            <w:pPr>
              <w:rPr>
                <w:sz w:val="20"/>
                <w:szCs w:val="20"/>
              </w:rPr>
            </w:pPr>
          </w:p>
        </w:tc>
      </w:tr>
      <w:tr w:rsidR="0077506C" w:rsidRPr="00BD11B7" w14:paraId="05B5E289" w14:textId="77777777" w:rsidTr="0077506C">
        <w:trPr>
          <w:trHeight w:val="288"/>
        </w:trPr>
        <w:tc>
          <w:tcPr>
            <w:tcW w:w="2484" w:type="dxa"/>
            <w:tcBorders>
              <w:top w:val="nil"/>
              <w:left w:val="nil"/>
              <w:bottom w:val="nil"/>
              <w:right w:val="nil"/>
            </w:tcBorders>
            <w:shd w:val="clear" w:color="auto" w:fill="auto"/>
            <w:noWrap/>
            <w:vAlign w:val="bottom"/>
            <w:hideMark/>
          </w:tcPr>
          <w:p w14:paraId="05735242"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3427583D"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6470E0B8"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5969D466" w14:textId="77777777" w:rsidR="0077506C" w:rsidRPr="00BD11B7" w:rsidRDefault="0077506C" w:rsidP="005D0584">
            <w:pPr>
              <w:rPr>
                <w:sz w:val="20"/>
                <w:szCs w:val="20"/>
              </w:rPr>
            </w:pPr>
          </w:p>
        </w:tc>
        <w:tc>
          <w:tcPr>
            <w:tcW w:w="222" w:type="dxa"/>
            <w:tcBorders>
              <w:top w:val="nil"/>
              <w:left w:val="nil"/>
              <w:bottom w:val="nil"/>
              <w:right w:val="nil"/>
            </w:tcBorders>
          </w:tcPr>
          <w:p w14:paraId="4630E5A8"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4C0639ED" w14:textId="634416F0"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25E91004"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91837E6"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31257994" w14:textId="77777777" w:rsidR="0077506C" w:rsidRPr="00BD11B7" w:rsidRDefault="0077506C" w:rsidP="005D0584">
            <w:pPr>
              <w:rPr>
                <w:sz w:val="20"/>
                <w:szCs w:val="20"/>
              </w:rPr>
            </w:pPr>
          </w:p>
        </w:tc>
      </w:tr>
      <w:tr w:rsidR="0077506C" w:rsidRPr="00BD11B7" w14:paraId="075C28D0" w14:textId="77777777" w:rsidTr="0077506C">
        <w:trPr>
          <w:trHeight w:val="288"/>
        </w:trPr>
        <w:tc>
          <w:tcPr>
            <w:tcW w:w="2484" w:type="dxa"/>
            <w:tcBorders>
              <w:top w:val="nil"/>
              <w:left w:val="nil"/>
              <w:bottom w:val="nil"/>
              <w:right w:val="nil"/>
            </w:tcBorders>
            <w:shd w:val="clear" w:color="auto" w:fill="auto"/>
            <w:noWrap/>
            <w:vAlign w:val="bottom"/>
            <w:hideMark/>
          </w:tcPr>
          <w:p w14:paraId="2DC044FD"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44235F9F"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1C183C11"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8C521D4" w14:textId="77777777" w:rsidR="0077506C" w:rsidRPr="00BD11B7" w:rsidRDefault="0077506C" w:rsidP="005D0584">
            <w:pPr>
              <w:rPr>
                <w:sz w:val="20"/>
                <w:szCs w:val="20"/>
              </w:rPr>
            </w:pPr>
          </w:p>
        </w:tc>
        <w:tc>
          <w:tcPr>
            <w:tcW w:w="222" w:type="dxa"/>
            <w:tcBorders>
              <w:top w:val="nil"/>
              <w:left w:val="nil"/>
              <w:bottom w:val="nil"/>
              <w:right w:val="nil"/>
            </w:tcBorders>
          </w:tcPr>
          <w:p w14:paraId="2B492F5A"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DAFB10F" w14:textId="5CE72A28"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8286DA3"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202A9F5"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0B3EE822" w14:textId="77777777" w:rsidR="0077506C" w:rsidRPr="00BD11B7" w:rsidRDefault="0077506C" w:rsidP="005D0584">
            <w:pPr>
              <w:rPr>
                <w:sz w:val="20"/>
                <w:szCs w:val="20"/>
              </w:rPr>
            </w:pPr>
          </w:p>
        </w:tc>
      </w:tr>
      <w:tr w:rsidR="0077506C" w:rsidRPr="00BD11B7" w14:paraId="12724877" w14:textId="77777777" w:rsidTr="0077506C">
        <w:trPr>
          <w:trHeight w:val="288"/>
        </w:trPr>
        <w:tc>
          <w:tcPr>
            <w:tcW w:w="2484" w:type="dxa"/>
            <w:tcBorders>
              <w:top w:val="nil"/>
              <w:left w:val="nil"/>
              <w:bottom w:val="nil"/>
              <w:right w:val="nil"/>
            </w:tcBorders>
            <w:shd w:val="clear" w:color="auto" w:fill="auto"/>
            <w:noWrap/>
            <w:vAlign w:val="bottom"/>
            <w:hideMark/>
          </w:tcPr>
          <w:p w14:paraId="75965979"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23F373B7"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4DAAF79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2E939F7" w14:textId="77777777" w:rsidR="0077506C" w:rsidRPr="00BD11B7" w:rsidRDefault="0077506C" w:rsidP="005D0584">
            <w:pPr>
              <w:rPr>
                <w:sz w:val="20"/>
                <w:szCs w:val="20"/>
              </w:rPr>
            </w:pPr>
          </w:p>
        </w:tc>
        <w:tc>
          <w:tcPr>
            <w:tcW w:w="222" w:type="dxa"/>
            <w:tcBorders>
              <w:top w:val="nil"/>
              <w:left w:val="nil"/>
              <w:bottom w:val="nil"/>
              <w:right w:val="nil"/>
            </w:tcBorders>
          </w:tcPr>
          <w:p w14:paraId="6F9735D9"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86197F7" w14:textId="31AA5BF9"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30FB36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5C6233A2"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3E63B70D" w14:textId="77777777" w:rsidR="0077506C" w:rsidRPr="00BD11B7" w:rsidRDefault="0077506C" w:rsidP="005D0584">
            <w:pPr>
              <w:rPr>
                <w:sz w:val="20"/>
                <w:szCs w:val="20"/>
              </w:rPr>
            </w:pPr>
          </w:p>
        </w:tc>
      </w:tr>
      <w:tr w:rsidR="0077506C" w:rsidRPr="00BD11B7" w14:paraId="762CC595" w14:textId="77777777" w:rsidTr="0077506C">
        <w:trPr>
          <w:trHeight w:val="288"/>
        </w:trPr>
        <w:tc>
          <w:tcPr>
            <w:tcW w:w="2484" w:type="dxa"/>
            <w:tcBorders>
              <w:top w:val="nil"/>
              <w:left w:val="nil"/>
              <w:bottom w:val="nil"/>
              <w:right w:val="nil"/>
            </w:tcBorders>
            <w:shd w:val="clear" w:color="auto" w:fill="auto"/>
            <w:noWrap/>
            <w:vAlign w:val="bottom"/>
            <w:hideMark/>
          </w:tcPr>
          <w:p w14:paraId="4552AF6F"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102103A1"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5D94E3D8"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3F5C3B0" w14:textId="77777777" w:rsidR="0077506C" w:rsidRPr="00BD11B7" w:rsidRDefault="0077506C" w:rsidP="005D0584">
            <w:pPr>
              <w:rPr>
                <w:sz w:val="20"/>
                <w:szCs w:val="20"/>
              </w:rPr>
            </w:pPr>
          </w:p>
        </w:tc>
        <w:tc>
          <w:tcPr>
            <w:tcW w:w="222" w:type="dxa"/>
            <w:tcBorders>
              <w:top w:val="nil"/>
              <w:left w:val="nil"/>
              <w:bottom w:val="nil"/>
              <w:right w:val="nil"/>
            </w:tcBorders>
          </w:tcPr>
          <w:p w14:paraId="03EA9E94"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6611831" w14:textId="16F9B03C"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5EA072A"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E21975E"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69B8EB6E" w14:textId="77777777" w:rsidR="0077506C" w:rsidRPr="00BD11B7" w:rsidRDefault="0077506C" w:rsidP="005D0584">
            <w:pPr>
              <w:rPr>
                <w:sz w:val="20"/>
                <w:szCs w:val="20"/>
              </w:rPr>
            </w:pPr>
          </w:p>
        </w:tc>
      </w:tr>
      <w:tr w:rsidR="0077506C" w:rsidRPr="00BD11B7" w14:paraId="674D991C" w14:textId="77777777" w:rsidTr="0077506C">
        <w:trPr>
          <w:trHeight w:val="288"/>
        </w:trPr>
        <w:tc>
          <w:tcPr>
            <w:tcW w:w="2484" w:type="dxa"/>
            <w:tcBorders>
              <w:top w:val="nil"/>
              <w:left w:val="nil"/>
              <w:bottom w:val="nil"/>
              <w:right w:val="nil"/>
            </w:tcBorders>
            <w:shd w:val="clear" w:color="auto" w:fill="auto"/>
            <w:noWrap/>
            <w:vAlign w:val="bottom"/>
            <w:hideMark/>
          </w:tcPr>
          <w:p w14:paraId="2EA4D12D"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03F9827E"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160FD8C5"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8FBAB7F" w14:textId="77777777" w:rsidR="0077506C" w:rsidRPr="00BD11B7" w:rsidRDefault="0077506C" w:rsidP="005D0584">
            <w:pPr>
              <w:rPr>
                <w:sz w:val="20"/>
                <w:szCs w:val="20"/>
              </w:rPr>
            </w:pPr>
          </w:p>
        </w:tc>
        <w:tc>
          <w:tcPr>
            <w:tcW w:w="222" w:type="dxa"/>
            <w:tcBorders>
              <w:top w:val="nil"/>
              <w:left w:val="nil"/>
              <w:bottom w:val="nil"/>
              <w:right w:val="nil"/>
            </w:tcBorders>
          </w:tcPr>
          <w:p w14:paraId="5170F6C5"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9EF0E3C" w14:textId="5AD250C2"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302119B"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516A19CF"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6E6D045F" w14:textId="77777777" w:rsidR="0077506C" w:rsidRPr="00BD11B7" w:rsidRDefault="0077506C" w:rsidP="005D0584">
            <w:pPr>
              <w:rPr>
                <w:sz w:val="20"/>
                <w:szCs w:val="20"/>
              </w:rPr>
            </w:pPr>
          </w:p>
        </w:tc>
      </w:tr>
      <w:tr w:rsidR="0077506C" w:rsidRPr="00BD11B7" w14:paraId="00A2AC48" w14:textId="77777777" w:rsidTr="0077506C">
        <w:trPr>
          <w:trHeight w:val="288"/>
        </w:trPr>
        <w:tc>
          <w:tcPr>
            <w:tcW w:w="2484" w:type="dxa"/>
            <w:tcBorders>
              <w:top w:val="nil"/>
              <w:left w:val="nil"/>
              <w:bottom w:val="nil"/>
              <w:right w:val="nil"/>
            </w:tcBorders>
            <w:shd w:val="clear" w:color="auto" w:fill="auto"/>
            <w:noWrap/>
            <w:vAlign w:val="bottom"/>
          </w:tcPr>
          <w:p w14:paraId="26F7B6E4"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tcPr>
          <w:p w14:paraId="08301C01"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tcPr>
          <w:p w14:paraId="38AEF74E"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tcPr>
          <w:p w14:paraId="2B5233DE" w14:textId="77777777" w:rsidR="0077506C" w:rsidRPr="00BD11B7" w:rsidRDefault="0077506C" w:rsidP="005D0584">
            <w:pPr>
              <w:rPr>
                <w:sz w:val="20"/>
                <w:szCs w:val="20"/>
              </w:rPr>
            </w:pPr>
          </w:p>
        </w:tc>
        <w:tc>
          <w:tcPr>
            <w:tcW w:w="222" w:type="dxa"/>
            <w:tcBorders>
              <w:top w:val="nil"/>
              <w:left w:val="nil"/>
              <w:bottom w:val="nil"/>
              <w:right w:val="nil"/>
            </w:tcBorders>
          </w:tcPr>
          <w:p w14:paraId="26E6D990"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tcPr>
          <w:p w14:paraId="0B9C9EE6" w14:textId="75B7CAAA"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tcPr>
          <w:p w14:paraId="1288897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tcPr>
          <w:p w14:paraId="1B0E5EA5"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tcPr>
          <w:p w14:paraId="11518D34" w14:textId="77777777" w:rsidR="0077506C" w:rsidRPr="00BD11B7" w:rsidRDefault="0077506C" w:rsidP="005D0584">
            <w:pPr>
              <w:rPr>
                <w:sz w:val="20"/>
                <w:szCs w:val="20"/>
              </w:rPr>
            </w:pPr>
          </w:p>
        </w:tc>
      </w:tr>
      <w:tr w:rsidR="0077506C" w:rsidRPr="00BD11B7" w14:paraId="3A7CAF1A" w14:textId="77777777" w:rsidTr="0077506C">
        <w:trPr>
          <w:trHeight w:val="288"/>
        </w:trPr>
        <w:tc>
          <w:tcPr>
            <w:tcW w:w="2484" w:type="dxa"/>
            <w:tcBorders>
              <w:top w:val="nil"/>
              <w:left w:val="nil"/>
              <w:bottom w:val="nil"/>
              <w:right w:val="nil"/>
            </w:tcBorders>
            <w:shd w:val="clear" w:color="auto" w:fill="auto"/>
            <w:noWrap/>
            <w:vAlign w:val="bottom"/>
            <w:hideMark/>
          </w:tcPr>
          <w:p w14:paraId="7BB7F5F5"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5B63B3DC"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1AF7EE0B"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473DDC9" w14:textId="77777777" w:rsidR="0077506C" w:rsidRPr="00BD11B7" w:rsidRDefault="0077506C" w:rsidP="005D0584">
            <w:pPr>
              <w:rPr>
                <w:sz w:val="20"/>
                <w:szCs w:val="20"/>
              </w:rPr>
            </w:pPr>
          </w:p>
        </w:tc>
        <w:tc>
          <w:tcPr>
            <w:tcW w:w="222" w:type="dxa"/>
            <w:tcBorders>
              <w:top w:val="nil"/>
              <w:left w:val="nil"/>
              <w:bottom w:val="nil"/>
              <w:right w:val="nil"/>
            </w:tcBorders>
          </w:tcPr>
          <w:p w14:paraId="733B8264"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5C102DED" w14:textId="01354242"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3BEC8FE"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931A7B0"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00FB0F0A" w14:textId="77777777" w:rsidR="0077506C" w:rsidRPr="00BD11B7" w:rsidRDefault="0077506C" w:rsidP="005D0584">
            <w:pPr>
              <w:rPr>
                <w:sz w:val="20"/>
                <w:szCs w:val="20"/>
              </w:rPr>
            </w:pPr>
          </w:p>
        </w:tc>
      </w:tr>
      <w:tr w:rsidR="0077506C" w:rsidRPr="00BD11B7" w14:paraId="15E2EF6F" w14:textId="77777777" w:rsidTr="0077506C">
        <w:trPr>
          <w:trHeight w:val="288"/>
        </w:trPr>
        <w:tc>
          <w:tcPr>
            <w:tcW w:w="2484" w:type="dxa"/>
            <w:tcBorders>
              <w:top w:val="nil"/>
              <w:left w:val="nil"/>
              <w:bottom w:val="nil"/>
              <w:right w:val="nil"/>
            </w:tcBorders>
            <w:shd w:val="clear" w:color="auto" w:fill="auto"/>
            <w:noWrap/>
            <w:vAlign w:val="bottom"/>
            <w:hideMark/>
          </w:tcPr>
          <w:p w14:paraId="5C564253"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743B5333"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22F3BEB2"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BE76D2E" w14:textId="77777777" w:rsidR="0077506C" w:rsidRPr="00BD11B7" w:rsidRDefault="0077506C" w:rsidP="005D0584">
            <w:pPr>
              <w:rPr>
                <w:sz w:val="20"/>
                <w:szCs w:val="20"/>
              </w:rPr>
            </w:pPr>
          </w:p>
        </w:tc>
        <w:tc>
          <w:tcPr>
            <w:tcW w:w="222" w:type="dxa"/>
            <w:tcBorders>
              <w:top w:val="nil"/>
              <w:left w:val="nil"/>
              <w:bottom w:val="nil"/>
              <w:right w:val="nil"/>
            </w:tcBorders>
          </w:tcPr>
          <w:p w14:paraId="7E3F4C8A"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8547897" w14:textId="4D061ACF"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5BA334DC"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F2FCD71"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07E922A6" w14:textId="77777777" w:rsidR="0077506C" w:rsidRPr="00BD11B7" w:rsidRDefault="0077506C" w:rsidP="005D0584">
            <w:pPr>
              <w:rPr>
                <w:sz w:val="20"/>
                <w:szCs w:val="20"/>
              </w:rPr>
            </w:pPr>
          </w:p>
        </w:tc>
      </w:tr>
      <w:tr w:rsidR="0077506C" w:rsidRPr="00BD11B7" w14:paraId="4596C1CB" w14:textId="77777777" w:rsidTr="0077506C">
        <w:trPr>
          <w:trHeight w:val="288"/>
        </w:trPr>
        <w:tc>
          <w:tcPr>
            <w:tcW w:w="2484" w:type="dxa"/>
            <w:tcBorders>
              <w:top w:val="nil"/>
              <w:left w:val="nil"/>
              <w:bottom w:val="nil"/>
              <w:right w:val="nil"/>
            </w:tcBorders>
            <w:shd w:val="clear" w:color="auto" w:fill="auto"/>
            <w:noWrap/>
            <w:vAlign w:val="bottom"/>
            <w:hideMark/>
          </w:tcPr>
          <w:p w14:paraId="3E08207C"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58D30080"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31C704F8"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3B166919" w14:textId="77777777" w:rsidR="0077506C" w:rsidRPr="00BD11B7" w:rsidRDefault="0077506C" w:rsidP="005D0584">
            <w:pPr>
              <w:rPr>
                <w:sz w:val="20"/>
                <w:szCs w:val="20"/>
              </w:rPr>
            </w:pPr>
          </w:p>
        </w:tc>
        <w:tc>
          <w:tcPr>
            <w:tcW w:w="222" w:type="dxa"/>
            <w:tcBorders>
              <w:top w:val="nil"/>
              <w:left w:val="nil"/>
              <w:bottom w:val="nil"/>
              <w:right w:val="nil"/>
            </w:tcBorders>
          </w:tcPr>
          <w:p w14:paraId="0454BE70"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65CAB71A" w14:textId="5D684610"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2CDF442D"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0C474320"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24E6CEC2" w14:textId="77777777" w:rsidR="0077506C" w:rsidRPr="00BD11B7" w:rsidRDefault="0077506C" w:rsidP="005D0584">
            <w:pPr>
              <w:rPr>
                <w:sz w:val="20"/>
                <w:szCs w:val="20"/>
              </w:rPr>
            </w:pPr>
          </w:p>
        </w:tc>
      </w:tr>
      <w:tr w:rsidR="0077506C" w:rsidRPr="00BD11B7" w14:paraId="53A0071A" w14:textId="77777777" w:rsidTr="0077506C">
        <w:trPr>
          <w:trHeight w:val="288"/>
        </w:trPr>
        <w:tc>
          <w:tcPr>
            <w:tcW w:w="2484" w:type="dxa"/>
            <w:tcBorders>
              <w:top w:val="nil"/>
              <w:left w:val="nil"/>
              <w:bottom w:val="nil"/>
              <w:right w:val="nil"/>
            </w:tcBorders>
            <w:shd w:val="clear" w:color="auto" w:fill="auto"/>
            <w:noWrap/>
            <w:vAlign w:val="bottom"/>
            <w:hideMark/>
          </w:tcPr>
          <w:p w14:paraId="43955001" w14:textId="77777777" w:rsidR="0077506C" w:rsidRPr="00BD11B7" w:rsidRDefault="0077506C" w:rsidP="005D0584">
            <w:pPr>
              <w:rPr>
                <w:sz w:val="20"/>
                <w:szCs w:val="20"/>
              </w:rPr>
            </w:pPr>
          </w:p>
        </w:tc>
        <w:tc>
          <w:tcPr>
            <w:tcW w:w="258" w:type="dxa"/>
            <w:tcBorders>
              <w:top w:val="nil"/>
              <w:left w:val="nil"/>
              <w:bottom w:val="nil"/>
              <w:right w:val="nil"/>
            </w:tcBorders>
            <w:shd w:val="clear" w:color="auto" w:fill="auto"/>
            <w:noWrap/>
            <w:vAlign w:val="bottom"/>
            <w:hideMark/>
          </w:tcPr>
          <w:p w14:paraId="522B063C"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579B1DC3"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74D1A63E" w14:textId="77777777" w:rsidR="0077506C" w:rsidRPr="00BD11B7" w:rsidRDefault="0077506C" w:rsidP="005D0584">
            <w:pPr>
              <w:rPr>
                <w:sz w:val="20"/>
                <w:szCs w:val="20"/>
              </w:rPr>
            </w:pPr>
          </w:p>
        </w:tc>
        <w:tc>
          <w:tcPr>
            <w:tcW w:w="222" w:type="dxa"/>
            <w:tcBorders>
              <w:top w:val="nil"/>
              <w:left w:val="nil"/>
              <w:bottom w:val="nil"/>
              <w:right w:val="nil"/>
            </w:tcBorders>
          </w:tcPr>
          <w:p w14:paraId="10BAD782"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29E381A6" w14:textId="421A945F"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17F19127" w14:textId="77777777" w:rsidR="0077506C" w:rsidRPr="00BD11B7" w:rsidRDefault="0077506C" w:rsidP="005D0584">
            <w:pPr>
              <w:rPr>
                <w:sz w:val="20"/>
                <w:szCs w:val="20"/>
              </w:rPr>
            </w:pPr>
          </w:p>
        </w:tc>
        <w:tc>
          <w:tcPr>
            <w:tcW w:w="1112" w:type="dxa"/>
            <w:tcBorders>
              <w:top w:val="nil"/>
              <w:left w:val="nil"/>
              <w:bottom w:val="nil"/>
              <w:right w:val="nil"/>
            </w:tcBorders>
            <w:shd w:val="clear" w:color="auto" w:fill="auto"/>
            <w:noWrap/>
            <w:vAlign w:val="bottom"/>
            <w:hideMark/>
          </w:tcPr>
          <w:p w14:paraId="295A4276" w14:textId="77777777" w:rsidR="0077506C" w:rsidRPr="00BD11B7" w:rsidRDefault="0077506C" w:rsidP="005D0584">
            <w:pPr>
              <w:rPr>
                <w:sz w:val="20"/>
                <w:szCs w:val="20"/>
              </w:rPr>
            </w:pPr>
          </w:p>
        </w:tc>
        <w:tc>
          <w:tcPr>
            <w:tcW w:w="1113" w:type="dxa"/>
            <w:tcBorders>
              <w:top w:val="nil"/>
              <w:left w:val="nil"/>
              <w:bottom w:val="nil"/>
              <w:right w:val="nil"/>
            </w:tcBorders>
            <w:shd w:val="clear" w:color="auto" w:fill="auto"/>
            <w:noWrap/>
            <w:vAlign w:val="bottom"/>
            <w:hideMark/>
          </w:tcPr>
          <w:p w14:paraId="06B472AD" w14:textId="77777777" w:rsidR="0077506C" w:rsidRPr="00BD11B7" w:rsidRDefault="0077506C" w:rsidP="005D0584">
            <w:pPr>
              <w:rPr>
                <w:sz w:val="20"/>
                <w:szCs w:val="20"/>
              </w:rPr>
            </w:pPr>
          </w:p>
        </w:tc>
      </w:tr>
    </w:tbl>
    <w:p w14:paraId="0801710F" w14:textId="1783F525" w:rsidR="00847502" w:rsidRPr="00BD11B7" w:rsidRDefault="00847502" w:rsidP="005D0584">
      <w:pPr>
        <w:ind w:firstLine="680"/>
        <w:contextualSpacing/>
        <w:jc w:val="center"/>
      </w:pPr>
    </w:p>
    <w:tbl>
      <w:tblPr>
        <w:tblW w:w="9622" w:type="dxa"/>
        <w:tblLook w:val="04A0" w:firstRow="1" w:lastRow="0" w:firstColumn="1" w:lastColumn="0" w:noHBand="0" w:noVBand="1"/>
      </w:tblPr>
      <w:tblGrid>
        <w:gridCol w:w="3672"/>
        <w:gridCol w:w="1489"/>
        <w:gridCol w:w="1487"/>
        <w:gridCol w:w="1487"/>
        <w:gridCol w:w="1487"/>
      </w:tblGrid>
      <w:tr w:rsidR="005B0CCC" w:rsidRPr="00BD11B7" w14:paraId="00E8182B" w14:textId="77777777" w:rsidTr="000957BA">
        <w:trPr>
          <w:trHeight w:val="288"/>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18361" w14:textId="77777777" w:rsidR="005B0CCC" w:rsidRPr="00BD11B7" w:rsidRDefault="005B0CCC" w:rsidP="005D0584">
            <w:pPr>
              <w:jc w:val="center"/>
              <w:rPr>
                <w:rFonts w:ascii="Calibri" w:hAnsi="Calibri"/>
                <w:color w:val="000000"/>
                <w:sz w:val="22"/>
                <w:szCs w:val="22"/>
              </w:rPr>
            </w:pPr>
            <w:r w:rsidRPr="00BD11B7">
              <w:rPr>
                <w:rFonts w:ascii="Calibri" w:hAnsi="Calibri"/>
                <w:color w:val="000000"/>
                <w:sz w:val="22"/>
                <w:szCs w:val="22"/>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7059F20F" w14:textId="77777777" w:rsidR="005B0CCC" w:rsidRPr="00BD11B7" w:rsidRDefault="005B0CCC" w:rsidP="005D0584">
            <w:pPr>
              <w:rPr>
                <w:rFonts w:ascii="Calibri" w:hAnsi="Calibri"/>
                <w:color w:val="000000"/>
                <w:sz w:val="22"/>
                <w:szCs w:val="22"/>
              </w:rPr>
            </w:pPr>
            <w:r w:rsidRPr="00BD11B7">
              <w:rPr>
                <w:rFonts w:ascii="Calibri" w:hAnsi="Calibri"/>
                <w:color w:val="000000"/>
                <w:sz w:val="22"/>
                <w:szCs w:val="22"/>
              </w:rPr>
              <w:t>2019 m.</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45A810C6" w14:textId="77777777" w:rsidR="005B0CCC" w:rsidRPr="00BD11B7" w:rsidRDefault="005B0CCC" w:rsidP="005D0584">
            <w:pPr>
              <w:rPr>
                <w:rFonts w:ascii="Calibri" w:hAnsi="Calibri"/>
                <w:color w:val="000000"/>
                <w:sz w:val="22"/>
                <w:szCs w:val="22"/>
              </w:rPr>
            </w:pPr>
            <w:r w:rsidRPr="00BD11B7">
              <w:rPr>
                <w:rFonts w:ascii="Calibri" w:hAnsi="Calibri"/>
                <w:color w:val="000000"/>
                <w:sz w:val="22"/>
                <w:szCs w:val="22"/>
              </w:rPr>
              <w:t>2020 m.</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986859" w14:textId="77777777" w:rsidR="005B0CCC" w:rsidRPr="00BD11B7" w:rsidRDefault="005B0CCC" w:rsidP="005D0584">
            <w:pPr>
              <w:jc w:val="center"/>
              <w:rPr>
                <w:rFonts w:ascii="Calibri" w:hAnsi="Calibri"/>
                <w:color w:val="000000"/>
                <w:sz w:val="22"/>
                <w:szCs w:val="22"/>
              </w:rPr>
            </w:pPr>
            <w:r w:rsidRPr="00BD11B7">
              <w:rPr>
                <w:rFonts w:ascii="Calibri" w:hAnsi="Calibri"/>
                <w:color w:val="000000"/>
                <w:sz w:val="22"/>
                <w:szCs w:val="22"/>
              </w:rPr>
              <w:t>Pokytis</w:t>
            </w:r>
          </w:p>
        </w:tc>
      </w:tr>
      <w:tr w:rsidR="005B0CCC" w:rsidRPr="00BD11B7" w14:paraId="7F3275AA" w14:textId="77777777" w:rsidTr="000957BA">
        <w:trPr>
          <w:trHeight w:val="288"/>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3EA6F" w14:textId="77777777" w:rsidR="005B0CCC" w:rsidRPr="00BD11B7" w:rsidRDefault="005B0CCC" w:rsidP="005D0584">
            <w:pPr>
              <w:jc w:val="center"/>
              <w:rPr>
                <w:rFonts w:ascii="Calibri" w:hAnsi="Calibri"/>
                <w:color w:val="000000"/>
                <w:sz w:val="22"/>
                <w:szCs w:val="22"/>
              </w:rPr>
            </w:pPr>
            <w:r w:rsidRPr="00BD11B7">
              <w:rPr>
                <w:rFonts w:ascii="Calibri" w:hAnsi="Calibri"/>
                <w:color w:val="000000"/>
                <w:sz w:val="22"/>
                <w:szCs w:val="22"/>
              </w:rPr>
              <w:t>Individualūs namai</w:t>
            </w:r>
          </w:p>
        </w:tc>
        <w:tc>
          <w:tcPr>
            <w:tcW w:w="1137" w:type="dxa"/>
            <w:tcBorders>
              <w:top w:val="nil"/>
              <w:left w:val="nil"/>
              <w:bottom w:val="single" w:sz="4" w:space="0" w:color="auto"/>
              <w:right w:val="single" w:sz="4" w:space="0" w:color="auto"/>
            </w:tcBorders>
            <w:shd w:val="clear" w:color="auto" w:fill="auto"/>
            <w:noWrap/>
            <w:vAlign w:val="bottom"/>
            <w:hideMark/>
          </w:tcPr>
          <w:p w14:paraId="427582BC"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7769</w:t>
            </w:r>
          </w:p>
        </w:tc>
        <w:tc>
          <w:tcPr>
            <w:tcW w:w="1136" w:type="dxa"/>
            <w:tcBorders>
              <w:top w:val="nil"/>
              <w:left w:val="nil"/>
              <w:bottom w:val="single" w:sz="4" w:space="0" w:color="auto"/>
              <w:right w:val="single" w:sz="4" w:space="0" w:color="auto"/>
            </w:tcBorders>
            <w:shd w:val="clear" w:color="auto" w:fill="auto"/>
            <w:noWrap/>
            <w:vAlign w:val="bottom"/>
            <w:hideMark/>
          </w:tcPr>
          <w:p w14:paraId="31254682"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7902</w:t>
            </w:r>
          </w:p>
        </w:tc>
        <w:tc>
          <w:tcPr>
            <w:tcW w:w="1136" w:type="dxa"/>
            <w:tcBorders>
              <w:top w:val="nil"/>
              <w:left w:val="nil"/>
              <w:bottom w:val="single" w:sz="4" w:space="0" w:color="auto"/>
              <w:right w:val="single" w:sz="4" w:space="0" w:color="auto"/>
            </w:tcBorders>
            <w:shd w:val="clear" w:color="auto" w:fill="auto"/>
            <w:noWrap/>
            <w:vAlign w:val="bottom"/>
            <w:hideMark/>
          </w:tcPr>
          <w:p w14:paraId="7E0EA564"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133</w:t>
            </w:r>
          </w:p>
        </w:tc>
        <w:tc>
          <w:tcPr>
            <w:tcW w:w="1136" w:type="dxa"/>
            <w:tcBorders>
              <w:top w:val="nil"/>
              <w:left w:val="nil"/>
              <w:bottom w:val="single" w:sz="4" w:space="0" w:color="auto"/>
              <w:right w:val="single" w:sz="4" w:space="0" w:color="auto"/>
            </w:tcBorders>
            <w:shd w:val="clear" w:color="auto" w:fill="auto"/>
            <w:noWrap/>
            <w:vAlign w:val="bottom"/>
            <w:hideMark/>
          </w:tcPr>
          <w:p w14:paraId="12EBE810"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1,71%</w:t>
            </w:r>
          </w:p>
        </w:tc>
      </w:tr>
      <w:tr w:rsidR="005B0CCC" w:rsidRPr="00BD11B7" w14:paraId="5D8A8139" w14:textId="77777777" w:rsidTr="000957BA">
        <w:trPr>
          <w:trHeight w:val="288"/>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0261" w14:textId="77777777" w:rsidR="005B0CCC" w:rsidRPr="00BD11B7" w:rsidRDefault="005B0CCC" w:rsidP="005D0584">
            <w:pPr>
              <w:jc w:val="center"/>
              <w:rPr>
                <w:rFonts w:ascii="Calibri" w:hAnsi="Calibri"/>
                <w:color w:val="000000"/>
                <w:sz w:val="22"/>
                <w:szCs w:val="22"/>
              </w:rPr>
            </w:pPr>
            <w:r w:rsidRPr="00BD11B7">
              <w:rPr>
                <w:rFonts w:ascii="Calibri" w:hAnsi="Calibri"/>
                <w:color w:val="000000"/>
                <w:sz w:val="22"/>
                <w:szCs w:val="22"/>
              </w:rPr>
              <w:t>Butai</w:t>
            </w:r>
          </w:p>
        </w:tc>
        <w:tc>
          <w:tcPr>
            <w:tcW w:w="1137" w:type="dxa"/>
            <w:tcBorders>
              <w:top w:val="nil"/>
              <w:left w:val="nil"/>
              <w:bottom w:val="single" w:sz="4" w:space="0" w:color="auto"/>
              <w:right w:val="single" w:sz="4" w:space="0" w:color="auto"/>
            </w:tcBorders>
            <w:shd w:val="clear" w:color="auto" w:fill="auto"/>
            <w:noWrap/>
            <w:vAlign w:val="bottom"/>
            <w:hideMark/>
          </w:tcPr>
          <w:p w14:paraId="193D1463"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6878</w:t>
            </w:r>
          </w:p>
        </w:tc>
        <w:tc>
          <w:tcPr>
            <w:tcW w:w="1136" w:type="dxa"/>
            <w:tcBorders>
              <w:top w:val="nil"/>
              <w:left w:val="nil"/>
              <w:bottom w:val="single" w:sz="4" w:space="0" w:color="auto"/>
              <w:right w:val="single" w:sz="4" w:space="0" w:color="auto"/>
            </w:tcBorders>
            <w:shd w:val="clear" w:color="auto" w:fill="auto"/>
            <w:noWrap/>
            <w:vAlign w:val="bottom"/>
            <w:hideMark/>
          </w:tcPr>
          <w:p w14:paraId="5743E8F0"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6896</w:t>
            </w:r>
          </w:p>
        </w:tc>
        <w:tc>
          <w:tcPr>
            <w:tcW w:w="1136" w:type="dxa"/>
            <w:tcBorders>
              <w:top w:val="nil"/>
              <w:left w:val="nil"/>
              <w:bottom w:val="single" w:sz="4" w:space="0" w:color="auto"/>
              <w:right w:val="single" w:sz="4" w:space="0" w:color="auto"/>
            </w:tcBorders>
            <w:shd w:val="clear" w:color="auto" w:fill="auto"/>
            <w:noWrap/>
            <w:vAlign w:val="bottom"/>
            <w:hideMark/>
          </w:tcPr>
          <w:p w14:paraId="634C2A42"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18</w:t>
            </w:r>
          </w:p>
        </w:tc>
        <w:tc>
          <w:tcPr>
            <w:tcW w:w="1136" w:type="dxa"/>
            <w:tcBorders>
              <w:top w:val="nil"/>
              <w:left w:val="nil"/>
              <w:bottom w:val="single" w:sz="4" w:space="0" w:color="auto"/>
              <w:right w:val="single" w:sz="4" w:space="0" w:color="auto"/>
            </w:tcBorders>
            <w:shd w:val="clear" w:color="auto" w:fill="auto"/>
            <w:noWrap/>
            <w:vAlign w:val="bottom"/>
            <w:hideMark/>
          </w:tcPr>
          <w:p w14:paraId="7BFE1577"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0,26%</w:t>
            </w:r>
          </w:p>
        </w:tc>
      </w:tr>
      <w:tr w:rsidR="005B0CCC" w:rsidRPr="00BD11B7" w14:paraId="4E50223C" w14:textId="77777777" w:rsidTr="000957BA">
        <w:trPr>
          <w:trHeight w:val="288"/>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C3F73" w14:textId="77777777" w:rsidR="005B0CCC" w:rsidRPr="00BD11B7" w:rsidRDefault="005B0CCC" w:rsidP="005D0584">
            <w:pPr>
              <w:jc w:val="center"/>
              <w:rPr>
                <w:rFonts w:ascii="Calibri" w:hAnsi="Calibri"/>
                <w:color w:val="000000"/>
                <w:sz w:val="22"/>
                <w:szCs w:val="22"/>
              </w:rPr>
            </w:pPr>
            <w:r w:rsidRPr="00BD11B7">
              <w:rPr>
                <w:rFonts w:ascii="Calibri" w:hAnsi="Calibri"/>
                <w:color w:val="000000"/>
                <w:sz w:val="22"/>
                <w:szCs w:val="22"/>
              </w:rPr>
              <w:t>Įmonės</w:t>
            </w:r>
          </w:p>
        </w:tc>
        <w:tc>
          <w:tcPr>
            <w:tcW w:w="1137" w:type="dxa"/>
            <w:tcBorders>
              <w:top w:val="nil"/>
              <w:left w:val="nil"/>
              <w:bottom w:val="single" w:sz="4" w:space="0" w:color="auto"/>
              <w:right w:val="single" w:sz="4" w:space="0" w:color="auto"/>
            </w:tcBorders>
            <w:shd w:val="clear" w:color="auto" w:fill="auto"/>
            <w:noWrap/>
            <w:vAlign w:val="bottom"/>
            <w:hideMark/>
          </w:tcPr>
          <w:p w14:paraId="106AED28"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708</w:t>
            </w:r>
          </w:p>
        </w:tc>
        <w:tc>
          <w:tcPr>
            <w:tcW w:w="1136" w:type="dxa"/>
            <w:tcBorders>
              <w:top w:val="nil"/>
              <w:left w:val="nil"/>
              <w:bottom w:val="single" w:sz="4" w:space="0" w:color="auto"/>
              <w:right w:val="single" w:sz="4" w:space="0" w:color="auto"/>
            </w:tcBorders>
            <w:shd w:val="clear" w:color="auto" w:fill="auto"/>
            <w:noWrap/>
            <w:vAlign w:val="bottom"/>
            <w:hideMark/>
          </w:tcPr>
          <w:p w14:paraId="7118CADB"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712</w:t>
            </w:r>
          </w:p>
        </w:tc>
        <w:tc>
          <w:tcPr>
            <w:tcW w:w="1136" w:type="dxa"/>
            <w:tcBorders>
              <w:top w:val="nil"/>
              <w:left w:val="nil"/>
              <w:bottom w:val="single" w:sz="4" w:space="0" w:color="auto"/>
              <w:right w:val="single" w:sz="4" w:space="0" w:color="auto"/>
            </w:tcBorders>
            <w:shd w:val="clear" w:color="auto" w:fill="auto"/>
            <w:noWrap/>
            <w:vAlign w:val="bottom"/>
            <w:hideMark/>
          </w:tcPr>
          <w:p w14:paraId="5F2B1DA8"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4</w:t>
            </w:r>
          </w:p>
        </w:tc>
        <w:tc>
          <w:tcPr>
            <w:tcW w:w="1136" w:type="dxa"/>
            <w:tcBorders>
              <w:top w:val="nil"/>
              <w:left w:val="nil"/>
              <w:bottom w:val="single" w:sz="4" w:space="0" w:color="auto"/>
              <w:right w:val="single" w:sz="4" w:space="0" w:color="auto"/>
            </w:tcBorders>
            <w:shd w:val="clear" w:color="auto" w:fill="auto"/>
            <w:noWrap/>
            <w:vAlign w:val="bottom"/>
            <w:hideMark/>
          </w:tcPr>
          <w:p w14:paraId="141D97AA"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1,14%</w:t>
            </w:r>
          </w:p>
        </w:tc>
      </w:tr>
      <w:tr w:rsidR="005B0CCC" w:rsidRPr="00BD11B7" w14:paraId="44A6CB71" w14:textId="77777777" w:rsidTr="000957BA">
        <w:trPr>
          <w:trHeight w:val="288"/>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E2A97" w14:textId="77777777" w:rsidR="005B0CCC" w:rsidRPr="00BD11B7" w:rsidRDefault="005B0CCC" w:rsidP="005D0584">
            <w:pPr>
              <w:jc w:val="center"/>
              <w:rPr>
                <w:rFonts w:ascii="Calibri" w:hAnsi="Calibri"/>
                <w:color w:val="000000"/>
                <w:sz w:val="22"/>
                <w:szCs w:val="22"/>
              </w:rPr>
            </w:pPr>
            <w:r w:rsidRPr="00BD11B7">
              <w:rPr>
                <w:rFonts w:ascii="Calibri" w:hAnsi="Calibri"/>
                <w:color w:val="000000"/>
                <w:sz w:val="22"/>
                <w:szCs w:val="22"/>
              </w:rPr>
              <w:t xml:space="preserve">Viso </w:t>
            </w:r>
          </w:p>
        </w:tc>
        <w:tc>
          <w:tcPr>
            <w:tcW w:w="1137" w:type="dxa"/>
            <w:tcBorders>
              <w:top w:val="nil"/>
              <w:left w:val="nil"/>
              <w:bottom w:val="single" w:sz="4" w:space="0" w:color="auto"/>
              <w:right w:val="single" w:sz="4" w:space="0" w:color="auto"/>
            </w:tcBorders>
            <w:shd w:val="clear" w:color="auto" w:fill="auto"/>
            <w:noWrap/>
            <w:vAlign w:val="bottom"/>
            <w:hideMark/>
          </w:tcPr>
          <w:p w14:paraId="32F4D80B"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15355</w:t>
            </w:r>
          </w:p>
        </w:tc>
        <w:tc>
          <w:tcPr>
            <w:tcW w:w="1136" w:type="dxa"/>
            <w:tcBorders>
              <w:top w:val="nil"/>
              <w:left w:val="nil"/>
              <w:bottom w:val="single" w:sz="4" w:space="0" w:color="auto"/>
              <w:right w:val="single" w:sz="4" w:space="0" w:color="auto"/>
            </w:tcBorders>
            <w:shd w:val="clear" w:color="auto" w:fill="auto"/>
            <w:noWrap/>
            <w:vAlign w:val="bottom"/>
            <w:hideMark/>
          </w:tcPr>
          <w:p w14:paraId="7610FB21"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15510</w:t>
            </w:r>
          </w:p>
        </w:tc>
        <w:tc>
          <w:tcPr>
            <w:tcW w:w="1136" w:type="dxa"/>
            <w:tcBorders>
              <w:top w:val="nil"/>
              <w:left w:val="nil"/>
              <w:bottom w:val="single" w:sz="4" w:space="0" w:color="auto"/>
              <w:right w:val="single" w:sz="4" w:space="0" w:color="auto"/>
            </w:tcBorders>
            <w:shd w:val="clear" w:color="auto" w:fill="auto"/>
            <w:noWrap/>
            <w:vAlign w:val="bottom"/>
            <w:hideMark/>
          </w:tcPr>
          <w:p w14:paraId="047F18BA"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155</w:t>
            </w:r>
          </w:p>
        </w:tc>
        <w:tc>
          <w:tcPr>
            <w:tcW w:w="1136" w:type="dxa"/>
            <w:tcBorders>
              <w:top w:val="nil"/>
              <w:left w:val="nil"/>
              <w:bottom w:val="single" w:sz="4" w:space="0" w:color="auto"/>
              <w:right w:val="single" w:sz="4" w:space="0" w:color="auto"/>
            </w:tcBorders>
            <w:shd w:val="clear" w:color="auto" w:fill="auto"/>
            <w:noWrap/>
            <w:vAlign w:val="bottom"/>
            <w:hideMark/>
          </w:tcPr>
          <w:p w14:paraId="1AE4553D" w14:textId="77777777" w:rsidR="005B0CCC" w:rsidRPr="00BD11B7" w:rsidRDefault="005B0CCC" w:rsidP="005D0584">
            <w:pPr>
              <w:jc w:val="right"/>
              <w:rPr>
                <w:rFonts w:ascii="Calibri" w:hAnsi="Calibri"/>
                <w:color w:val="000000"/>
                <w:sz w:val="22"/>
                <w:szCs w:val="22"/>
              </w:rPr>
            </w:pPr>
            <w:r w:rsidRPr="00BD11B7">
              <w:rPr>
                <w:rFonts w:ascii="Calibri" w:hAnsi="Calibri"/>
                <w:color w:val="000000"/>
                <w:sz w:val="22"/>
                <w:szCs w:val="22"/>
              </w:rPr>
              <w:t>1,01%</w:t>
            </w:r>
          </w:p>
        </w:tc>
      </w:tr>
    </w:tbl>
    <w:p w14:paraId="3C6044F0" w14:textId="77777777" w:rsidR="005B0CCC" w:rsidRPr="00BD11B7" w:rsidRDefault="005B0CCC" w:rsidP="005D0584">
      <w:pPr>
        <w:ind w:firstLine="680"/>
        <w:contextualSpacing/>
        <w:jc w:val="center"/>
      </w:pPr>
    </w:p>
    <w:p w14:paraId="5B61F679" w14:textId="5D5EF17B" w:rsidR="000267D0" w:rsidRPr="00BD11B7" w:rsidRDefault="000267D0" w:rsidP="008544B5">
      <w:pPr>
        <w:ind w:firstLine="567"/>
        <w:contextualSpacing/>
        <w:jc w:val="both"/>
      </w:pPr>
      <w:r w:rsidRPr="00BD11B7">
        <w:t>Šiuo metu įmonės eksploatuojami vandens apskaitos prietaisai metrologinei patikrai atitinka apie 9</w:t>
      </w:r>
      <w:r w:rsidR="009B21C0" w:rsidRPr="00BD11B7">
        <w:t>7</w:t>
      </w:r>
      <w:r w:rsidRPr="00BD11B7">
        <w:t xml:space="preserve"> proc. Pasiekti 100 proc. labai sudėtinga, kadangi dalis gyventojų yra išvykę į užsienį arba gyvena kituose miestuose.</w:t>
      </w:r>
      <w:r w:rsidR="000515FF" w:rsidRPr="00BD11B7">
        <w:t xml:space="preserve"> </w:t>
      </w:r>
    </w:p>
    <w:p w14:paraId="1E62D2FA" w14:textId="77777777" w:rsidR="0077506C" w:rsidRPr="00BD11B7" w:rsidRDefault="0077506C" w:rsidP="005D0584">
      <w:pPr>
        <w:ind w:firstLine="680"/>
        <w:contextualSpacing/>
        <w:jc w:val="both"/>
      </w:pPr>
    </w:p>
    <w:tbl>
      <w:tblPr>
        <w:tblStyle w:val="TableGrid"/>
        <w:tblW w:w="0" w:type="auto"/>
        <w:tblLook w:val="04A0" w:firstRow="1" w:lastRow="0" w:firstColumn="1" w:lastColumn="0" w:noHBand="0" w:noVBand="1"/>
      </w:tblPr>
      <w:tblGrid>
        <w:gridCol w:w="3823"/>
        <w:gridCol w:w="1984"/>
        <w:gridCol w:w="1701"/>
        <w:gridCol w:w="992"/>
        <w:gridCol w:w="1128"/>
      </w:tblGrid>
      <w:tr w:rsidR="0077506C" w:rsidRPr="00BD11B7" w14:paraId="4CE9ED76" w14:textId="77777777" w:rsidTr="0077506C">
        <w:tc>
          <w:tcPr>
            <w:tcW w:w="3823" w:type="dxa"/>
            <w:tcBorders>
              <w:top w:val="single" w:sz="4" w:space="0" w:color="auto"/>
              <w:left w:val="single" w:sz="4" w:space="0" w:color="auto"/>
              <w:bottom w:val="single" w:sz="4" w:space="0" w:color="auto"/>
              <w:right w:val="single" w:sz="4" w:space="0" w:color="auto"/>
            </w:tcBorders>
          </w:tcPr>
          <w:p w14:paraId="34325B1E" w14:textId="77777777" w:rsidR="0077506C" w:rsidRPr="00BD11B7" w:rsidRDefault="0077506C" w:rsidP="005D0584">
            <w:pPr>
              <w:rPr>
                <w:sz w:val="22"/>
                <w:szCs w:val="20"/>
              </w:rPr>
            </w:pPr>
          </w:p>
        </w:tc>
        <w:tc>
          <w:tcPr>
            <w:tcW w:w="1984" w:type="dxa"/>
            <w:tcBorders>
              <w:top w:val="single" w:sz="4" w:space="0" w:color="auto"/>
              <w:left w:val="single" w:sz="4" w:space="0" w:color="auto"/>
              <w:bottom w:val="single" w:sz="4" w:space="0" w:color="auto"/>
              <w:right w:val="single" w:sz="4" w:space="0" w:color="auto"/>
            </w:tcBorders>
            <w:hideMark/>
          </w:tcPr>
          <w:p w14:paraId="0ADE5143" w14:textId="77777777" w:rsidR="0077506C" w:rsidRPr="00BD11B7" w:rsidRDefault="0077506C" w:rsidP="005D0584">
            <w:pPr>
              <w:jc w:val="center"/>
              <w:rPr>
                <w:b/>
                <w:bCs/>
              </w:rPr>
            </w:pPr>
            <w:r w:rsidRPr="00BD11B7">
              <w:rPr>
                <w:b/>
                <w:bCs/>
              </w:rPr>
              <w:t>2019 m.</w:t>
            </w:r>
          </w:p>
        </w:tc>
        <w:tc>
          <w:tcPr>
            <w:tcW w:w="1701" w:type="dxa"/>
            <w:tcBorders>
              <w:top w:val="single" w:sz="4" w:space="0" w:color="auto"/>
              <w:left w:val="single" w:sz="4" w:space="0" w:color="auto"/>
              <w:bottom w:val="single" w:sz="4" w:space="0" w:color="auto"/>
              <w:right w:val="single" w:sz="4" w:space="0" w:color="auto"/>
            </w:tcBorders>
            <w:hideMark/>
          </w:tcPr>
          <w:p w14:paraId="0DE03622" w14:textId="77777777" w:rsidR="0077506C" w:rsidRPr="00BD11B7" w:rsidRDefault="0077506C" w:rsidP="005D0584">
            <w:pPr>
              <w:jc w:val="center"/>
              <w:rPr>
                <w:b/>
                <w:bCs/>
              </w:rPr>
            </w:pPr>
            <w:r w:rsidRPr="00BD11B7">
              <w:rPr>
                <w:b/>
                <w:bCs/>
              </w:rPr>
              <w:t>2020 m.</w:t>
            </w:r>
          </w:p>
        </w:tc>
        <w:tc>
          <w:tcPr>
            <w:tcW w:w="2120" w:type="dxa"/>
            <w:gridSpan w:val="2"/>
            <w:tcBorders>
              <w:top w:val="single" w:sz="4" w:space="0" w:color="auto"/>
              <w:left w:val="single" w:sz="4" w:space="0" w:color="auto"/>
              <w:bottom w:val="single" w:sz="4" w:space="0" w:color="auto"/>
              <w:right w:val="single" w:sz="4" w:space="0" w:color="auto"/>
            </w:tcBorders>
            <w:hideMark/>
          </w:tcPr>
          <w:p w14:paraId="6D897211" w14:textId="77777777" w:rsidR="0077506C" w:rsidRPr="00BD11B7" w:rsidRDefault="0077506C" w:rsidP="005D0584">
            <w:pPr>
              <w:jc w:val="center"/>
              <w:rPr>
                <w:b/>
                <w:bCs/>
              </w:rPr>
            </w:pPr>
            <w:r w:rsidRPr="00BD11B7">
              <w:rPr>
                <w:b/>
                <w:bCs/>
              </w:rPr>
              <w:t>Pokytis</w:t>
            </w:r>
          </w:p>
        </w:tc>
      </w:tr>
      <w:tr w:rsidR="0077506C" w:rsidRPr="00BD11B7" w14:paraId="5C9A9556" w14:textId="77777777" w:rsidTr="0077506C">
        <w:tc>
          <w:tcPr>
            <w:tcW w:w="3823" w:type="dxa"/>
            <w:tcBorders>
              <w:top w:val="single" w:sz="4" w:space="0" w:color="auto"/>
              <w:left w:val="single" w:sz="4" w:space="0" w:color="auto"/>
              <w:bottom w:val="single" w:sz="4" w:space="0" w:color="auto"/>
              <w:right w:val="single" w:sz="4" w:space="0" w:color="auto"/>
            </w:tcBorders>
            <w:hideMark/>
          </w:tcPr>
          <w:p w14:paraId="4547A84D" w14:textId="77777777" w:rsidR="0077506C" w:rsidRPr="00BD11B7" w:rsidRDefault="0077506C" w:rsidP="005D0584">
            <w:r w:rsidRPr="00BD11B7">
              <w:t>Neturintys apskaitos</w:t>
            </w:r>
          </w:p>
        </w:tc>
        <w:tc>
          <w:tcPr>
            <w:tcW w:w="1984" w:type="dxa"/>
            <w:tcBorders>
              <w:top w:val="single" w:sz="4" w:space="0" w:color="auto"/>
              <w:left w:val="single" w:sz="4" w:space="0" w:color="auto"/>
              <w:bottom w:val="single" w:sz="4" w:space="0" w:color="auto"/>
              <w:right w:val="single" w:sz="4" w:space="0" w:color="auto"/>
            </w:tcBorders>
            <w:hideMark/>
          </w:tcPr>
          <w:p w14:paraId="6910630B" w14:textId="77777777" w:rsidR="0077506C" w:rsidRPr="00BD11B7" w:rsidRDefault="0077506C" w:rsidP="005D0584">
            <w:pPr>
              <w:jc w:val="center"/>
            </w:pPr>
            <w:r w:rsidRPr="00BD11B7">
              <w:t>140</w:t>
            </w:r>
          </w:p>
        </w:tc>
        <w:tc>
          <w:tcPr>
            <w:tcW w:w="1701" w:type="dxa"/>
            <w:tcBorders>
              <w:top w:val="single" w:sz="4" w:space="0" w:color="auto"/>
              <w:left w:val="single" w:sz="4" w:space="0" w:color="auto"/>
              <w:bottom w:val="single" w:sz="4" w:space="0" w:color="auto"/>
              <w:right w:val="single" w:sz="4" w:space="0" w:color="auto"/>
            </w:tcBorders>
            <w:hideMark/>
          </w:tcPr>
          <w:p w14:paraId="34B48B5E" w14:textId="77777777" w:rsidR="0077506C" w:rsidRPr="00BD11B7" w:rsidRDefault="0077506C" w:rsidP="005D0584">
            <w:pPr>
              <w:jc w:val="center"/>
            </w:pPr>
            <w:r w:rsidRPr="00BD11B7">
              <w:t>133</w:t>
            </w:r>
          </w:p>
        </w:tc>
        <w:tc>
          <w:tcPr>
            <w:tcW w:w="992" w:type="dxa"/>
            <w:tcBorders>
              <w:top w:val="single" w:sz="4" w:space="0" w:color="auto"/>
              <w:left w:val="single" w:sz="4" w:space="0" w:color="auto"/>
              <w:bottom w:val="single" w:sz="4" w:space="0" w:color="auto"/>
              <w:right w:val="single" w:sz="4" w:space="0" w:color="auto"/>
            </w:tcBorders>
            <w:hideMark/>
          </w:tcPr>
          <w:p w14:paraId="0D535DFB" w14:textId="77777777" w:rsidR="0077506C" w:rsidRPr="00BD11B7" w:rsidRDefault="0077506C" w:rsidP="005D0584">
            <w:pPr>
              <w:jc w:val="center"/>
            </w:pPr>
            <w:r w:rsidRPr="00BD11B7">
              <w:t>-7</w:t>
            </w:r>
          </w:p>
        </w:tc>
        <w:tc>
          <w:tcPr>
            <w:tcW w:w="1128" w:type="dxa"/>
            <w:tcBorders>
              <w:top w:val="single" w:sz="4" w:space="0" w:color="auto"/>
              <w:left w:val="single" w:sz="4" w:space="0" w:color="auto"/>
              <w:bottom w:val="single" w:sz="4" w:space="0" w:color="auto"/>
              <w:right w:val="single" w:sz="4" w:space="0" w:color="auto"/>
            </w:tcBorders>
            <w:hideMark/>
          </w:tcPr>
          <w:p w14:paraId="52492EF0" w14:textId="77777777" w:rsidR="0077506C" w:rsidRPr="00BD11B7" w:rsidRDefault="0077506C" w:rsidP="005D0584">
            <w:pPr>
              <w:jc w:val="center"/>
            </w:pPr>
            <w:r w:rsidRPr="00BD11B7">
              <w:t>-5 %</w:t>
            </w:r>
          </w:p>
        </w:tc>
      </w:tr>
      <w:tr w:rsidR="0077506C" w:rsidRPr="00BD11B7" w14:paraId="53C4052C" w14:textId="77777777" w:rsidTr="0077506C">
        <w:tc>
          <w:tcPr>
            <w:tcW w:w="3823" w:type="dxa"/>
            <w:tcBorders>
              <w:top w:val="single" w:sz="4" w:space="0" w:color="auto"/>
              <w:left w:val="single" w:sz="4" w:space="0" w:color="auto"/>
              <w:bottom w:val="single" w:sz="4" w:space="0" w:color="auto"/>
              <w:right w:val="single" w:sz="4" w:space="0" w:color="auto"/>
            </w:tcBorders>
            <w:hideMark/>
          </w:tcPr>
          <w:p w14:paraId="315FF084" w14:textId="77777777" w:rsidR="0077506C" w:rsidRPr="00BD11B7" w:rsidRDefault="0077506C" w:rsidP="005D0584">
            <w:r w:rsidRPr="00BD11B7">
              <w:t>Pakeista apskaita</w:t>
            </w:r>
          </w:p>
        </w:tc>
        <w:tc>
          <w:tcPr>
            <w:tcW w:w="1984" w:type="dxa"/>
            <w:tcBorders>
              <w:top w:val="single" w:sz="4" w:space="0" w:color="auto"/>
              <w:left w:val="single" w:sz="4" w:space="0" w:color="auto"/>
              <w:bottom w:val="single" w:sz="4" w:space="0" w:color="auto"/>
              <w:right w:val="single" w:sz="4" w:space="0" w:color="auto"/>
            </w:tcBorders>
            <w:hideMark/>
          </w:tcPr>
          <w:p w14:paraId="489ABD7D" w14:textId="77777777" w:rsidR="0077506C" w:rsidRPr="00BD11B7" w:rsidRDefault="0077506C" w:rsidP="005D0584">
            <w:pPr>
              <w:jc w:val="center"/>
            </w:pPr>
            <w:r w:rsidRPr="00BD11B7">
              <w:t>2293</w:t>
            </w:r>
          </w:p>
        </w:tc>
        <w:tc>
          <w:tcPr>
            <w:tcW w:w="1701" w:type="dxa"/>
            <w:tcBorders>
              <w:top w:val="single" w:sz="4" w:space="0" w:color="auto"/>
              <w:left w:val="single" w:sz="4" w:space="0" w:color="auto"/>
              <w:bottom w:val="single" w:sz="4" w:space="0" w:color="auto"/>
              <w:right w:val="single" w:sz="4" w:space="0" w:color="auto"/>
            </w:tcBorders>
            <w:hideMark/>
          </w:tcPr>
          <w:p w14:paraId="73642D76" w14:textId="77777777" w:rsidR="0077506C" w:rsidRPr="00BD11B7" w:rsidRDefault="0077506C" w:rsidP="005D0584">
            <w:pPr>
              <w:jc w:val="center"/>
            </w:pPr>
            <w:r w:rsidRPr="00BD11B7">
              <w:t>1661</w:t>
            </w:r>
          </w:p>
        </w:tc>
        <w:tc>
          <w:tcPr>
            <w:tcW w:w="992" w:type="dxa"/>
            <w:tcBorders>
              <w:top w:val="single" w:sz="4" w:space="0" w:color="auto"/>
              <w:left w:val="single" w:sz="4" w:space="0" w:color="auto"/>
              <w:bottom w:val="single" w:sz="4" w:space="0" w:color="auto"/>
              <w:right w:val="single" w:sz="4" w:space="0" w:color="auto"/>
            </w:tcBorders>
            <w:hideMark/>
          </w:tcPr>
          <w:p w14:paraId="65310BE4" w14:textId="77777777" w:rsidR="0077506C" w:rsidRPr="00BD11B7" w:rsidRDefault="0077506C" w:rsidP="005D0584">
            <w:pPr>
              <w:jc w:val="center"/>
            </w:pPr>
            <w:r w:rsidRPr="00BD11B7">
              <w:t>-632</w:t>
            </w:r>
          </w:p>
        </w:tc>
        <w:tc>
          <w:tcPr>
            <w:tcW w:w="1128" w:type="dxa"/>
            <w:tcBorders>
              <w:top w:val="single" w:sz="4" w:space="0" w:color="auto"/>
              <w:left w:val="single" w:sz="4" w:space="0" w:color="auto"/>
              <w:bottom w:val="single" w:sz="4" w:space="0" w:color="auto"/>
              <w:right w:val="single" w:sz="4" w:space="0" w:color="auto"/>
            </w:tcBorders>
            <w:hideMark/>
          </w:tcPr>
          <w:p w14:paraId="25A205C4" w14:textId="77777777" w:rsidR="0077506C" w:rsidRPr="00BD11B7" w:rsidRDefault="0077506C" w:rsidP="005D0584">
            <w:pPr>
              <w:jc w:val="center"/>
            </w:pPr>
            <w:r w:rsidRPr="00BD11B7">
              <w:t>-27,56 %</w:t>
            </w:r>
          </w:p>
        </w:tc>
      </w:tr>
      <w:tr w:rsidR="0077506C" w:rsidRPr="00BD11B7" w14:paraId="5D932947" w14:textId="77777777" w:rsidTr="0077506C">
        <w:tc>
          <w:tcPr>
            <w:tcW w:w="3823" w:type="dxa"/>
            <w:tcBorders>
              <w:top w:val="single" w:sz="4" w:space="0" w:color="auto"/>
              <w:left w:val="single" w:sz="4" w:space="0" w:color="auto"/>
              <w:bottom w:val="single" w:sz="4" w:space="0" w:color="auto"/>
              <w:right w:val="single" w:sz="4" w:space="0" w:color="auto"/>
            </w:tcBorders>
            <w:hideMark/>
          </w:tcPr>
          <w:p w14:paraId="22074214" w14:textId="77777777" w:rsidR="0077506C" w:rsidRPr="00BD11B7" w:rsidRDefault="0077506C" w:rsidP="005D0584">
            <w:r w:rsidRPr="00BD11B7">
              <w:t>Naujai įruošta</w:t>
            </w:r>
          </w:p>
        </w:tc>
        <w:tc>
          <w:tcPr>
            <w:tcW w:w="1984" w:type="dxa"/>
            <w:tcBorders>
              <w:top w:val="single" w:sz="4" w:space="0" w:color="auto"/>
              <w:left w:val="single" w:sz="4" w:space="0" w:color="auto"/>
              <w:bottom w:val="single" w:sz="4" w:space="0" w:color="auto"/>
              <w:right w:val="single" w:sz="4" w:space="0" w:color="auto"/>
            </w:tcBorders>
            <w:hideMark/>
          </w:tcPr>
          <w:p w14:paraId="0B7EAB9F" w14:textId="77777777" w:rsidR="0077506C" w:rsidRPr="00BD11B7" w:rsidRDefault="0077506C" w:rsidP="005D0584">
            <w:pPr>
              <w:jc w:val="center"/>
            </w:pPr>
            <w:r w:rsidRPr="00BD11B7">
              <w:t>380</w:t>
            </w:r>
          </w:p>
        </w:tc>
        <w:tc>
          <w:tcPr>
            <w:tcW w:w="1701" w:type="dxa"/>
            <w:tcBorders>
              <w:top w:val="single" w:sz="4" w:space="0" w:color="auto"/>
              <w:left w:val="single" w:sz="4" w:space="0" w:color="auto"/>
              <w:bottom w:val="single" w:sz="4" w:space="0" w:color="auto"/>
              <w:right w:val="single" w:sz="4" w:space="0" w:color="auto"/>
            </w:tcBorders>
            <w:hideMark/>
          </w:tcPr>
          <w:p w14:paraId="158AA8A3" w14:textId="77777777" w:rsidR="0077506C" w:rsidRPr="00BD11B7" w:rsidRDefault="0077506C" w:rsidP="005D0584">
            <w:pPr>
              <w:jc w:val="center"/>
            </w:pPr>
            <w:r w:rsidRPr="00BD11B7">
              <w:t>317</w:t>
            </w:r>
          </w:p>
        </w:tc>
        <w:tc>
          <w:tcPr>
            <w:tcW w:w="992" w:type="dxa"/>
            <w:tcBorders>
              <w:top w:val="single" w:sz="4" w:space="0" w:color="auto"/>
              <w:left w:val="single" w:sz="4" w:space="0" w:color="auto"/>
              <w:bottom w:val="single" w:sz="4" w:space="0" w:color="auto"/>
              <w:right w:val="single" w:sz="4" w:space="0" w:color="auto"/>
            </w:tcBorders>
            <w:hideMark/>
          </w:tcPr>
          <w:p w14:paraId="03743FB3" w14:textId="77777777" w:rsidR="0077506C" w:rsidRPr="00BD11B7" w:rsidRDefault="0077506C" w:rsidP="005D0584">
            <w:pPr>
              <w:jc w:val="center"/>
            </w:pPr>
            <w:r w:rsidRPr="00BD11B7">
              <w:t>-63</w:t>
            </w:r>
          </w:p>
        </w:tc>
        <w:tc>
          <w:tcPr>
            <w:tcW w:w="1128" w:type="dxa"/>
            <w:tcBorders>
              <w:top w:val="single" w:sz="4" w:space="0" w:color="auto"/>
              <w:left w:val="single" w:sz="4" w:space="0" w:color="auto"/>
              <w:bottom w:val="single" w:sz="4" w:space="0" w:color="auto"/>
              <w:right w:val="single" w:sz="4" w:space="0" w:color="auto"/>
            </w:tcBorders>
            <w:hideMark/>
          </w:tcPr>
          <w:p w14:paraId="1DBC5846" w14:textId="77777777" w:rsidR="0077506C" w:rsidRPr="00BD11B7" w:rsidRDefault="0077506C" w:rsidP="005D0584">
            <w:pPr>
              <w:jc w:val="center"/>
            </w:pPr>
            <w:r w:rsidRPr="00BD11B7">
              <w:t>-16,58 %</w:t>
            </w:r>
          </w:p>
        </w:tc>
      </w:tr>
    </w:tbl>
    <w:p w14:paraId="583953CD" w14:textId="729B0E7B" w:rsidR="000267D0" w:rsidRPr="00BD11B7" w:rsidRDefault="000267D0" w:rsidP="005D0584">
      <w:pPr>
        <w:ind w:firstLine="680"/>
        <w:contextualSpacing/>
      </w:pPr>
    </w:p>
    <w:p w14:paraId="4187700E" w14:textId="0850456C" w:rsidR="00151B1E" w:rsidRPr="00BD11B7" w:rsidRDefault="00151B1E" w:rsidP="005D0584">
      <w:pPr>
        <w:ind w:firstLine="680"/>
        <w:contextualSpacing/>
        <w:rPr>
          <w:b/>
          <w:bCs/>
        </w:rPr>
      </w:pPr>
      <w:r w:rsidRPr="00BD11B7">
        <w:rPr>
          <w:b/>
          <w:bCs/>
        </w:rPr>
        <w:t>5.3. Paslaugų kainos</w:t>
      </w:r>
    </w:p>
    <w:p w14:paraId="0A8407DF" w14:textId="6984179B" w:rsidR="00151B1E" w:rsidRPr="00BD11B7" w:rsidRDefault="00366719" w:rsidP="008544B5">
      <w:pPr>
        <w:ind w:firstLine="567"/>
        <w:contextualSpacing/>
        <w:rPr>
          <w:b/>
          <w:bCs/>
        </w:rPr>
      </w:pPr>
      <w:r w:rsidRPr="00BD11B7">
        <w:rPr>
          <w:b/>
          <w:bCs/>
        </w:rPr>
        <w:t xml:space="preserve"> </w:t>
      </w:r>
    </w:p>
    <w:p w14:paraId="5DD2D254" w14:textId="0384C71A" w:rsidR="00B73C2E" w:rsidRPr="00BD11B7" w:rsidRDefault="00B73C2E" w:rsidP="008544B5">
      <w:pPr>
        <w:ind w:firstLine="567"/>
        <w:contextualSpacing/>
        <w:jc w:val="both"/>
        <w:rPr>
          <w:color w:val="000000"/>
          <w:shd w:val="clear" w:color="auto" w:fill="FFFFFF"/>
        </w:rPr>
      </w:pPr>
      <w:r w:rsidRPr="00BD11B7">
        <w:t xml:space="preserve">Nuo 2018 m. vasario mėnesio UAB „Vilkaviškio vandenys“ </w:t>
      </w:r>
      <w:r w:rsidR="007E45DF" w:rsidRPr="00BD11B7">
        <w:t xml:space="preserve">taiko VERT </w:t>
      </w:r>
      <w:r w:rsidRPr="00BD11B7">
        <w:t xml:space="preserve">2017 lapkričio 24 d. nutarimu Nr. O3E-528 </w:t>
      </w:r>
      <w:r w:rsidR="007E45DF" w:rsidRPr="00BD11B7">
        <w:t xml:space="preserve">suderintas </w:t>
      </w:r>
      <w:r w:rsidRPr="00BD11B7">
        <w:t xml:space="preserve">ir </w:t>
      </w:r>
      <w:r w:rsidRPr="00BD11B7">
        <w:rPr>
          <w:color w:val="000000"/>
          <w:shd w:val="clear" w:color="auto" w:fill="FFFFFF"/>
        </w:rPr>
        <w:t xml:space="preserve">Vilkaviškio rajono savivaldybės tarybos 2017 gruodžio 19 d. sprendimu </w:t>
      </w:r>
      <w:r w:rsidR="000F3ECF" w:rsidRPr="00BD11B7">
        <w:rPr>
          <w:color w:val="000000"/>
          <w:shd w:val="clear" w:color="auto" w:fill="FFFFFF"/>
        </w:rPr>
        <w:t xml:space="preserve">Nr. </w:t>
      </w:r>
      <w:r w:rsidRPr="00BD11B7">
        <w:rPr>
          <w:color w:val="000000"/>
          <w:shd w:val="clear" w:color="auto" w:fill="FFFFFF"/>
        </w:rPr>
        <w:t>B-TS-933</w:t>
      </w:r>
      <w:r w:rsidR="007E45DF" w:rsidRPr="00BD11B7">
        <w:rPr>
          <w:color w:val="000000"/>
          <w:shd w:val="clear" w:color="auto" w:fill="FFFFFF"/>
        </w:rPr>
        <w:t xml:space="preserve"> patvirtintas bazines geriamojo vandens tiekimo ir nuotekų tvarkymo kainas.</w:t>
      </w:r>
      <w:r w:rsidR="000F3ECF" w:rsidRPr="00BD11B7">
        <w:rPr>
          <w:color w:val="000000"/>
          <w:shd w:val="clear" w:color="auto" w:fill="FFFFFF"/>
        </w:rPr>
        <w:t xml:space="preserve"> Kadangi 2018 m. įmonė buvo paskirta paviršinių nuotekų tvarkytoja Vilkaviškio rajono savivaldybės teritorijoje</w:t>
      </w:r>
      <w:r w:rsidR="00E84140" w:rsidRPr="00BD11B7">
        <w:rPr>
          <w:color w:val="000000"/>
          <w:shd w:val="clear" w:color="auto" w:fill="FFFFFF"/>
        </w:rPr>
        <w:t xml:space="preserve">, 2019 m. buvo pateiktos VERT derinti ir savivaldybės tarybai tvirtinti naujos bazinės geriamojo vandens tiekimo ir nuotekų tvarkymo paslaugų kainos. Tačiau dėl administracinių ir politinių motyvų jos nebuvo </w:t>
      </w:r>
      <w:r w:rsidR="000402F5" w:rsidRPr="00BD11B7">
        <w:rPr>
          <w:color w:val="000000"/>
          <w:shd w:val="clear" w:color="auto" w:fill="FFFFFF"/>
        </w:rPr>
        <w:t xml:space="preserve">tinkamai </w:t>
      </w:r>
      <w:r w:rsidR="00E84140" w:rsidRPr="00BD11B7">
        <w:rPr>
          <w:color w:val="000000"/>
          <w:shd w:val="clear" w:color="auto" w:fill="FFFFFF"/>
        </w:rPr>
        <w:t xml:space="preserve">patvirtintos. Todėl </w:t>
      </w:r>
      <w:r w:rsidR="000402F5" w:rsidRPr="00BD11B7">
        <w:rPr>
          <w:color w:val="000000"/>
          <w:shd w:val="clear" w:color="auto" w:fill="FFFFFF"/>
        </w:rPr>
        <w:t xml:space="preserve"> VERT </w:t>
      </w:r>
      <w:r w:rsidR="00E84140" w:rsidRPr="00BD11B7">
        <w:rPr>
          <w:color w:val="000000"/>
          <w:shd w:val="clear" w:color="auto" w:fill="FFFFFF"/>
        </w:rPr>
        <w:t>2020 m. įmon</w:t>
      </w:r>
      <w:r w:rsidR="000402F5" w:rsidRPr="00BD11B7">
        <w:rPr>
          <w:color w:val="000000"/>
          <w:shd w:val="clear" w:color="auto" w:fill="FFFFFF"/>
        </w:rPr>
        <w:t>ę</w:t>
      </w:r>
      <w:r w:rsidR="00E84140" w:rsidRPr="00BD11B7">
        <w:rPr>
          <w:color w:val="000000"/>
          <w:shd w:val="clear" w:color="auto" w:fill="FFFFFF"/>
        </w:rPr>
        <w:t xml:space="preserve"> įpareigo</w:t>
      </w:r>
      <w:r w:rsidR="000402F5" w:rsidRPr="00BD11B7">
        <w:rPr>
          <w:color w:val="000000"/>
          <w:shd w:val="clear" w:color="auto" w:fill="FFFFFF"/>
        </w:rPr>
        <w:t>jo</w:t>
      </w:r>
      <w:r w:rsidR="00E84140" w:rsidRPr="00BD11B7">
        <w:rPr>
          <w:color w:val="000000"/>
          <w:shd w:val="clear" w:color="auto" w:fill="FFFFFF"/>
        </w:rPr>
        <w:t xml:space="preserve"> iš naujo skaičiuoti naujas paslaugų kainas, jas pateikti derin</w:t>
      </w:r>
      <w:r w:rsidR="00D154DE" w:rsidRPr="00BD11B7">
        <w:rPr>
          <w:color w:val="000000"/>
          <w:shd w:val="clear" w:color="auto" w:fill="FFFFFF"/>
        </w:rPr>
        <w:t>ti</w:t>
      </w:r>
      <w:r w:rsidR="00E84140" w:rsidRPr="00BD11B7">
        <w:rPr>
          <w:color w:val="000000"/>
          <w:shd w:val="clear" w:color="auto" w:fill="FFFFFF"/>
        </w:rPr>
        <w:t xml:space="preserve"> VERT ir tvirtin</w:t>
      </w:r>
      <w:r w:rsidR="00D154DE" w:rsidRPr="00BD11B7">
        <w:rPr>
          <w:color w:val="000000"/>
          <w:shd w:val="clear" w:color="auto" w:fill="FFFFFF"/>
        </w:rPr>
        <w:t>ti</w:t>
      </w:r>
      <w:r w:rsidR="00E84140" w:rsidRPr="00BD11B7">
        <w:rPr>
          <w:color w:val="000000"/>
          <w:shd w:val="clear" w:color="auto" w:fill="FFFFFF"/>
        </w:rPr>
        <w:t xml:space="preserve"> rajono savivaldybės tarybai.</w:t>
      </w:r>
    </w:p>
    <w:p w14:paraId="17D6D8E9" w14:textId="214A76C3" w:rsidR="00E3313E" w:rsidRPr="00BD11B7" w:rsidRDefault="00E3313E" w:rsidP="005D0584">
      <w:pPr>
        <w:ind w:firstLine="680"/>
        <w:contextualSpacing/>
        <w:jc w:val="both"/>
        <w:rPr>
          <w:color w:val="000000"/>
          <w:shd w:val="clear" w:color="auto" w:fill="FFFFFF"/>
        </w:rPr>
      </w:pPr>
    </w:p>
    <w:p w14:paraId="40BAC8E4" w14:textId="28296701" w:rsidR="00E3313E" w:rsidRPr="00BD11B7" w:rsidRDefault="00E3313E" w:rsidP="005D0584">
      <w:pPr>
        <w:ind w:firstLine="680"/>
        <w:contextualSpacing/>
        <w:jc w:val="both"/>
        <w:rPr>
          <w:color w:val="000000"/>
          <w:shd w:val="clear" w:color="auto" w:fill="FFFFFF"/>
        </w:rPr>
      </w:pPr>
    </w:p>
    <w:p w14:paraId="576157DF" w14:textId="0E11D535" w:rsidR="00E3313E" w:rsidRPr="00BD11B7" w:rsidRDefault="00E3313E" w:rsidP="005D0584">
      <w:pPr>
        <w:ind w:firstLine="680"/>
        <w:contextualSpacing/>
        <w:jc w:val="both"/>
        <w:rPr>
          <w:color w:val="000000"/>
          <w:shd w:val="clear" w:color="auto" w:fill="FFFFFF"/>
        </w:rPr>
      </w:pPr>
    </w:p>
    <w:p w14:paraId="5D2D09A0" w14:textId="77777777" w:rsidR="00E3313E" w:rsidRPr="00BD11B7" w:rsidRDefault="00E3313E" w:rsidP="005D0584">
      <w:pPr>
        <w:ind w:firstLine="680"/>
        <w:contextualSpacing/>
        <w:jc w:val="both"/>
        <w:rPr>
          <w:color w:val="000000"/>
          <w:shd w:val="clear" w:color="auto" w:fill="FFFFFF"/>
        </w:rPr>
      </w:pPr>
    </w:p>
    <w:p w14:paraId="059C042D" w14:textId="36452E3E" w:rsidR="00E84140" w:rsidRPr="00BD11B7" w:rsidRDefault="00E84140" w:rsidP="008544B5">
      <w:pPr>
        <w:ind w:firstLine="567"/>
        <w:contextualSpacing/>
        <w:jc w:val="both"/>
        <w:rPr>
          <w:color w:val="000000"/>
          <w:shd w:val="clear" w:color="auto" w:fill="FFFFFF"/>
        </w:rPr>
      </w:pPr>
      <w:r w:rsidRPr="00BD11B7">
        <w:rPr>
          <w:color w:val="000000"/>
          <w:shd w:val="clear" w:color="auto" w:fill="FFFFFF"/>
        </w:rPr>
        <w:lastRenderedPageBreak/>
        <w:t>Šiuo metu galiojančios geriamojo vandens tiekimo ir nuotekų tvarkymo paslaugų kainos:</w:t>
      </w:r>
    </w:p>
    <w:p w14:paraId="74F3B99B" w14:textId="4EA6AF28" w:rsidR="00B11A48" w:rsidRPr="00BD11B7" w:rsidRDefault="00B11A48" w:rsidP="005D0584">
      <w:pPr>
        <w:tabs>
          <w:tab w:val="num" w:pos="1848"/>
        </w:tabs>
        <w:ind w:right="-1" w:firstLine="567"/>
        <w:jc w:val="both"/>
        <w:rPr>
          <w:i/>
        </w:rPr>
      </w:pPr>
      <w:r w:rsidRPr="00BD11B7">
        <w:rPr>
          <w:b/>
        </w:rPr>
        <w:t>1. geriamojo vandens tiekimo ir nuotekų tvarkymo paslaugų bazinę kainą vartotojams, perkantiems geriamojo vandens tiekimo ir nuotekų tvarkymo paslaugas bute – 1,83 Eur/m</w:t>
      </w:r>
      <w:r w:rsidRPr="00BD11B7">
        <w:rPr>
          <w:b/>
          <w:vertAlign w:val="superscript"/>
        </w:rPr>
        <w:t>3</w:t>
      </w:r>
      <w:r w:rsidRPr="00BD11B7">
        <w:rPr>
          <w:b/>
        </w:rPr>
        <w:t>,</w:t>
      </w:r>
      <w:r w:rsidRPr="00BD11B7">
        <w:t xml:space="preserve"> iš šio skaičiaus:</w:t>
      </w:r>
    </w:p>
    <w:p w14:paraId="4524756E" w14:textId="77777777" w:rsidR="00B11A48" w:rsidRPr="00BD11B7" w:rsidRDefault="00B11A48" w:rsidP="005D0584">
      <w:pPr>
        <w:tabs>
          <w:tab w:val="num" w:pos="1848"/>
        </w:tabs>
        <w:ind w:right="-1" w:firstLine="567"/>
        <w:jc w:val="both"/>
        <w:rPr>
          <w:i/>
        </w:rPr>
      </w:pPr>
      <w:r w:rsidRPr="00BD11B7">
        <w:t>1.1. geriamojo vandens tiekimo – 0,71 Eur/m</w:t>
      </w:r>
      <w:r w:rsidRPr="00BD11B7">
        <w:rPr>
          <w:vertAlign w:val="superscript"/>
        </w:rPr>
        <w:t>3</w:t>
      </w:r>
      <w:r w:rsidRPr="00BD11B7">
        <w:t>;</w:t>
      </w:r>
    </w:p>
    <w:p w14:paraId="22B9DC32" w14:textId="77777777" w:rsidR="00B11A48" w:rsidRPr="00BD11B7" w:rsidRDefault="00B11A48" w:rsidP="005D0584">
      <w:pPr>
        <w:tabs>
          <w:tab w:val="num" w:pos="1848"/>
        </w:tabs>
        <w:ind w:right="-1" w:firstLine="567"/>
        <w:jc w:val="both"/>
        <w:rPr>
          <w:i/>
        </w:rPr>
      </w:pPr>
      <w:r w:rsidRPr="00BD11B7">
        <w:t>1.2. nuotekų tvarkymo – 1,12 Eur/m</w:t>
      </w:r>
      <w:r w:rsidRPr="00BD11B7">
        <w:rPr>
          <w:vertAlign w:val="superscript"/>
        </w:rPr>
        <w:t>3</w:t>
      </w:r>
      <w:r w:rsidRPr="00BD11B7">
        <w:t>, iš šio skaičiaus:</w:t>
      </w:r>
    </w:p>
    <w:p w14:paraId="4F413ED5" w14:textId="77777777" w:rsidR="00B11A48" w:rsidRPr="00BD11B7" w:rsidRDefault="00B11A48" w:rsidP="005D0584">
      <w:pPr>
        <w:tabs>
          <w:tab w:val="num" w:pos="1848"/>
        </w:tabs>
        <w:ind w:right="-1" w:firstLine="567"/>
        <w:jc w:val="both"/>
        <w:rPr>
          <w:i/>
        </w:rPr>
      </w:pPr>
      <w:r w:rsidRPr="00BD11B7">
        <w:t>1.2.1. nuotekų surinkimo – 0,50 Eur/m</w:t>
      </w:r>
      <w:r w:rsidRPr="00BD11B7">
        <w:rPr>
          <w:vertAlign w:val="superscript"/>
        </w:rPr>
        <w:t>3</w:t>
      </w:r>
      <w:r w:rsidRPr="00BD11B7">
        <w:t>;</w:t>
      </w:r>
    </w:p>
    <w:p w14:paraId="151454F6" w14:textId="77777777" w:rsidR="00B11A48" w:rsidRPr="00BD11B7" w:rsidRDefault="00B11A48" w:rsidP="005D0584">
      <w:pPr>
        <w:tabs>
          <w:tab w:val="num" w:pos="1848"/>
        </w:tabs>
        <w:ind w:right="-1" w:firstLine="567"/>
        <w:jc w:val="both"/>
        <w:rPr>
          <w:i/>
        </w:rPr>
      </w:pPr>
      <w:r w:rsidRPr="00BD11B7">
        <w:t>1.2.2. nuotekų valymo – 0,55 Eur/m</w:t>
      </w:r>
      <w:r w:rsidRPr="00BD11B7">
        <w:rPr>
          <w:vertAlign w:val="superscript"/>
        </w:rPr>
        <w:t>3</w:t>
      </w:r>
      <w:r w:rsidRPr="00BD11B7">
        <w:t>;</w:t>
      </w:r>
    </w:p>
    <w:p w14:paraId="480C2434" w14:textId="77777777" w:rsidR="00B11A48" w:rsidRPr="00BD11B7" w:rsidRDefault="00B11A48" w:rsidP="005D0584">
      <w:pPr>
        <w:tabs>
          <w:tab w:val="num" w:pos="1848"/>
        </w:tabs>
        <w:ind w:right="-1" w:firstLine="567"/>
        <w:jc w:val="both"/>
        <w:rPr>
          <w:i/>
        </w:rPr>
      </w:pPr>
      <w:r w:rsidRPr="00BD11B7">
        <w:t>1.2.3. nuotekų dumblo tvarkymo – 0,07 Eur/m</w:t>
      </w:r>
      <w:r w:rsidRPr="00BD11B7">
        <w:rPr>
          <w:vertAlign w:val="superscript"/>
        </w:rPr>
        <w:t>3</w:t>
      </w:r>
      <w:r w:rsidRPr="00BD11B7">
        <w:t>;</w:t>
      </w:r>
    </w:p>
    <w:p w14:paraId="14D5B9A2" w14:textId="77777777" w:rsidR="00B11A48" w:rsidRPr="00BD11B7" w:rsidRDefault="00B11A48" w:rsidP="005D0584">
      <w:pPr>
        <w:tabs>
          <w:tab w:val="num" w:pos="1848"/>
        </w:tabs>
        <w:ind w:right="-1" w:firstLine="567"/>
        <w:jc w:val="both"/>
        <w:rPr>
          <w:i/>
        </w:rPr>
      </w:pPr>
      <w:r w:rsidRPr="00BD11B7">
        <w:rPr>
          <w:b/>
          <w:bCs/>
        </w:rPr>
        <w:t>2.</w:t>
      </w:r>
      <w:r w:rsidRPr="00BD11B7">
        <w:t xml:space="preserve"> </w:t>
      </w:r>
      <w:r w:rsidRPr="00BD11B7">
        <w:rPr>
          <w:b/>
        </w:rPr>
        <w:t>geriamojo vandens tiekimo ir nuotekų tvarkymo paslaugų bazinę kainą vartotojams, perkantiems geriamojo vandens tiekimo ir nuotekų tvarkymo paslaugas individualių gyvenamųjų namų ar kitų patalpų, skirtų asmeninėms, šeimos ar namų reikmėms, įvaduose – 1,66 Eur/m</w:t>
      </w:r>
      <w:r w:rsidRPr="00BD11B7">
        <w:rPr>
          <w:b/>
          <w:vertAlign w:val="superscript"/>
        </w:rPr>
        <w:t>3</w:t>
      </w:r>
      <w:r w:rsidRPr="00BD11B7">
        <w:t>, iš šio skaičiaus:</w:t>
      </w:r>
    </w:p>
    <w:p w14:paraId="663F2E0D" w14:textId="77777777" w:rsidR="00B11A48" w:rsidRPr="00BD11B7" w:rsidRDefault="00B11A48" w:rsidP="005D0584">
      <w:pPr>
        <w:tabs>
          <w:tab w:val="num" w:pos="1848"/>
          <w:tab w:val="right" w:pos="9639"/>
        </w:tabs>
        <w:ind w:right="-1" w:firstLine="567"/>
        <w:jc w:val="both"/>
        <w:rPr>
          <w:i/>
        </w:rPr>
      </w:pPr>
      <w:r w:rsidRPr="00BD11B7">
        <w:t>2.1. geriamojo vandens tiekimo – 0,64 Eur/m</w:t>
      </w:r>
      <w:r w:rsidRPr="00BD11B7">
        <w:rPr>
          <w:vertAlign w:val="superscript"/>
        </w:rPr>
        <w:t>3</w:t>
      </w:r>
      <w:r w:rsidRPr="00BD11B7">
        <w:t>;</w:t>
      </w:r>
    </w:p>
    <w:p w14:paraId="20D69D63" w14:textId="77777777" w:rsidR="00B11A48" w:rsidRPr="00BD11B7" w:rsidRDefault="00B11A48" w:rsidP="005D0584">
      <w:pPr>
        <w:tabs>
          <w:tab w:val="num" w:pos="1848"/>
        </w:tabs>
        <w:ind w:right="-1" w:firstLine="567"/>
        <w:jc w:val="both"/>
        <w:rPr>
          <w:i/>
        </w:rPr>
      </w:pPr>
      <w:r w:rsidRPr="00BD11B7">
        <w:t>2.2. nuotekų tvarkymo – 1,02 Eur/m</w:t>
      </w:r>
      <w:r w:rsidRPr="00BD11B7">
        <w:rPr>
          <w:vertAlign w:val="superscript"/>
        </w:rPr>
        <w:t>3</w:t>
      </w:r>
      <w:r w:rsidRPr="00BD11B7">
        <w:t>, iš šio skaičiaus:</w:t>
      </w:r>
    </w:p>
    <w:p w14:paraId="6460B1AF" w14:textId="77777777" w:rsidR="00B11A48" w:rsidRPr="00BD11B7" w:rsidRDefault="00B11A48" w:rsidP="005D0584">
      <w:pPr>
        <w:tabs>
          <w:tab w:val="num" w:pos="1848"/>
        </w:tabs>
        <w:ind w:right="-1" w:firstLine="567"/>
        <w:jc w:val="both"/>
        <w:rPr>
          <w:i/>
        </w:rPr>
      </w:pPr>
      <w:r w:rsidRPr="00BD11B7">
        <w:t>2.2.1. nuotekų surinkimo – 0,45 Eur/m</w:t>
      </w:r>
      <w:r w:rsidRPr="00BD11B7">
        <w:rPr>
          <w:vertAlign w:val="superscript"/>
        </w:rPr>
        <w:t>3</w:t>
      </w:r>
      <w:r w:rsidRPr="00BD11B7">
        <w:t>;</w:t>
      </w:r>
    </w:p>
    <w:p w14:paraId="6C8D74CB" w14:textId="77777777" w:rsidR="00B11A48" w:rsidRPr="00BD11B7" w:rsidRDefault="00B11A48" w:rsidP="005D0584">
      <w:pPr>
        <w:tabs>
          <w:tab w:val="num" w:pos="1848"/>
        </w:tabs>
        <w:ind w:right="-1" w:firstLine="567"/>
        <w:jc w:val="both"/>
        <w:rPr>
          <w:i/>
        </w:rPr>
      </w:pPr>
      <w:r w:rsidRPr="00BD11B7">
        <w:t>2.2.2. nuotekų valymo – 0,50 Eur/m</w:t>
      </w:r>
      <w:r w:rsidRPr="00BD11B7">
        <w:rPr>
          <w:vertAlign w:val="superscript"/>
        </w:rPr>
        <w:t>3</w:t>
      </w:r>
      <w:r w:rsidRPr="00BD11B7">
        <w:t>;</w:t>
      </w:r>
    </w:p>
    <w:p w14:paraId="09C67102" w14:textId="77777777" w:rsidR="00B11A48" w:rsidRPr="00BD11B7" w:rsidRDefault="00B11A48" w:rsidP="005D0584">
      <w:pPr>
        <w:tabs>
          <w:tab w:val="num" w:pos="1848"/>
        </w:tabs>
        <w:ind w:right="-1" w:firstLine="567"/>
        <w:jc w:val="both"/>
        <w:rPr>
          <w:i/>
        </w:rPr>
      </w:pPr>
      <w:r w:rsidRPr="00BD11B7">
        <w:t>2.2.3. nuotekų dumblo tvarkymo – 0,07 Eur/m</w:t>
      </w:r>
      <w:r w:rsidRPr="00BD11B7">
        <w:rPr>
          <w:vertAlign w:val="superscript"/>
        </w:rPr>
        <w:t>3</w:t>
      </w:r>
      <w:r w:rsidRPr="00BD11B7">
        <w:t>;</w:t>
      </w:r>
    </w:p>
    <w:p w14:paraId="1CEA0483" w14:textId="77777777" w:rsidR="00B11A48" w:rsidRPr="00BD11B7" w:rsidRDefault="00B11A48" w:rsidP="005D0584">
      <w:pPr>
        <w:tabs>
          <w:tab w:val="num" w:pos="1848"/>
        </w:tabs>
        <w:ind w:right="-1" w:firstLine="567"/>
        <w:jc w:val="both"/>
        <w:rPr>
          <w:i/>
        </w:rPr>
      </w:pPr>
      <w:r w:rsidRPr="00BD11B7">
        <w:rPr>
          <w:b/>
          <w:bCs/>
        </w:rPr>
        <w:t>3.</w:t>
      </w:r>
      <w:r w:rsidRPr="00BD11B7">
        <w:t xml:space="preserve"> </w:t>
      </w:r>
      <w:r w:rsidRPr="00BD11B7">
        <w:rPr>
          <w:b/>
        </w:rPr>
        <w:t>geriamojo vandens tiekimo ir nuotekų tvarkymo paslaugų bazinę kainą abonentams, perkantiems geriamojo vandens tiekimo ir nuotekų tvarkymo paslaugas buities ir komerciniams</w:t>
      </w:r>
      <w:r w:rsidRPr="00BD11B7">
        <w:t xml:space="preserve"> </w:t>
      </w:r>
      <w:r w:rsidRPr="00BD11B7">
        <w:rPr>
          <w:b/>
        </w:rPr>
        <w:t>poreikiams bei perkantiems geriamąjį vandenį, skirtą karštam vandeniui ruošti ir tiekiamą abonentams – 1,75 Eur/m</w:t>
      </w:r>
      <w:r w:rsidRPr="00BD11B7">
        <w:rPr>
          <w:b/>
          <w:vertAlign w:val="superscript"/>
        </w:rPr>
        <w:t>3</w:t>
      </w:r>
      <w:r w:rsidRPr="00BD11B7">
        <w:t>, iš šio skaičiaus:</w:t>
      </w:r>
    </w:p>
    <w:p w14:paraId="58BBE490" w14:textId="77777777" w:rsidR="00B11A48" w:rsidRPr="00BD11B7" w:rsidRDefault="00B11A48" w:rsidP="005D0584">
      <w:pPr>
        <w:tabs>
          <w:tab w:val="num" w:pos="1848"/>
        </w:tabs>
        <w:ind w:right="-1" w:firstLine="567"/>
        <w:jc w:val="both"/>
        <w:rPr>
          <w:i/>
        </w:rPr>
      </w:pPr>
      <w:r w:rsidRPr="00BD11B7">
        <w:t>3.1. geriamojo vandens tiekimo – 0,74 Eur/m</w:t>
      </w:r>
      <w:r w:rsidRPr="00BD11B7">
        <w:rPr>
          <w:vertAlign w:val="superscript"/>
        </w:rPr>
        <w:t>3</w:t>
      </w:r>
      <w:r w:rsidRPr="00BD11B7">
        <w:t>;</w:t>
      </w:r>
    </w:p>
    <w:p w14:paraId="3B3C5363" w14:textId="77777777" w:rsidR="00B11A48" w:rsidRPr="00BD11B7" w:rsidRDefault="00B11A48" w:rsidP="005D0584">
      <w:pPr>
        <w:tabs>
          <w:tab w:val="num" w:pos="1848"/>
        </w:tabs>
        <w:ind w:right="-1" w:firstLine="567"/>
        <w:jc w:val="both"/>
        <w:rPr>
          <w:i/>
        </w:rPr>
      </w:pPr>
      <w:r w:rsidRPr="00BD11B7">
        <w:t>3.2. nuotekų tvarkymo – 1,01 Eur/m</w:t>
      </w:r>
      <w:r w:rsidRPr="00BD11B7">
        <w:rPr>
          <w:vertAlign w:val="superscript"/>
        </w:rPr>
        <w:t>3</w:t>
      </w:r>
      <w:r w:rsidRPr="00BD11B7">
        <w:t>, iš šio skaičiaus:</w:t>
      </w:r>
    </w:p>
    <w:p w14:paraId="1457C619" w14:textId="77777777" w:rsidR="00B11A48" w:rsidRPr="00BD11B7" w:rsidRDefault="00B11A48" w:rsidP="005D0584">
      <w:pPr>
        <w:tabs>
          <w:tab w:val="num" w:pos="1848"/>
        </w:tabs>
        <w:ind w:right="-1" w:firstLine="567"/>
        <w:jc w:val="both"/>
        <w:rPr>
          <w:i/>
        </w:rPr>
      </w:pPr>
      <w:r w:rsidRPr="00BD11B7">
        <w:t>3.2.1. nuotekų surinkimo – 0,45 Eur/m</w:t>
      </w:r>
      <w:r w:rsidRPr="00BD11B7">
        <w:rPr>
          <w:vertAlign w:val="superscript"/>
        </w:rPr>
        <w:t>3</w:t>
      </w:r>
      <w:r w:rsidRPr="00BD11B7">
        <w:t>;</w:t>
      </w:r>
    </w:p>
    <w:p w14:paraId="06576B5A" w14:textId="77777777" w:rsidR="00B11A48" w:rsidRPr="00BD11B7" w:rsidRDefault="00B11A48" w:rsidP="005D0584">
      <w:pPr>
        <w:tabs>
          <w:tab w:val="num" w:pos="1848"/>
        </w:tabs>
        <w:ind w:right="-1" w:firstLine="567"/>
        <w:jc w:val="both"/>
        <w:rPr>
          <w:i/>
        </w:rPr>
      </w:pPr>
      <w:r w:rsidRPr="00BD11B7">
        <w:t>3.2.2. nuotekų valymo – 0,49 Eur/m</w:t>
      </w:r>
      <w:r w:rsidRPr="00BD11B7">
        <w:rPr>
          <w:vertAlign w:val="superscript"/>
        </w:rPr>
        <w:t>3</w:t>
      </w:r>
      <w:r w:rsidRPr="00BD11B7">
        <w:t>;</w:t>
      </w:r>
    </w:p>
    <w:p w14:paraId="62BE0CFF" w14:textId="77777777" w:rsidR="00B11A48" w:rsidRPr="00BD11B7" w:rsidRDefault="00B11A48" w:rsidP="005D0584">
      <w:pPr>
        <w:tabs>
          <w:tab w:val="num" w:pos="1848"/>
        </w:tabs>
        <w:ind w:right="-1" w:firstLine="567"/>
        <w:jc w:val="both"/>
        <w:rPr>
          <w:i/>
        </w:rPr>
      </w:pPr>
      <w:r w:rsidRPr="00BD11B7">
        <w:t>3.2.3. nuotekų dumblo tvarkymo – 0,07 Eur/m</w:t>
      </w:r>
      <w:r w:rsidRPr="00BD11B7">
        <w:rPr>
          <w:vertAlign w:val="superscript"/>
        </w:rPr>
        <w:t>3</w:t>
      </w:r>
      <w:r w:rsidRPr="00BD11B7">
        <w:t>;</w:t>
      </w:r>
    </w:p>
    <w:p w14:paraId="30058068" w14:textId="77777777" w:rsidR="00B11A48" w:rsidRPr="00BD11B7" w:rsidRDefault="00B11A48" w:rsidP="005D0584">
      <w:pPr>
        <w:tabs>
          <w:tab w:val="num" w:pos="1848"/>
        </w:tabs>
        <w:ind w:right="-1" w:firstLine="567"/>
        <w:jc w:val="both"/>
        <w:rPr>
          <w:i/>
        </w:rPr>
      </w:pPr>
      <w:r w:rsidRPr="00BD11B7">
        <w:rPr>
          <w:b/>
          <w:bCs/>
        </w:rPr>
        <w:t>4.</w:t>
      </w:r>
      <w:r w:rsidRPr="00BD11B7">
        <w:t xml:space="preserve"> </w:t>
      </w:r>
      <w:r w:rsidRPr="00BD11B7">
        <w:rPr>
          <w:b/>
        </w:rPr>
        <w:t>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1,65 Eur/m</w:t>
      </w:r>
      <w:r w:rsidRPr="00BD11B7">
        <w:rPr>
          <w:b/>
          <w:vertAlign w:val="superscript"/>
        </w:rPr>
        <w:t>3</w:t>
      </w:r>
      <w:r w:rsidRPr="00BD11B7">
        <w:t>, iš šio skaičiaus:</w:t>
      </w:r>
    </w:p>
    <w:p w14:paraId="5E1BF397" w14:textId="77777777" w:rsidR="00B11A48" w:rsidRPr="00BD11B7" w:rsidRDefault="00B11A48" w:rsidP="005D0584">
      <w:pPr>
        <w:tabs>
          <w:tab w:val="num" w:pos="1848"/>
        </w:tabs>
        <w:ind w:right="-1" w:firstLine="567"/>
        <w:jc w:val="both"/>
        <w:rPr>
          <w:i/>
        </w:rPr>
      </w:pPr>
      <w:r w:rsidRPr="00BD11B7">
        <w:t>4.1. geriamojo vandens tiekimo – 0,64 Eur/m</w:t>
      </w:r>
      <w:r w:rsidRPr="00BD11B7">
        <w:rPr>
          <w:vertAlign w:val="superscript"/>
        </w:rPr>
        <w:t>3</w:t>
      </w:r>
      <w:r w:rsidRPr="00BD11B7">
        <w:t>;</w:t>
      </w:r>
    </w:p>
    <w:p w14:paraId="715CD194" w14:textId="77777777" w:rsidR="00B11A48" w:rsidRPr="00BD11B7" w:rsidRDefault="00B11A48" w:rsidP="005D0584">
      <w:pPr>
        <w:tabs>
          <w:tab w:val="num" w:pos="1848"/>
        </w:tabs>
        <w:ind w:right="-1" w:firstLine="567"/>
        <w:jc w:val="both"/>
        <w:rPr>
          <w:i/>
        </w:rPr>
      </w:pPr>
      <w:r w:rsidRPr="00BD11B7">
        <w:t>4.2. nuotekų tvarkymo – 1,01 Eur/m</w:t>
      </w:r>
      <w:r w:rsidRPr="00BD11B7">
        <w:rPr>
          <w:vertAlign w:val="superscript"/>
        </w:rPr>
        <w:t>3</w:t>
      </w:r>
      <w:r w:rsidRPr="00BD11B7">
        <w:t>, iš šio skaičiaus:</w:t>
      </w:r>
    </w:p>
    <w:p w14:paraId="10E0FFEC" w14:textId="77777777" w:rsidR="00B11A48" w:rsidRPr="00BD11B7" w:rsidRDefault="00B11A48" w:rsidP="005D0584">
      <w:pPr>
        <w:tabs>
          <w:tab w:val="num" w:pos="1848"/>
        </w:tabs>
        <w:ind w:right="-1" w:firstLine="567"/>
        <w:jc w:val="both"/>
        <w:rPr>
          <w:i/>
        </w:rPr>
      </w:pPr>
      <w:r w:rsidRPr="00BD11B7">
        <w:t>4.2.1. nuotekų surinkimo – 0,45 Eur/m</w:t>
      </w:r>
      <w:r w:rsidRPr="00BD11B7">
        <w:rPr>
          <w:vertAlign w:val="superscript"/>
        </w:rPr>
        <w:t>3</w:t>
      </w:r>
      <w:r w:rsidRPr="00BD11B7">
        <w:t>;</w:t>
      </w:r>
    </w:p>
    <w:p w14:paraId="22C6BC9B" w14:textId="77777777" w:rsidR="00B11A48" w:rsidRPr="00BD11B7" w:rsidRDefault="00B11A48" w:rsidP="005D0584">
      <w:pPr>
        <w:tabs>
          <w:tab w:val="num" w:pos="1848"/>
        </w:tabs>
        <w:ind w:right="-1" w:firstLine="567"/>
        <w:jc w:val="both"/>
        <w:rPr>
          <w:i/>
        </w:rPr>
      </w:pPr>
      <w:r w:rsidRPr="00BD11B7">
        <w:t>4.2.2. nuotekų valymo – 0,49 Eur/m</w:t>
      </w:r>
      <w:r w:rsidRPr="00BD11B7">
        <w:rPr>
          <w:vertAlign w:val="superscript"/>
        </w:rPr>
        <w:t>3</w:t>
      </w:r>
      <w:r w:rsidRPr="00BD11B7">
        <w:t>;</w:t>
      </w:r>
    </w:p>
    <w:p w14:paraId="3D3E3ECE" w14:textId="77777777" w:rsidR="00B11A48" w:rsidRPr="00BD11B7" w:rsidRDefault="00B11A48" w:rsidP="005D0584">
      <w:pPr>
        <w:tabs>
          <w:tab w:val="num" w:pos="1848"/>
        </w:tabs>
        <w:ind w:right="-1" w:firstLine="567"/>
        <w:jc w:val="both"/>
        <w:rPr>
          <w:i/>
        </w:rPr>
      </w:pPr>
      <w:r w:rsidRPr="00BD11B7">
        <w:t>4.2.3. nuotekų dumblo tvarkymo – 0,07 Eur/m</w:t>
      </w:r>
      <w:r w:rsidRPr="00BD11B7">
        <w:rPr>
          <w:vertAlign w:val="superscript"/>
        </w:rPr>
        <w:t>3</w:t>
      </w:r>
      <w:r w:rsidRPr="00BD11B7">
        <w:t>;</w:t>
      </w:r>
    </w:p>
    <w:p w14:paraId="17FC3D08" w14:textId="77777777" w:rsidR="00B11A48" w:rsidRPr="00BD11B7" w:rsidRDefault="00B11A48" w:rsidP="005D0584">
      <w:pPr>
        <w:ind w:firstLine="567"/>
        <w:jc w:val="both"/>
        <w:rPr>
          <w:b/>
          <w:i/>
        </w:rPr>
      </w:pPr>
      <w:r w:rsidRPr="00BD11B7">
        <w:rPr>
          <w:b/>
          <w:bCs/>
        </w:rPr>
        <w:t>5.</w:t>
      </w:r>
      <w:r w:rsidRPr="00BD11B7">
        <w:t xml:space="preserve"> </w:t>
      </w:r>
      <w:r w:rsidRPr="00BD11B7">
        <w:rPr>
          <w:b/>
        </w:rPr>
        <w:t>atsiskaitomųjų apskaitos prietaisų priežiūros ir vartotojų aptarnavimo paslaugos bazinę kainą vartotojams, perkantiems geriamojo vandens tiekimo ir nuotekų tvarkymo paslaugas bute:</w:t>
      </w:r>
    </w:p>
    <w:p w14:paraId="42BE075D" w14:textId="77777777" w:rsidR="00B11A48" w:rsidRPr="00BD11B7" w:rsidRDefault="00B11A48" w:rsidP="005D0584">
      <w:pPr>
        <w:tabs>
          <w:tab w:val="num" w:pos="1848"/>
        </w:tabs>
        <w:ind w:right="-1" w:firstLine="567"/>
        <w:jc w:val="both"/>
        <w:rPr>
          <w:i/>
        </w:rPr>
      </w:pPr>
      <w:r w:rsidRPr="00BD11B7">
        <w:t>5.1. kai įrengtas atsiskaitomasis apskaitos prietaisas – 1,43 Eur butui per mėn.;</w:t>
      </w:r>
    </w:p>
    <w:p w14:paraId="0F2D621D" w14:textId="77777777" w:rsidR="00B11A48" w:rsidRPr="00BD11B7" w:rsidRDefault="00B11A48" w:rsidP="005D0584">
      <w:pPr>
        <w:tabs>
          <w:tab w:val="num" w:pos="1848"/>
        </w:tabs>
        <w:ind w:right="-1" w:firstLine="567"/>
        <w:jc w:val="both"/>
        <w:rPr>
          <w:i/>
        </w:rPr>
      </w:pPr>
      <w:r w:rsidRPr="00BD11B7">
        <w:t xml:space="preserve">5.2. kai dėl techninių ar kitų priežasčių nėra galimybės įrengti atsiskaitomojo apskaitos </w:t>
      </w:r>
      <w:r w:rsidRPr="00BD11B7">
        <w:br/>
        <w:t>prietaiso – 0,62 Eur butui per mėn.;</w:t>
      </w:r>
    </w:p>
    <w:p w14:paraId="5B19B884" w14:textId="77777777" w:rsidR="00B11A48" w:rsidRPr="00BD11B7" w:rsidRDefault="00B11A48" w:rsidP="005D0584">
      <w:pPr>
        <w:tabs>
          <w:tab w:val="num" w:pos="1848"/>
        </w:tabs>
        <w:ind w:right="-1" w:firstLine="567"/>
        <w:jc w:val="both"/>
        <w:rPr>
          <w:i/>
        </w:rPr>
      </w:pPr>
      <w:r w:rsidRPr="00BD11B7">
        <w:rPr>
          <w:b/>
          <w:bCs/>
        </w:rPr>
        <w:t>6.</w:t>
      </w:r>
      <w:r w:rsidRPr="00BD11B7">
        <w:t xml:space="preserve"> </w:t>
      </w:r>
      <w:r w:rsidRPr="00BD11B7">
        <w:rPr>
          <w:b/>
        </w:rPr>
        <w:t>atsiskaitomųjų apskaitos prietaisų priežiūros ir vartotojų aptarnavimo paslaugos bazinę kainą vartotojams, perkantiems geriamojo vandens tiekimo ir nuotekų tvarkymo paslaugas daugiabučio gyvenamojo namo įvade – 5,16 Eur namui per mėn.</w:t>
      </w:r>
      <w:r w:rsidRPr="00BD11B7">
        <w:t>;</w:t>
      </w:r>
    </w:p>
    <w:p w14:paraId="04C892D2" w14:textId="77777777" w:rsidR="00B11A48" w:rsidRPr="00BD11B7" w:rsidRDefault="00B11A48" w:rsidP="005D0584">
      <w:pPr>
        <w:tabs>
          <w:tab w:val="left" w:pos="851"/>
          <w:tab w:val="num" w:pos="1848"/>
        </w:tabs>
        <w:ind w:right="-1" w:firstLine="567"/>
        <w:jc w:val="both"/>
        <w:rPr>
          <w:b/>
          <w:i/>
        </w:rPr>
      </w:pPr>
      <w:r w:rsidRPr="00BD11B7">
        <w:rPr>
          <w:b/>
          <w:bCs/>
        </w:rPr>
        <w:t>7</w:t>
      </w:r>
      <w:r w:rsidRPr="00BD11B7">
        <w:t xml:space="preserve">. </w:t>
      </w:r>
      <w:r w:rsidRPr="00BD11B7">
        <w:rPr>
          <w:b/>
        </w:rPr>
        <w:t>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14:paraId="1DB5473A" w14:textId="77777777" w:rsidR="00B11A48" w:rsidRPr="00BD11B7" w:rsidRDefault="00B11A48" w:rsidP="005D0584">
      <w:pPr>
        <w:tabs>
          <w:tab w:val="left" w:pos="851"/>
          <w:tab w:val="num" w:pos="1848"/>
        </w:tabs>
        <w:ind w:right="-1" w:firstLine="567"/>
        <w:jc w:val="both"/>
        <w:rPr>
          <w:i/>
        </w:rPr>
      </w:pPr>
      <w:r w:rsidRPr="00BD11B7">
        <w:lastRenderedPageBreak/>
        <w:t>7.1. kai įrengtas atsiskaitomasis apskaitos prietaisas – 0,96 Eur apskaitos prietaisui per mėn.;</w:t>
      </w:r>
    </w:p>
    <w:p w14:paraId="4E7A33BE" w14:textId="77777777" w:rsidR="00B11A48" w:rsidRPr="00BD11B7" w:rsidRDefault="00B11A48" w:rsidP="005D0584">
      <w:pPr>
        <w:tabs>
          <w:tab w:val="left" w:pos="851"/>
          <w:tab w:val="num" w:pos="1848"/>
        </w:tabs>
        <w:ind w:right="-1" w:firstLine="567"/>
        <w:jc w:val="both"/>
        <w:rPr>
          <w:i/>
        </w:rPr>
      </w:pPr>
      <w:r w:rsidRPr="00BD11B7">
        <w:t xml:space="preserve">7.2. </w:t>
      </w:r>
      <w:bookmarkStart w:id="2" w:name="OLE_LINK1"/>
      <w:r w:rsidRPr="00BD11B7">
        <w:t xml:space="preserve">kai dėl techninių ar kitų priežasčių nėra galimybės įrengti atsiskaitomojo apskaitos </w:t>
      </w:r>
      <w:r w:rsidRPr="00BD11B7">
        <w:br/>
        <w:t xml:space="preserve">prietaiso – </w:t>
      </w:r>
      <w:bookmarkEnd w:id="2"/>
      <w:r w:rsidRPr="00BD11B7">
        <w:t>0,41 Eur namui per mėn.;</w:t>
      </w:r>
    </w:p>
    <w:p w14:paraId="411FD84A" w14:textId="77777777" w:rsidR="00B11A48" w:rsidRPr="00BD11B7" w:rsidRDefault="00B11A48" w:rsidP="005D0584">
      <w:pPr>
        <w:tabs>
          <w:tab w:val="num" w:pos="709"/>
          <w:tab w:val="left" w:pos="851"/>
          <w:tab w:val="num" w:pos="1848"/>
        </w:tabs>
        <w:ind w:right="-1" w:firstLine="567"/>
        <w:jc w:val="both"/>
        <w:rPr>
          <w:b/>
          <w:i/>
        </w:rPr>
      </w:pPr>
      <w:r w:rsidRPr="00BD11B7">
        <w:rPr>
          <w:b/>
          <w:bCs/>
        </w:rPr>
        <w:t>8.</w:t>
      </w:r>
      <w:r w:rsidRPr="00BD11B7">
        <w:t xml:space="preserve"> </w:t>
      </w:r>
      <w:r w:rsidRPr="00BD11B7">
        <w:rPr>
          <w:b/>
        </w:rPr>
        <w:t>vidutinę atsiskaitomųjų apskaitos prietaisų priežiūros ir vartotojų aptarnavimo paslaugos bazinę kainą abonentams, perkantiems geriamojo vandens tiekimo ir nuotekų tvarkymo paslaugas – 1,86 Eur apskaitos prietaisui per mėn.;</w:t>
      </w:r>
    </w:p>
    <w:p w14:paraId="4CCB14B0" w14:textId="4DD7966D" w:rsidR="00B11A48" w:rsidRPr="00BD11B7" w:rsidRDefault="00B11A48" w:rsidP="005D0584">
      <w:pPr>
        <w:tabs>
          <w:tab w:val="num" w:pos="709"/>
          <w:tab w:val="left" w:pos="851"/>
          <w:tab w:val="left" w:pos="993"/>
          <w:tab w:val="num" w:pos="1848"/>
        </w:tabs>
        <w:ind w:right="-1" w:firstLine="567"/>
        <w:jc w:val="both"/>
      </w:pPr>
      <w:r w:rsidRPr="00BD11B7">
        <w:rPr>
          <w:b/>
          <w:bCs/>
        </w:rPr>
        <w:t>9.</w:t>
      </w:r>
      <w:r w:rsidRPr="00BD11B7">
        <w:t xml:space="preserve"> </w:t>
      </w:r>
      <w:r w:rsidRPr="00BD11B7">
        <w:rPr>
          <w:b/>
        </w:rPr>
        <w:t xml:space="preserve">nuotekų transportavimo asenizacijos transporto priemonėmis paslaugos bazinę </w:t>
      </w:r>
      <w:r w:rsidRPr="00BD11B7">
        <w:rPr>
          <w:b/>
        </w:rPr>
        <w:br/>
        <w:t>kainą – 4,78 Eur/m</w:t>
      </w:r>
      <w:r w:rsidRPr="00BD11B7">
        <w:rPr>
          <w:b/>
          <w:vertAlign w:val="superscript"/>
        </w:rPr>
        <w:t>3</w:t>
      </w:r>
      <w:r w:rsidRPr="00BD11B7">
        <w:rPr>
          <w:b/>
        </w:rPr>
        <w:t>.</w:t>
      </w:r>
    </w:p>
    <w:p w14:paraId="7F956D80" w14:textId="4BC39552" w:rsidR="00DC35DE" w:rsidRPr="00BD11B7" w:rsidRDefault="00AC4F99" w:rsidP="00E3313E">
      <w:pPr>
        <w:rPr>
          <w:b/>
        </w:rPr>
      </w:pPr>
      <w:r w:rsidRPr="00BD11B7">
        <w:rPr>
          <w:rStyle w:val="Strong"/>
        </w:rPr>
        <w:t xml:space="preserve"> </w:t>
      </w:r>
    </w:p>
    <w:p w14:paraId="2A50C321" w14:textId="3DFF20AD" w:rsidR="000267D0" w:rsidRPr="00BD11B7" w:rsidRDefault="00A94E7D" w:rsidP="008544B5">
      <w:pPr>
        <w:ind w:firstLine="567"/>
        <w:contextualSpacing/>
        <w:rPr>
          <w:b/>
        </w:rPr>
      </w:pPr>
      <w:r w:rsidRPr="00BD11B7">
        <w:rPr>
          <w:b/>
        </w:rPr>
        <w:t>5</w:t>
      </w:r>
      <w:r w:rsidR="000267D0" w:rsidRPr="00BD11B7">
        <w:rPr>
          <w:b/>
        </w:rPr>
        <w:t>.</w:t>
      </w:r>
      <w:r w:rsidR="00151B1E" w:rsidRPr="00BD11B7">
        <w:rPr>
          <w:b/>
        </w:rPr>
        <w:t>4</w:t>
      </w:r>
      <w:r w:rsidR="004D5415" w:rsidRPr="00BD11B7">
        <w:rPr>
          <w:b/>
        </w:rPr>
        <w:t>.</w:t>
      </w:r>
      <w:r w:rsidR="000267D0" w:rsidRPr="00BD11B7">
        <w:rPr>
          <w:b/>
        </w:rPr>
        <w:t xml:space="preserve"> Atsiskaitymas už paslauga</w:t>
      </w:r>
      <w:r w:rsidR="00D154DE" w:rsidRPr="00BD11B7">
        <w:rPr>
          <w:b/>
        </w:rPr>
        <w:t>s</w:t>
      </w:r>
    </w:p>
    <w:p w14:paraId="775A92CA" w14:textId="77777777" w:rsidR="000267D0" w:rsidRPr="00BD11B7" w:rsidRDefault="000267D0" w:rsidP="005D0584">
      <w:pPr>
        <w:ind w:firstLine="680"/>
        <w:contextualSpacing/>
      </w:pPr>
    </w:p>
    <w:p w14:paraId="68BE4C5C" w14:textId="74B6337F" w:rsidR="000267D0" w:rsidRPr="00BD11B7" w:rsidRDefault="000267D0" w:rsidP="008544B5">
      <w:pPr>
        <w:ind w:firstLine="567"/>
        <w:contextualSpacing/>
        <w:jc w:val="both"/>
      </w:pPr>
      <w:r w:rsidRPr="00BD11B7">
        <w:t>UAB „Vilkaviškio vandenys“ ypač didelį dėmesį skiria klientų aptarnavimo kokybei. Abonentai ir vartotojai už suteiktas paslaugas be papildomo mokesčio gali atsiskaityti  bendrovės kasoje Vilkaviškyje</w:t>
      </w:r>
      <w:r w:rsidR="00DD292C" w:rsidRPr="00BD11B7">
        <w:t>.</w:t>
      </w:r>
      <w:r w:rsidRPr="00BD11B7">
        <w:t xml:space="preserve"> Atsiskaitymai priimami bankų skyriuose, pašte,</w:t>
      </w:r>
      <w:r w:rsidR="00DD292C" w:rsidRPr="00BD11B7">
        <w:t xml:space="preserve"> visuose loterijos „Perlas“ terminaluose,</w:t>
      </w:r>
      <w:r w:rsidRPr="00BD11B7">
        <w:t xml:space="preserve"> UAB „Maxima“ , UAB „Norfos mažmena“,  UAB „AIBĖ“ parduotuvių kasose, internetu. Taip pat vartotojams sudaroma galimybė sąskaitą gauti elektroniniu būdu. </w:t>
      </w:r>
      <w:r w:rsidR="00FA483B" w:rsidRPr="00BD11B7">
        <w:t>Į</w:t>
      </w:r>
      <w:r w:rsidRPr="00BD11B7">
        <w:t>diegt</w:t>
      </w:r>
      <w:r w:rsidR="00FA483B" w:rsidRPr="00BD11B7">
        <w:t>as</w:t>
      </w:r>
      <w:r w:rsidRPr="00BD11B7">
        <w:t xml:space="preserve"> interneti</w:t>
      </w:r>
      <w:r w:rsidR="003721EF" w:rsidRPr="00BD11B7">
        <w:t>nis</w:t>
      </w:r>
      <w:r w:rsidRPr="00BD11B7">
        <w:t xml:space="preserve"> savitarnos modul</w:t>
      </w:r>
      <w:r w:rsidR="00FA483B" w:rsidRPr="00BD11B7">
        <w:t>is</w:t>
      </w:r>
      <w:r w:rsidRPr="00BD11B7">
        <w:t>, kurio pagalba vartotojas gal</w:t>
      </w:r>
      <w:r w:rsidR="00FA483B" w:rsidRPr="00BD11B7">
        <w:t>i</w:t>
      </w:r>
      <w:r w:rsidRPr="00BD11B7">
        <w:t xml:space="preserve"> peržvelgti savo mokėjimų išklotines, atsispausdinti sąskaitą, uždeklaruoti skaitiklio parodymus</w:t>
      </w:r>
      <w:r w:rsidR="00FE1D90" w:rsidRPr="00BD11B7">
        <w:t>.</w:t>
      </w:r>
      <w:r w:rsidR="00FA483B" w:rsidRPr="00BD11B7">
        <w:t xml:space="preserve"> Lyginant su 2019 metais</w:t>
      </w:r>
      <w:r w:rsidR="004652C6" w:rsidRPr="00BD11B7">
        <w:t>,</w:t>
      </w:r>
      <w:r w:rsidR="00FA483B" w:rsidRPr="00BD11B7">
        <w:t xml:space="preserve"> siunčiamų </w:t>
      </w:r>
      <w:r w:rsidR="004652C6" w:rsidRPr="00BD11B7">
        <w:t>elektroninių sąskaitų kiekis padidėjo 20 %. Popierines sąskaitas į namus  gauna 9449, elektron</w:t>
      </w:r>
      <w:r w:rsidR="003721EF" w:rsidRPr="00BD11B7">
        <w:t>ini</w:t>
      </w:r>
      <w:r w:rsidR="004652C6" w:rsidRPr="00BD11B7">
        <w:t>u</w:t>
      </w:r>
      <w:r w:rsidR="003721EF" w:rsidRPr="00BD11B7">
        <w:t xml:space="preserve"> </w:t>
      </w:r>
      <w:r w:rsidR="004652C6" w:rsidRPr="00BD11B7">
        <w:rPr>
          <w:color w:val="FF0000"/>
        </w:rPr>
        <w:t xml:space="preserve"> </w:t>
      </w:r>
      <w:r w:rsidR="004652C6" w:rsidRPr="00BD11B7">
        <w:t>paštu – 2435 vartotojai. Taigi dabar elektroninės sąskaitos suda</w:t>
      </w:r>
      <w:r w:rsidR="003721EF" w:rsidRPr="00BD11B7">
        <w:t>r</w:t>
      </w:r>
      <w:r w:rsidR="004652C6" w:rsidRPr="00BD11B7">
        <w:t xml:space="preserve">o 20,49 % visų išrašomų sąskaitų. </w:t>
      </w:r>
    </w:p>
    <w:p w14:paraId="504D835A" w14:textId="77777777" w:rsidR="00E3313E" w:rsidRPr="00BD11B7" w:rsidRDefault="00E3313E" w:rsidP="005D0584">
      <w:pPr>
        <w:ind w:firstLine="680"/>
        <w:contextualSpacing/>
        <w:jc w:val="both"/>
      </w:pPr>
    </w:p>
    <w:p w14:paraId="499146AC" w14:textId="77E5EDFA" w:rsidR="000E2ABD" w:rsidRPr="00BD11B7" w:rsidRDefault="000E2ABD" w:rsidP="005D0584">
      <w:r w:rsidRPr="00BD11B7">
        <w:rPr>
          <w:noProof/>
        </w:rPr>
        <w:drawing>
          <wp:inline distT="0" distB="0" distL="0" distR="0" wp14:anchorId="102C3382" wp14:editId="0AC0CCB5">
            <wp:extent cx="6120130" cy="3990340"/>
            <wp:effectExtent l="0" t="0" r="13970" b="10160"/>
            <wp:docPr id="6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AE7895B" w14:textId="79250F73" w:rsidR="00E3313E" w:rsidRPr="00BD11B7" w:rsidRDefault="00E3313E" w:rsidP="005D0584"/>
    <w:p w14:paraId="1DCE9E93" w14:textId="56D9746B" w:rsidR="00E3313E" w:rsidRPr="00BD11B7" w:rsidRDefault="00E3313E" w:rsidP="005D0584"/>
    <w:p w14:paraId="6F5419E4" w14:textId="3F7A769E" w:rsidR="00E3313E" w:rsidRPr="00BD11B7" w:rsidRDefault="00E3313E" w:rsidP="005D0584"/>
    <w:p w14:paraId="582562B0" w14:textId="70D5369B" w:rsidR="00E3313E" w:rsidRPr="00BD11B7" w:rsidRDefault="00E3313E" w:rsidP="005D0584"/>
    <w:p w14:paraId="3E9CD584" w14:textId="12A8BFE0" w:rsidR="00E3313E" w:rsidRPr="00BD11B7" w:rsidRDefault="00E3313E" w:rsidP="005D0584"/>
    <w:p w14:paraId="6ED5AAFF" w14:textId="77777777" w:rsidR="00E3313E" w:rsidRPr="00BD11B7" w:rsidRDefault="00E3313E" w:rsidP="005D0584"/>
    <w:tbl>
      <w:tblPr>
        <w:tblW w:w="4798" w:type="dxa"/>
        <w:jc w:val="center"/>
        <w:tblLook w:val="04A0" w:firstRow="1" w:lastRow="0" w:firstColumn="1" w:lastColumn="0" w:noHBand="0" w:noVBand="1"/>
      </w:tblPr>
      <w:tblGrid>
        <w:gridCol w:w="3817"/>
        <w:gridCol w:w="981"/>
      </w:tblGrid>
      <w:tr w:rsidR="000E2ABD" w:rsidRPr="00BD11B7" w14:paraId="6F7E6D1A" w14:textId="77777777" w:rsidTr="001C4FB8">
        <w:trPr>
          <w:trHeight w:val="312"/>
          <w:jc w:val="center"/>
        </w:trPr>
        <w:tc>
          <w:tcPr>
            <w:tcW w:w="3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620E0" w14:textId="77777777" w:rsidR="000E2ABD" w:rsidRPr="00BD11B7" w:rsidRDefault="000E2ABD" w:rsidP="005D0584">
            <w:pPr>
              <w:jc w:val="center"/>
              <w:rPr>
                <w:b/>
                <w:bCs/>
                <w:color w:val="000000"/>
                <w:sz w:val="18"/>
                <w:szCs w:val="18"/>
              </w:rPr>
            </w:pPr>
            <w:r w:rsidRPr="00BD11B7">
              <w:rPr>
                <w:b/>
                <w:bCs/>
                <w:color w:val="000000"/>
                <w:sz w:val="18"/>
                <w:szCs w:val="18"/>
              </w:rPr>
              <w:lastRenderedPageBreak/>
              <w:t>Kredito įstaiga</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14:paraId="61B81EB2" w14:textId="77777777" w:rsidR="000E2ABD" w:rsidRPr="00BD11B7" w:rsidRDefault="000E2ABD" w:rsidP="005D0584">
            <w:pPr>
              <w:jc w:val="center"/>
              <w:rPr>
                <w:b/>
                <w:bCs/>
                <w:color w:val="000000"/>
                <w:sz w:val="18"/>
                <w:szCs w:val="18"/>
              </w:rPr>
            </w:pPr>
            <w:r w:rsidRPr="00BD11B7">
              <w:rPr>
                <w:b/>
                <w:bCs/>
                <w:color w:val="000000"/>
                <w:sz w:val="18"/>
                <w:szCs w:val="18"/>
              </w:rPr>
              <w:t>Suma</w:t>
            </w:r>
          </w:p>
        </w:tc>
      </w:tr>
      <w:tr w:rsidR="000E2ABD" w:rsidRPr="00BD11B7" w14:paraId="5D25637B"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602C6180" w14:textId="77777777" w:rsidR="000E2ABD" w:rsidRPr="00BD11B7" w:rsidRDefault="000E2ABD" w:rsidP="005D0584">
            <w:pPr>
              <w:rPr>
                <w:color w:val="000000"/>
                <w:sz w:val="18"/>
                <w:szCs w:val="18"/>
              </w:rPr>
            </w:pPr>
            <w:r w:rsidRPr="00BD11B7">
              <w:rPr>
                <w:color w:val="000000"/>
                <w:sz w:val="18"/>
                <w:szCs w:val="18"/>
              </w:rPr>
              <w:t>Luminor Bank As</w:t>
            </w:r>
          </w:p>
        </w:tc>
        <w:tc>
          <w:tcPr>
            <w:tcW w:w="981" w:type="dxa"/>
            <w:tcBorders>
              <w:top w:val="nil"/>
              <w:left w:val="nil"/>
              <w:bottom w:val="single" w:sz="4" w:space="0" w:color="auto"/>
              <w:right w:val="single" w:sz="4" w:space="0" w:color="auto"/>
            </w:tcBorders>
            <w:shd w:val="clear" w:color="auto" w:fill="auto"/>
            <w:noWrap/>
            <w:vAlign w:val="bottom"/>
            <w:hideMark/>
          </w:tcPr>
          <w:p w14:paraId="21A54A70" w14:textId="77777777" w:rsidR="000E2ABD" w:rsidRPr="00BD11B7" w:rsidRDefault="000E2ABD" w:rsidP="005D0584">
            <w:pPr>
              <w:jc w:val="right"/>
              <w:rPr>
                <w:color w:val="000000"/>
                <w:sz w:val="18"/>
                <w:szCs w:val="18"/>
              </w:rPr>
            </w:pPr>
            <w:r w:rsidRPr="00BD11B7">
              <w:rPr>
                <w:color w:val="000000"/>
                <w:sz w:val="18"/>
                <w:szCs w:val="18"/>
              </w:rPr>
              <w:t>531633,48</w:t>
            </w:r>
          </w:p>
        </w:tc>
      </w:tr>
      <w:tr w:rsidR="000E2ABD" w:rsidRPr="00BD11B7" w14:paraId="584120D1"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7E6659BE" w14:textId="77777777" w:rsidR="000E2ABD" w:rsidRPr="00BD11B7" w:rsidRDefault="000E2ABD" w:rsidP="005D0584">
            <w:pPr>
              <w:rPr>
                <w:color w:val="000000"/>
                <w:sz w:val="18"/>
                <w:szCs w:val="18"/>
              </w:rPr>
            </w:pPr>
            <w:r w:rsidRPr="00BD11B7">
              <w:rPr>
                <w:color w:val="000000"/>
                <w:sz w:val="18"/>
                <w:szCs w:val="18"/>
              </w:rPr>
              <w:t>Swedbank AB</w:t>
            </w:r>
          </w:p>
        </w:tc>
        <w:tc>
          <w:tcPr>
            <w:tcW w:w="981" w:type="dxa"/>
            <w:tcBorders>
              <w:top w:val="nil"/>
              <w:left w:val="nil"/>
              <w:bottom w:val="single" w:sz="4" w:space="0" w:color="auto"/>
              <w:right w:val="single" w:sz="4" w:space="0" w:color="auto"/>
            </w:tcBorders>
            <w:shd w:val="clear" w:color="auto" w:fill="auto"/>
            <w:noWrap/>
            <w:vAlign w:val="bottom"/>
            <w:hideMark/>
          </w:tcPr>
          <w:p w14:paraId="378DDC17" w14:textId="77777777" w:rsidR="000E2ABD" w:rsidRPr="00BD11B7" w:rsidRDefault="000E2ABD" w:rsidP="005D0584">
            <w:pPr>
              <w:jc w:val="right"/>
              <w:rPr>
                <w:color w:val="000000"/>
                <w:sz w:val="18"/>
                <w:szCs w:val="18"/>
              </w:rPr>
            </w:pPr>
            <w:r w:rsidRPr="00BD11B7">
              <w:rPr>
                <w:color w:val="000000"/>
                <w:sz w:val="18"/>
                <w:szCs w:val="18"/>
              </w:rPr>
              <w:t>257664,78</w:t>
            </w:r>
          </w:p>
        </w:tc>
      </w:tr>
      <w:tr w:rsidR="000E2ABD" w:rsidRPr="00BD11B7" w14:paraId="278EA551"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5594D02F" w14:textId="77777777" w:rsidR="000E2ABD" w:rsidRPr="00BD11B7" w:rsidRDefault="000E2ABD" w:rsidP="005D0584">
            <w:pPr>
              <w:rPr>
                <w:color w:val="000000"/>
                <w:sz w:val="18"/>
                <w:szCs w:val="18"/>
              </w:rPr>
            </w:pPr>
            <w:r w:rsidRPr="00BD11B7">
              <w:rPr>
                <w:color w:val="000000"/>
                <w:sz w:val="18"/>
                <w:szCs w:val="18"/>
              </w:rPr>
              <w:t>Šiaulių bankas</w:t>
            </w:r>
          </w:p>
        </w:tc>
        <w:tc>
          <w:tcPr>
            <w:tcW w:w="981" w:type="dxa"/>
            <w:tcBorders>
              <w:top w:val="nil"/>
              <w:left w:val="nil"/>
              <w:bottom w:val="single" w:sz="4" w:space="0" w:color="auto"/>
              <w:right w:val="single" w:sz="4" w:space="0" w:color="auto"/>
            </w:tcBorders>
            <w:shd w:val="clear" w:color="auto" w:fill="auto"/>
            <w:noWrap/>
            <w:vAlign w:val="bottom"/>
            <w:hideMark/>
          </w:tcPr>
          <w:p w14:paraId="4903883F" w14:textId="77777777" w:rsidR="000E2ABD" w:rsidRPr="00BD11B7" w:rsidRDefault="000E2ABD" w:rsidP="005D0584">
            <w:pPr>
              <w:jc w:val="right"/>
              <w:rPr>
                <w:color w:val="000000"/>
                <w:sz w:val="18"/>
                <w:szCs w:val="18"/>
              </w:rPr>
            </w:pPr>
            <w:r w:rsidRPr="00BD11B7">
              <w:rPr>
                <w:color w:val="000000"/>
                <w:sz w:val="18"/>
                <w:szCs w:val="18"/>
              </w:rPr>
              <w:t>7954,59</w:t>
            </w:r>
          </w:p>
        </w:tc>
      </w:tr>
      <w:tr w:rsidR="000E2ABD" w:rsidRPr="00BD11B7" w14:paraId="5089F4F0"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2668D265" w14:textId="77777777" w:rsidR="000E2ABD" w:rsidRPr="00BD11B7" w:rsidRDefault="000E2ABD" w:rsidP="005D0584">
            <w:pPr>
              <w:rPr>
                <w:color w:val="000000"/>
                <w:sz w:val="18"/>
                <w:szCs w:val="18"/>
              </w:rPr>
            </w:pPr>
            <w:r w:rsidRPr="00BD11B7">
              <w:rPr>
                <w:color w:val="000000"/>
                <w:sz w:val="18"/>
                <w:szCs w:val="18"/>
              </w:rPr>
              <w:t>Kasa</w:t>
            </w:r>
          </w:p>
        </w:tc>
        <w:tc>
          <w:tcPr>
            <w:tcW w:w="981" w:type="dxa"/>
            <w:tcBorders>
              <w:top w:val="nil"/>
              <w:left w:val="nil"/>
              <w:bottom w:val="single" w:sz="4" w:space="0" w:color="auto"/>
              <w:right w:val="single" w:sz="4" w:space="0" w:color="auto"/>
            </w:tcBorders>
            <w:shd w:val="clear" w:color="auto" w:fill="auto"/>
            <w:noWrap/>
            <w:vAlign w:val="bottom"/>
            <w:hideMark/>
          </w:tcPr>
          <w:p w14:paraId="1E5C287D" w14:textId="77777777" w:rsidR="000E2ABD" w:rsidRPr="00BD11B7" w:rsidRDefault="000E2ABD" w:rsidP="005D0584">
            <w:pPr>
              <w:jc w:val="right"/>
              <w:rPr>
                <w:color w:val="000000"/>
                <w:sz w:val="18"/>
                <w:szCs w:val="18"/>
              </w:rPr>
            </w:pPr>
            <w:r w:rsidRPr="00BD11B7">
              <w:rPr>
                <w:color w:val="000000"/>
                <w:sz w:val="18"/>
                <w:szCs w:val="18"/>
              </w:rPr>
              <w:t>23513,85</w:t>
            </w:r>
          </w:p>
        </w:tc>
      </w:tr>
      <w:tr w:rsidR="000E2ABD" w:rsidRPr="00BD11B7" w14:paraId="7D1940C2"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5786777F" w14:textId="77777777" w:rsidR="000E2ABD" w:rsidRPr="00BD11B7" w:rsidRDefault="000E2ABD" w:rsidP="005D0584">
            <w:pPr>
              <w:rPr>
                <w:color w:val="000000"/>
                <w:sz w:val="18"/>
                <w:szCs w:val="18"/>
              </w:rPr>
            </w:pPr>
            <w:r w:rsidRPr="00BD11B7">
              <w:rPr>
                <w:color w:val="000000"/>
                <w:sz w:val="18"/>
                <w:szCs w:val="18"/>
              </w:rPr>
              <w:t>Swedbank AB</w:t>
            </w:r>
          </w:p>
        </w:tc>
        <w:tc>
          <w:tcPr>
            <w:tcW w:w="981" w:type="dxa"/>
            <w:tcBorders>
              <w:top w:val="nil"/>
              <w:left w:val="nil"/>
              <w:bottom w:val="single" w:sz="4" w:space="0" w:color="auto"/>
              <w:right w:val="single" w:sz="4" w:space="0" w:color="auto"/>
            </w:tcBorders>
            <w:shd w:val="clear" w:color="auto" w:fill="auto"/>
            <w:noWrap/>
            <w:vAlign w:val="bottom"/>
            <w:hideMark/>
          </w:tcPr>
          <w:p w14:paraId="5CA33AF2" w14:textId="77777777" w:rsidR="000E2ABD" w:rsidRPr="00BD11B7" w:rsidRDefault="000E2ABD" w:rsidP="005D0584">
            <w:pPr>
              <w:jc w:val="right"/>
              <w:rPr>
                <w:color w:val="000000"/>
                <w:sz w:val="18"/>
                <w:szCs w:val="18"/>
              </w:rPr>
            </w:pPr>
            <w:r w:rsidRPr="00BD11B7">
              <w:rPr>
                <w:color w:val="000000"/>
                <w:sz w:val="18"/>
                <w:szCs w:val="18"/>
              </w:rPr>
              <w:t>155976,42</w:t>
            </w:r>
          </w:p>
        </w:tc>
      </w:tr>
      <w:tr w:rsidR="000E2ABD" w:rsidRPr="00BD11B7" w14:paraId="49BAF045"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4CD6536D" w14:textId="77777777" w:rsidR="000E2ABD" w:rsidRPr="00BD11B7" w:rsidRDefault="000E2ABD" w:rsidP="005D0584">
            <w:pPr>
              <w:rPr>
                <w:color w:val="000000"/>
                <w:sz w:val="18"/>
                <w:szCs w:val="18"/>
              </w:rPr>
            </w:pPr>
            <w:r w:rsidRPr="00BD11B7">
              <w:rPr>
                <w:color w:val="000000"/>
                <w:sz w:val="18"/>
                <w:szCs w:val="18"/>
              </w:rPr>
              <w:t>AB SEB bankas</w:t>
            </w:r>
          </w:p>
        </w:tc>
        <w:tc>
          <w:tcPr>
            <w:tcW w:w="981" w:type="dxa"/>
            <w:tcBorders>
              <w:top w:val="nil"/>
              <w:left w:val="nil"/>
              <w:bottom w:val="single" w:sz="4" w:space="0" w:color="auto"/>
              <w:right w:val="single" w:sz="4" w:space="0" w:color="auto"/>
            </w:tcBorders>
            <w:shd w:val="clear" w:color="auto" w:fill="auto"/>
            <w:noWrap/>
            <w:vAlign w:val="bottom"/>
            <w:hideMark/>
          </w:tcPr>
          <w:p w14:paraId="554B6DAA" w14:textId="77777777" w:rsidR="000E2ABD" w:rsidRPr="00BD11B7" w:rsidRDefault="000E2ABD" w:rsidP="005D0584">
            <w:pPr>
              <w:jc w:val="right"/>
              <w:rPr>
                <w:color w:val="000000"/>
                <w:sz w:val="18"/>
                <w:szCs w:val="18"/>
              </w:rPr>
            </w:pPr>
            <w:r w:rsidRPr="00BD11B7">
              <w:rPr>
                <w:color w:val="000000"/>
                <w:sz w:val="18"/>
                <w:szCs w:val="18"/>
              </w:rPr>
              <w:t>31447,65</w:t>
            </w:r>
          </w:p>
        </w:tc>
      </w:tr>
      <w:tr w:rsidR="000E2ABD" w:rsidRPr="00BD11B7" w14:paraId="1F61BC87"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23A054EB" w14:textId="77777777" w:rsidR="000E2ABD" w:rsidRPr="00BD11B7" w:rsidRDefault="000E2ABD" w:rsidP="005D0584">
            <w:pPr>
              <w:rPr>
                <w:color w:val="000000"/>
                <w:sz w:val="18"/>
                <w:szCs w:val="18"/>
              </w:rPr>
            </w:pPr>
            <w:r w:rsidRPr="00BD11B7">
              <w:rPr>
                <w:color w:val="000000"/>
                <w:sz w:val="18"/>
                <w:szCs w:val="18"/>
              </w:rPr>
              <w:t>AB Lietuvos paštas</w:t>
            </w:r>
          </w:p>
        </w:tc>
        <w:tc>
          <w:tcPr>
            <w:tcW w:w="981" w:type="dxa"/>
            <w:tcBorders>
              <w:top w:val="nil"/>
              <w:left w:val="nil"/>
              <w:bottom w:val="single" w:sz="4" w:space="0" w:color="auto"/>
              <w:right w:val="single" w:sz="4" w:space="0" w:color="auto"/>
            </w:tcBorders>
            <w:shd w:val="clear" w:color="auto" w:fill="auto"/>
            <w:noWrap/>
            <w:vAlign w:val="bottom"/>
            <w:hideMark/>
          </w:tcPr>
          <w:p w14:paraId="58E68AA5" w14:textId="77777777" w:rsidR="000E2ABD" w:rsidRPr="00BD11B7" w:rsidRDefault="000E2ABD" w:rsidP="005D0584">
            <w:pPr>
              <w:jc w:val="right"/>
              <w:rPr>
                <w:color w:val="000000"/>
                <w:sz w:val="18"/>
                <w:szCs w:val="18"/>
              </w:rPr>
            </w:pPr>
            <w:r w:rsidRPr="00BD11B7">
              <w:rPr>
                <w:color w:val="000000"/>
                <w:sz w:val="18"/>
                <w:szCs w:val="18"/>
              </w:rPr>
              <w:t>99364,59</w:t>
            </w:r>
          </w:p>
        </w:tc>
      </w:tr>
      <w:tr w:rsidR="000E2ABD" w:rsidRPr="00BD11B7" w14:paraId="25C63AC2"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038A3FB1" w14:textId="77777777" w:rsidR="000E2ABD" w:rsidRPr="00BD11B7" w:rsidRDefault="000E2ABD" w:rsidP="005D0584">
            <w:pPr>
              <w:rPr>
                <w:color w:val="000000"/>
                <w:sz w:val="18"/>
                <w:szCs w:val="18"/>
              </w:rPr>
            </w:pPr>
            <w:r w:rsidRPr="00BD11B7">
              <w:rPr>
                <w:color w:val="000000"/>
                <w:sz w:val="18"/>
                <w:szCs w:val="18"/>
              </w:rPr>
              <w:t>UAB Perlas Finance</w:t>
            </w:r>
          </w:p>
        </w:tc>
        <w:tc>
          <w:tcPr>
            <w:tcW w:w="981" w:type="dxa"/>
            <w:tcBorders>
              <w:top w:val="nil"/>
              <w:left w:val="nil"/>
              <w:bottom w:val="single" w:sz="4" w:space="0" w:color="auto"/>
              <w:right w:val="single" w:sz="4" w:space="0" w:color="auto"/>
            </w:tcBorders>
            <w:shd w:val="clear" w:color="auto" w:fill="auto"/>
            <w:noWrap/>
            <w:vAlign w:val="bottom"/>
            <w:hideMark/>
          </w:tcPr>
          <w:p w14:paraId="69BA2910" w14:textId="77777777" w:rsidR="000E2ABD" w:rsidRPr="00BD11B7" w:rsidRDefault="000E2ABD" w:rsidP="005D0584">
            <w:pPr>
              <w:jc w:val="right"/>
              <w:rPr>
                <w:color w:val="000000"/>
                <w:sz w:val="18"/>
                <w:szCs w:val="18"/>
              </w:rPr>
            </w:pPr>
            <w:r w:rsidRPr="00BD11B7">
              <w:rPr>
                <w:color w:val="000000"/>
                <w:sz w:val="18"/>
                <w:szCs w:val="18"/>
              </w:rPr>
              <w:t>389951,88</w:t>
            </w:r>
          </w:p>
        </w:tc>
      </w:tr>
      <w:tr w:rsidR="000E2ABD" w:rsidRPr="00BD11B7" w14:paraId="3643D6AE"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40C8E630" w14:textId="77777777" w:rsidR="000E2ABD" w:rsidRPr="00BD11B7" w:rsidRDefault="000E2ABD" w:rsidP="005D0584">
            <w:pPr>
              <w:rPr>
                <w:color w:val="000000"/>
                <w:sz w:val="18"/>
                <w:szCs w:val="18"/>
              </w:rPr>
            </w:pPr>
            <w:r w:rsidRPr="00BD11B7">
              <w:rPr>
                <w:color w:val="000000"/>
                <w:sz w:val="18"/>
                <w:szCs w:val="18"/>
              </w:rPr>
              <w:t>Maxima kasa</w:t>
            </w:r>
          </w:p>
        </w:tc>
        <w:tc>
          <w:tcPr>
            <w:tcW w:w="981" w:type="dxa"/>
            <w:tcBorders>
              <w:top w:val="nil"/>
              <w:left w:val="nil"/>
              <w:bottom w:val="single" w:sz="4" w:space="0" w:color="auto"/>
              <w:right w:val="single" w:sz="4" w:space="0" w:color="auto"/>
            </w:tcBorders>
            <w:shd w:val="clear" w:color="auto" w:fill="auto"/>
            <w:noWrap/>
            <w:vAlign w:val="bottom"/>
            <w:hideMark/>
          </w:tcPr>
          <w:p w14:paraId="7633A4BD" w14:textId="77777777" w:rsidR="000E2ABD" w:rsidRPr="00BD11B7" w:rsidRDefault="000E2ABD" w:rsidP="005D0584">
            <w:pPr>
              <w:jc w:val="right"/>
              <w:rPr>
                <w:color w:val="000000"/>
                <w:sz w:val="18"/>
                <w:szCs w:val="18"/>
              </w:rPr>
            </w:pPr>
            <w:r w:rsidRPr="00BD11B7">
              <w:rPr>
                <w:color w:val="000000"/>
                <w:sz w:val="18"/>
                <w:szCs w:val="18"/>
              </w:rPr>
              <w:t>283745,79</w:t>
            </w:r>
          </w:p>
        </w:tc>
      </w:tr>
      <w:tr w:rsidR="000E2ABD" w:rsidRPr="00BD11B7" w14:paraId="3BE72403"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638F99F7" w14:textId="77777777" w:rsidR="000E2ABD" w:rsidRPr="00BD11B7" w:rsidRDefault="000E2ABD" w:rsidP="005D0584">
            <w:pPr>
              <w:rPr>
                <w:color w:val="000000"/>
                <w:sz w:val="18"/>
                <w:szCs w:val="18"/>
              </w:rPr>
            </w:pPr>
            <w:r w:rsidRPr="00BD11B7">
              <w:rPr>
                <w:color w:val="000000"/>
                <w:sz w:val="18"/>
                <w:szCs w:val="18"/>
              </w:rPr>
              <w:t>Kredito unija</w:t>
            </w:r>
          </w:p>
        </w:tc>
        <w:tc>
          <w:tcPr>
            <w:tcW w:w="981" w:type="dxa"/>
            <w:tcBorders>
              <w:top w:val="nil"/>
              <w:left w:val="nil"/>
              <w:bottom w:val="single" w:sz="4" w:space="0" w:color="auto"/>
              <w:right w:val="single" w:sz="4" w:space="0" w:color="auto"/>
            </w:tcBorders>
            <w:shd w:val="clear" w:color="auto" w:fill="auto"/>
            <w:noWrap/>
            <w:vAlign w:val="bottom"/>
            <w:hideMark/>
          </w:tcPr>
          <w:p w14:paraId="171280E2" w14:textId="77777777" w:rsidR="000E2ABD" w:rsidRPr="00BD11B7" w:rsidRDefault="000E2ABD" w:rsidP="005D0584">
            <w:pPr>
              <w:jc w:val="right"/>
              <w:rPr>
                <w:color w:val="000000"/>
                <w:sz w:val="18"/>
                <w:szCs w:val="18"/>
              </w:rPr>
            </w:pPr>
            <w:r w:rsidRPr="00BD11B7">
              <w:rPr>
                <w:color w:val="000000"/>
                <w:sz w:val="18"/>
                <w:szCs w:val="18"/>
              </w:rPr>
              <w:t>1037,42</w:t>
            </w:r>
          </w:p>
        </w:tc>
      </w:tr>
      <w:tr w:rsidR="000E2ABD" w:rsidRPr="00BD11B7" w14:paraId="1FBD4560" w14:textId="77777777" w:rsidTr="001C4FB8">
        <w:trPr>
          <w:trHeight w:val="312"/>
          <w:jc w:val="center"/>
        </w:trPr>
        <w:tc>
          <w:tcPr>
            <w:tcW w:w="3817" w:type="dxa"/>
            <w:tcBorders>
              <w:top w:val="nil"/>
              <w:left w:val="single" w:sz="4" w:space="0" w:color="auto"/>
              <w:bottom w:val="single" w:sz="4" w:space="0" w:color="auto"/>
              <w:right w:val="single" w:sz="4" w:space="0" w:color="auto"/>
            </w:tcBorders>
            <w:shd w:val="clear" w:color="auto" w:fill="auto"/>
            <w:noWrap/>
            <w:vAlign w:val="bottom"/>
            <w:hideMark/>
          </w:tcPr>
          <w:p w14:paraId="2D5D4CA0" w14:textId="77777777" w:rsidR="000E2ABD" w:rsidRPr="00BD11B7" w:rsidRDefault="000E2ABD" w:rsidP="005D0584">
            <w:pPr>
              <w:rPr>
                <w:color w:val="000000"/>
                <w:sz w:val="18"/>
                <w:szCs w:val="18"/>
              </w:rPr>
            </w:pPr>
            <w:r w:rsidRPr="00BD11B7">
              <w:rPr>
                <w:color w:val="000000"/>
                <w:sz w:val="18"/>
                <w:szCs w:val="18"/>
              </w:rPr>
              <w:t>Viena sąskaitą</w:t>
            </w:r>
          </w:p>
        </w:tc>
        <w:tc>
          <w:tcPr>
            <w:tcW w:w="981" w:type="dxa"/>
            <w:tcBorders>
              <w:top w:val="nil"/>
              <w:left w:val="nil"/>
              <w:bottom w:val="single" w:sz="4" w:space="0" w:color="auto"/>
              <w:right w:val="single" w:sz="4" w:space="0" w:color="auto"/>
            </w:tcBorders>
            <w:shd w:val="clear" w:color="auto" w:fill="auto"/>
            <w:noWrap/>
            <w:vAlign w:val="bottom"/>
            <w:hideMark/>
          </w:tcPr>
          <w:p w14:paraId="6F515F2D" w14:textId="77777777" w:rsidR="000E2ABD" w:rsidRPr="00BD11B7" w:rsidRDefault="000E2ABD" w:rsidP="005D0584">
            <w:pPr>
              <w:jc w:val="right"/>
              <w:rPr>
                <w:color w:val="000000"/>
                <w:sz w:val="18"/>
                <w:szCs w:val="18"/>
              </w:rPr>
            </w:pPr>
            <w:r w:rsidRPr="00BD11B7">
              <w:rPr>
                <w:color w:val="000000"/>
                <w:sz w:val="18"/>
                <w:szCs w:val="18"/>
              </w:rPr>
              <w:t>51405,61</w:t>
            </w:r>
          </w:p>
        </w:tc>
      </w:tr>
      <w:tr w:rsidR="000E2ABD" w:rsidRPr="00BD11B7" w14:paraId="780D7979" w14:textId="77777777" w:rsidTr="001C4FB8">
        <w:trPr>
          <w:trHeight w:val="375"/>
          <w:jc w:val="center"/>
        </w:trPr>
        <w:tc>
          <w:tcPr>
            <w:tcW w:w="3817" w:type="dxa"/>
            <w:tcBorders>
              <w:top w:val="nil"/>
              <w:left w:val="single" w:sz="4" w:space="0" w:color="auto"/>
              <w:bottom w:val="single" w:sz="4" w:space="0" w:color="auto"/>
              <w:right w:val="single" w:sz="4" w:space="0" w:color="auto"/>
            </w:tcBorders>
            <w:shd w:val="clear" w:color="auto" w:fill="auto"/>
            <w:vAlign w:val="bottom"/>
            <w:hideMark/>
          </w:tcPr>
          <w:p w14:paraId="3B1B2973" w14:textId="77777777" w:rsidR="000E2ABD" w:rsidRPr="00BD11B7" w:rsidRDefault="000E2ABD" w:rsidP="005D0584">
            <w:pPr>
              <w:rPr>
                <w:color w:val="000000"/>
                <w:sz w:val="18"/>
                <w:szCs w:val="18"/>
              </w:rPr>
            </w:pPr>
            <w:r w:rsidRPr="00BD11B7">
              <w:rPr>
                <w:color w:val="000000"/>
                <w:sz w:val="18"/>
                <w:szCs w:val="18"/>
              </w:rPr>
              <w:t>Elektroninių mokėjimų agentūra</w:t>
            </w:r>
          </w:p>
        </w:tc>
        <w:tc>
          <w:tcPr>
            <w:tcW w:w="981" w:type="dxa"/>
            <w:tcBorders>
              <w:top w:val="nil"/>
              <w:left w:val="nil"/>
              <w:bottom w:val="single" w:sz="4" w:space="0" w:color="auto"/>
              <w:right w:val="single" w:sz="4" w:space="0" w:color="auto"/>
            </w:tcBorders>
            <w:shd w:val="clear" w:color="auto" w:fill="auto"/>
            <w:noWrap/>
            <w:vAlign w:val="bottom"/>
            <w:hideMark/>
          </w:tcPr>
          <w:p w14:paraId="1C11F5C0" w14:textId="77777777" w:rsidR="000E2ABD" w:rsidRPr="00BD11B7" w:rsidRDefault="000E2ABD" w:rsidP="005D0584">
            <w:pPr>
              <w:jc w:val="right"/>
              <w:rPr>
                <w:color w:val="000000"/>
                <w:sz w:val="18"/>
                <w:szCs w:val="18"/>
              </w:rPr>
            </w:pPr>
            <w:r w:rsidRPr="00BD11B7">
              <w:rPr>
                <w:color w:val="000000"/>
                <w:sz w:val="18"/>
                <w:szCs w:val="18"/>
              </w:rPr>
              <w:t>37541,76</w:t>
            </w:r>
          </w:p>
        </w:tc>
      </w:tr>
    </w:tbl>
    <w:p w14:paraId="72A3C455" w14:textId="77777777" w:rsidR="00A17D80" w:rsidRPr="00BD11B7" w:rsidRDefault="00A17D80" w:rsidP="005D0584">
      <w:pPr>
        <w:ind w:firstLine="680"/>
        <w:contextualSpacing/>
        <w:jc w:val="both"/>
      </w:pPr>
    </w:p>
    <w:p w14:paraId="678464B9" w14:textId="6561C3DC" w:rsidR="000267D0" w:rsidRPr="00BD11B7" w:rsidRDefault="000267D0" w:rsidP="008544B5">
      <w:pPr>
        <w:ind w:firstLine="567"/>
        <w:contextualSpacing/>
        <w:jc w:val="both"/>
      </w:pPr>
      <w:r w:rsidRPr="00BD11B7">
        <w:t>Tačiau nemaža dalis abonentų ir vartotojų pažeidžia atsiskaitymo už suteiktas geriamojo vandens tiekimo ir nuotekų tvarkymo paslaugas tvarką – nedeklaruoja vandens apskaitos prietaisų rodmenų, pradelsia arba visiškai vengia apmokėti sąskaitas. Todėl įmonės kontrolieriai kas mėnesį lanko tokius nedrausmingus vartotojus, juos įspėja apie įsiskolinimus, deklaruoja apskaitos prietaisų rodmenis. Kai tai nepadeda, įmonė skolas išsiieško teismine tvarka, taikomas ir sutarties nutraukimas atjungiant vandens tiekimą.</w:t>
      </w:r>
    </w:p>
    <w:p w14:paraId="5D18FE59" w14:textId="11596DD3" w:rsidR="00FE1D90" w:rsidRPr="00BD11B7" w:rsidRDefault="004652C6" w:rsidP="005578EC">
      <w:pPr>
        <w:ind w:firstLine="567"/>
        <w:contextualSpacing/>
        <w:jc w:val="both"/>
      </w:pPr>
      <w:r w:rsidRPr="00BD11B7">
        <w:t>Tenka pabrėžti, kad dėl pandemijos šalyje paskelbti karantino ribojimai apsunkino abonentinės tarnybos darbą.</w:t>
      </w:r>
    </w:p>
    <w:p w14:paraId="22E280D0" w14:textId="77777777" w:rsidR="000267D0" w:rsidRPr="00BD11B7" w:rsidRDefault="000267D0" w:rsidP="005D0584">
      <w:pPr>
        <w:ind w:firstLine="680"/>
        <w:contextualSpacing/>
        <w:jc w:val="both"/>
      </w:pPr>
    </w:p>
    <w:p w14:paraId="6674754A" w14:textId="3A667982" w:rsidR="000267D0" w:rsidRPr="00BD11B7" w:rsidRDefault="00A94E7D" w:rsidP="008544B5">
      <w:pPr>
        <w:ind w:firstLine="567"/>
        <w:contextualSpacing/>
        <w:rPr>
          <w:b/>
        </w:rPr>
      </w:pPr>
      <w:r w:rsidRPr="00BD11B7">
        <w:rPr>
          <w:b/>
        </w:rPr>
        <w:t>5</w:t>
      </w:r>
      <w:r w:rsidR="000267D0" w:rsidRPr="00BD11B7">
        <w:rPr>
          <w:b/>
        </w:rPr>
        <w:t>.</w:t>
      </w:r>
      <w:r w:rsidR="00151B1E" w:rsidRPr="00BD11B7">
        <w:rPr>
          <w:b/>
        </w:rPr>
        <w:t>5</w:t>
      </w:r>
      <w:r w:rsidR="004D5415" w:rsidRPr="00BD11B7">
        <w:rPr>
          <w:b/>
        </w:rPr>
        <w:t>.</w:t>
      </w:r>
      <w:r w:rsidR="000267D0" w:rsidRPr="00BD11B7">
        <w:rPr>
          <w:b/>
        </w:rPr>
        <w:t xml:space="preserve"> Skolininkai</w:t>
      </w:r>
    </w:p>
    <w:p w14:paraId="1CC48DE6" w14:textId="77777777" w:rsidR="000267D0" w:rsidRPr="00BD11B7" w:rsidRDefault="000267D0" w:rsidP="005D0584">
      <w:pPr>
        <w:ind w:firstLine="680"/>
        <w:contextualSpacing/>
        <w:rPr>
          <w:b/>
        </w:rPr>
      </w:pPr>
    </w:p>
    <w:p w14:paraId="5D0A9C42" w14:textId="525EB822" w:rsidR="00FA483B" w:rsidRPr="00BD11B7" w:rsidRDefault="000267D0" w:rsidP="008544B5">
      <w:pPr>
        <w:ind w:firstLine="567"/>
        <w:contextualSpacing/>
        <w:jc w:val="both"/>
      </w:pPr>
      <w:r w:rsidRPr="00BD11B7">
        <w:t xml:space="preserve">Vartotojams buvo </w:t>
      </w:r>
      <w:r w:rsidR="003A5709" w:rsidRPr="00BD11B7">
        <w:t xml:space="preserve">išrašyti ir </w:t>
      </w:r>
      <w:r w:rsidRPr="00BD11B7">
        <w:t xml:space="preserve">įteikti </w:t>
      </w:r>
      <w:r w:rsidR="00FA483B" w:rsidRPr="00BD11B7">
        <w:t>387</w:t>
      </w:r>
      <w:r w:rsidR="009B21C0" w:rsidRPr="00BD11B7">
        <w:t xml:space="preserve"> </w:t>
      </w:r>
      <w:r w:rsidRPr="00BD11B7">
        <w:t>pranešim</w:t>
      </w:r>
      <w:r w:rsidR="009B21C0" w:rsidRPr="00BD11B7">
        <w:t>ai</w:t>
      </w:r>
      <w:r w:rsidRPr="00BD11B7">
        <w:t xml:space="preserve"> dėl skolos grąžinimo už daugiau kaip </w:t>
      </w:r>
      <w:r w:rsidR="00FA483B" w:rsidRPr="00BD11B7">
        <w:t>27106</w:t>
      </w:r>
      <w:r w:rsidRPr="00BD11B7">
        <w:t xml:space="preserve">  Eur sumai. Pradėti </w:t>
      </w:r>
      <w:r w:rsidR="00FA483B" w:rsidRPr="00BD11B7">
        <w:t>82</w:t>
      </w:r>
      <w:r w:rsidRPr="00BD11B7">
        <w:t xml:space="preserve"> teisminio įsiskolinimų išieškojimo procesai dėl </w:t>
      </w:r>
      <w:r w:rsidR="00847502" w:rsidRPr="00BD11B7">
        <w:t>1</w:t>
      </w:r>
      <w:r w:rsidR="00FA483B" w:rsidRPr="00BD11B7">
        <w:t>5959</w:t>
      </w:r>
      <w:r w:rsidRPr="00BD11B7">
        <w:t xml:space="preserve"> Eur skolos priteisimo. An</w:t>
      </w:r>
      <w:r w:rsidR="00D154DE" w:rsidRPr="00BD11B7">
        <w:t>t</w:t>
      </w:r>
      <w:r w:rsidRPr="00BD11B7">
        <w:t>stoliui vykdyti buvo perduot</w:t>
      </w:r>
      <w:r w:rsidR="00594776" w:rsidRPr="00BD11B7">
        <w:t>a</w:t>
      </w:r>
      <w:r w:rsidRPr="00BD11B7">
        <w:t xml:space="preserve"> </w:t>
      </w:r>
      <w:r w:rsidR="00045ABC" w:rsidRPr="00BD11B7">
        <w:t>3</w:t>
      </w:r>
      <w:r w:rsidR="00FA483B" w:rsidRPr="00BD11B7">
        <w:t>7</w:t>
      </w:r>
      <w:r w:rsidRPr="00BD11B7">
        <w:t xml:space="preserve"> vykdom</w:t>
      </w:r>
      <w:r w:rsidR="00594776" w:rsidRPr="00BD11B7">
        <w:t>ųjų</w:t>
      </w:r>
      <w:r w:rsidRPr="00BD11B7">
        <w:t xml:space="preserve"> dokument</w:t>
      </w:r>
      <w:r w:rsidR="00594776" w:rsidRPr="00BD11B7">
        <w:t>ų</w:t>
      </w:r>
      <w:r w:rsidRPr="00BD11B7">
        <w:t xml:space="preserve"> dėl </w:t>
      </w:r>
      <w:r w:rsidR="00FA483B" w:rsidRPr="00BD11B7">
        <w:t>9904</w:t>
      </w:r>
      <w:r w:rsidRPr="00BD11B7">
        <w:t xml:space="preserve"> Eur išieškojimo. Pasirašyt</w:t>
      </w:r>
      <w:r w:rsidR="00594776" w:rsidRPr="00BD11B7">
        <w:t>os</w:t>
      </w:r>
      <w:r w:rsidRPr="00BD11B7">
        <w:t xml:space="preserve"> </w:t>
      </w:r>
      <w:r w:rsidR="00FA483B" w:rsidRPr="00BD11B7">
        <w:t>3</w:t>
      </w:r>
      <w:r w:rsidRPr="00BD11B7">
        <w:t xml:space="preserve"> skolos grąžinimo sutar</w:t>
      </w:r>
      <w:r w:rsidR="00594776" w:rsidRPr="00BD11B7">
        <w:t>tys</w:t>
      </w:r>
      <w:r w:rsidR="00FA483B" w:rsidRPr="00BD11B7">
        <w:t>.</w:t>
      </w:r>
      <w:r w:rsidRPr="00BD11B7">
        <w:t xml:space="preserve"> </w:t>
      </w:r>
      <w:bookmarkEnd w:id="1"/>
      <w:r w:rsidR="00FA483B" w:rsidRPr="00BD11B7">
        <w:t>Nors skolininkų skaičius 2020 metais sumažėjo, tačiau 4,65 % bendrovės paslaugomis besinaudojančių abonentų ir vartotojų vėluoja arba neatsiskaito už suteiktas paslaugas.</w:t>
      </w:r>
    </w:p>
    <w:tbl>
      <w:tblPr>
        <w:tblW w:w="7844" w:type="dxa"/>
        <w:tblLook w:val="04A0" w:firstRow="1" w:lastRow="0" w:firstColumn="1" w:lastColumn="0" w:noHBand="0" w:noVBand="1"/>
      </w:tblPr>
      <w:tblGrid>
        <w:gridCol w:w="1142"/>
        <w:gridCol w:w="34"/>
        <w:gridCol w:w="843"/>
        <w:gridCol w:w="51"/>
        <w:gridCol w:w="826"/>
        <w:gridCol w:w="68"/>
        <w:gridCol w:w="908"/>
        <w:gridCol w:w="68"/>
        <w:gridCol w:w="908"/>
        <w:gridCol w:w="68"/>
        <w:gridCol w:w="908"/>
        <w:gridCol w:w="68"/>
        <w:gridCol w:w="908"/>
        <w:gridCol w:w="68"/>
        <w:gridCol w:w="908"/>
        <w:gridCol w:w="68"/>
      </w:tblGrid>
      <w:tr w:rsidR="00A17D80" w:rsidRPr="00BD11B7" w14:paraId="23FAA1DD" w14:textId="77777777" w:rsidTr="002367D0">
        <w:trPr>
          <w:trHeight w:val="288"/>
        </w:trPr>
        <w:tc>
          <w:tcPr>
            <w:tcW w:w="2964" w:type="dxa"/>
            <w:gridSpan w:val="6"/>
            <w:tcBorders>
              <w:top w:val="nil"/>
              <w:left w:val="nil"/>
              <w:bottom w:val="nil"/>
              <w:right w:val="nil"/>
            </w:tcBorders>
            <w:shd w:val="clear" w:color="auto" w:fill="auto"/>
            <w:noWrap/>
            <w:vAlign w:val="bottom"/>
          </w:tcPr>
          <w:p w14:paraId="535D851C" w14:textId="1F4F6B0E" w:rsidR="00A17D80" w:rsidRPr="00BD11B7" w:rsidRDefault="002367D0" w:rsidP="005D0584">
            <w:pPr>
              <w:jc w:val="center"/>
              <w:rPr>
                <w:rFonts w:ascii="Calibri" w:hAnsi="Calibri"/>
                <w:b/>
                <w:bCs/>
                <w:color w:val="000000"/>
                <w:sz w:val="22"/>
                <w:szCs w:val="22"/>
              </w:rPr>
            </w:pPr>
            <w:r w:rsidRPr="00BD11B7">
              <w:rPr>
                <w:noProof/>
                <w:color w:val="000000"/>
              </w:rPr>
              <w:drawing>
                <wp:anchor distT="0" distB="0" distL="114300" distR="114300" simplePos="0" relativeHeight="251692032" behindDoc="0" locked="0" layoutInCell="1" allowOverlap="1" wp14:anchorId="43DC44BD" wp14:editId="2BF1915F">
                  <wp:simplePos x="0" y="0"/>
                  <wp:positionH relativeFrom="column">
                    <wp:posOffset>693420</wp:posOffset>
                  </wp:positionH>
                  <wp:positionV relativeFrom="paragraph">
                    <wp:posOffset>-2538095</wp:posOffset>
                  </wp:positionV>
                  <wp:extent cx="4587240" cy="2788920"/>
                  <wp:effectExtent l="0" t="0" r="3810" b="11430"/>
                  <wp:wrapNone/>
                  <wp:docPr id="69" name="Chart 69">
                    <a:extLst xmlns:a="http://schemas.openxmlformats.org/drawingml/2006/main">
                      <a:ext uri="{FF2B5EF4-FFF2-40B4-BE49-F238E27FC236}">
                        <a16:creationId xmlns:a16="http://schemas.microsoft.com/office/drawing/2014/main" id="{755BE394-CFCA-4F67-A067-D452FC851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tcPr>
          <w:p w14:paraId="57B5AA3E" w14:textId="77777777" w:rsidR="002367D0" w:rsidRPr="00BD11B7" w:rsidRDefault="002367D0" w:rsidP="002367D0"/>
          <w:p w14:paraId="6F50F532" w14:textId="58BB2A37" w:rsidR="002367D0" w:rsidRPr="00BD11B7" w:rsidRDefault="002367D0" w:rsidP="002367D0"/>
          <w:p w14:paraId="0FDB75DB" w14:textId="77777777" w:rsidR="002367D0" w:rsidRPr="00BD11B7" w:rsidRDefault="002367D0" w:rsidP="002367D0"/>
          <w:p w14:paraId="7144FB3E" w14:textId="77777777" w:rsidR="002367D0" w:rsidRPr="00BD11B7" w:rsidRDefault="002367D0" w:rsidP="002367D0"/>
          <w:p w14:paraId="7E676B90" w14:textId="77777777" w:rsidR="002367D0" w:rsidRPr="00BD11B7" w:rsidRDefault="002367D0" w:rsidP="002367D0"/>
          <w:p w14:paraId="60965ED5" w14:textId="77777777" w:rsidR="002367D0" w:rsidRPr="00BD11B7" w:rsidRDefault="002367D0" w:rsidP="002367D0"/>
          <w:p w14:paraId="03C10466" w14:textId="77777777" w:rsidR="002367D0" w:rsidRPr="00BD11B7" w:rsidRDefault="002367D0" w:rsidP="002367D0"/>
          <w:p w14:paraId="1ED26990" w14:textId="77777777" w:rsidR="002367D0" w:rsidRPr="00BD11B7" w:rsidRDefault="002367D0" w:rsidP="002367D0"/>
          <w:p w14:paraId="09288F1C" w14:textId="77777777" w:rsidR="002367D0" w:rsidRPr="00BD11B7" w:rsidRDefault="002367D0" w:rsidP="002367D0"/>
          <w:p w14:paraId="7406D7D2" w14:textId="77777777" w:rsidR="002367D0" w:rsidRPr="00BD11B7" w:rsidRDefault="002367D0" w:rsidP="002367D0"/>
          <w:p w14:paraId="45928B66" w14:textId="77777777" w:rsidR="002367D0" w:rsidRPr="00BD11B7" w:rsidRDefault="002367D0" w:rsidP="002367D0"/>
          <w:p w14:paraId="21FAA87D" w14:textId="77777777" w:rsidR="002367D0" w:rsidRPr="00BD11B7" w:rsidRDefault="002367D0" w:rsidP="002367D0"/>
          <w:p w14:paraId="281E947C" w14:textId="77777777" w:rsidR="002367D0" w:rsidRPr="00BD11B7" w:rsidRDefault="002367D0" w:rsidP="002367D0"/>
          <w:p w14:paraId="3833210E" w14:textId="77777777" w:rsidR="002367D0" w:rsidRPr="00BD11B7" w:rsidRDefault="002367D0" w:rsidP="002367D0"/>
          <w:p w14:paraId="1C87DEEB" w14:textId="20CCD6B1" w:rsidR="002367D0" w:rsidRPr="00BD11B7" w:rsidRDefault="002367D0" w:rsidP="002367D0"/>
          <w:p w14:paraId="237FA621" w14:textId="77777777" w:rsidR="002367D0" w:rsidRPr="00BD11B7" w:rsidRDefault="002367D0" w:rsidP="002367D0"/>
          <w:p w14:paraId="731501C6" w14:textId="77777777" w:rsidR="002367D0" w:rsidRPr="00BD11B7" w:rsidRDefault="002367D0" w:rsidP="002367D0"/>
          <w:p w14:paraId="07F1F534" w14:textId="77777777" w:rsidR="002367D0" w:rsidRPr="00BD11B7" w:rsidRDefault="002367D0" w:rsidP="002367D0"/>
          <w:p w14:paraId="6858917F" w14:textId="6D5509AF" w:rsidR="002367D0" w:rsidRPr="00BD11B7" w:rsidRDefault="002367D0" w:rsidP="002367D0">
            <w:r w:rsidRPr="00BD11B7">
              <w:rPr>
                <w:noProof/>
                <w:color w:val="000000"/>
              </w:rPr>
              <w:lastRenderedPageBreak/>
              <w:drawing>
                <wp:anchor distT="0" distB="0" distL="114300" distR="114300" simplePos="0" relativeHeight="251691008" behindDoc="0" locked="0" layoutInCell="1" allowOverlap="1" wp14:anchorId="37832305" wp14:editId="45A0ACFF">
                  <wp:simplePos x="0" y="0"/>
                  <wp:positionH relativeFrom="column">
                    <wp:posOffset>-1148715</wp:posOffset>
                  </wp:positionH>
                  <wp:positionV relativeFrom="paragraph">
                    <wp:posOffset>-497205</wp:posOffset>
                  </wp:positionV>
                  <wp:extent cx="4472940" cy="2141220"/>
                  <wp:effectExtent l="0" t="0" r="3810" b="11430"/>
                  <wp:wrapNone/>
                  <wp:docPr id="15" name="Chart 15">
                    <a:extLst xmlns:a="http://schemas.openxmlformats.org/drawingml/2006/main">
                      <a:ext uri="{FF2B5EF4-FFF2-40B4-BE49-F238E27FC236}">
                        <a16:creationId xmlns:a16="http://schemas.microsoft.com/office/drawing/2014/main" id="{8E80D29F-5936-4E74-9B05-D719FE9C99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14:paraId="28D2AB86" w14:textId="77777777" w:rsidR="002367D0" w:rsidRPr="00BD11B7" w:rsidRDefault="002367D0" w:rsidP="002367D0"/>
          <w:p w14:paraId="350B0D38" w14:textId="7E596B63" w:rsidR="002367D0" w:rsidRPr="00BD11B7" w:rsidRDefault="002367D0" w:rsidP="002367D0"/>
          <w:p w14:paraId="0406F982" w14:textId="6088D38C" w:rsidR="002367D0" w:rsidRPr="00BD11B7" w:rsidRDefault="002367D0" w:rsidP="002367D0"/>
          <w:p w14:paraId="1A9EB3BD" w14:textId="55416F7F" w:rsidR="002367D0" w:rsidRPr="00BD11B7" w:rsidRDefault="002367D0" w:rsidP="002367D0"/>
          <w:p w14:paraId="55622663" w14:textId="6081AF9A" w:rsidR="002367D0" w:rsidRPr="00BD11B7" w:rsidRDefault="002367D0" w:rsidP="002367D0"/>
          <w:p w14:paraId="31677DCE" w14:textId="36D0255C" w:rsidR="002367D0" w:rsidRPr="00BD11B7" w:rsidRDefault="002367D0" w:rsidP="002367D0"/>
          <w:p w14:paraId="6A521981" w14:textId="79A8EABC" w:rsidR="002367D0" w:rsidRPr="00BD11B7" w:rsidRDefault="002367D0" w:rsidP="002367D0"/>
          <w:p w14:paraId="6AA9699D" w14:textId="0FDE3E36" w:rsidR="002367D0" w:rsidRPr="00BD11B7" w:rsidRDefault="002367D0" w:rsidP="002367D0"/>
          <w:p w14:paraId="0045A0A1" w14:textId="4A5F43D0" w:rsidR="002367D0" w:rsidRPr="00BD11B7" w:rsidRDefault="002367D0" w:rsidP="002367D0">
            <w:r w:rsidRPr="00BD11B7">
              <w:rPr>
                <w:noProof/>
                <w:color w:val="000000"/>
              </w:rPr>
              <w:drawing>
                <wp:anchor distT="0" distB="0" distL="114300" distR="114300" simplePos="0" relativeHeight="251689984" behindDoc="0" locked="0" layoutInCell="1" allowOverlap="1" wp14:anchorId="73DFB9A3" wp14:editId="588E9AF4">
                  <wp:simplePos x="0" y="0"/>
                  <wp:positionH relativeFrom="column">
                    <wp:posOffset>-1156335</wp:posOffset>
                  </wp:positionH>
                  <wp:positionV relativeFrom="paragraph">
                    <wp:posOffset>135890</wp:posOffset>
                  </wp:positionV>
                  <wp:extent cx="4503420" cy="2369820"/>
                  <wp:effectExtent l="0" t="0" r="11430" b="11430"/>
                  <wp:wrapNone/>
                  <wp:docPr id="14" name="Chart 14">
                    <a:extLst xmlns:a="http://schemas.openxmlformats.org/drawingml/2006/main">
                      <a:ext uri="{FF2B5EF4-FFF2-40B4-BE49-F238E27FC236}">
                        <a16:creationId xmlns:a16="http://schemas.microsoft.com/office/drawing/2014/main" id="{A87F6B70-6AEF-46EC-99A0-E2EAD03E7C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14:paraId="0A2FE5E2" w14:textId="77777777" w:rsidR="002367D0" w:rsidRPr="00BD11B7" w:rsidRDefault="002367D0" w:rsidP="002367D0"/>
          <w:p w14:paraId="6A92B4B7" w14:textId="051FDCBD" w:rsidR="002367D0" w:rsidRPr="00BD11B7" w:rsidRDefault="002367D0" w:rsidP="002367D0"/>
          <w:p w14:paraId="192BBFBE" w14:textId="77777777" w:rsidR="002367D0" w:rsidRPr="00BD11B7" w:rsidRDefault="002367D0" w:rsidP="002367D0"/>
          <w:p w14:paraId="3E679C76" w14:textId="1AC28A2A" w:rsidR="002367D0" w:rsidRPr="00BD11B7" w:rsidRDefault="002367D0" w:rsidP="002367D0"/>
          <w:p w14:paraId="27EA3CCD" w14:textId="4FC8BC63" w:rsidR="002367D0" w:rsidRPr="00BD11B7" w:rsidRDefault="002367D0" w:rsidP="002367D0"/>
          <w:p w14:paraId="602B4775" w14:textId="77777777" w:rsidR="002367D0" w:rsidRPr="00BD11B7" w:rsidRDefault="002367D0" w:rsidP="002367D0"/>
          <w:p w14:paraId="77613C2D" w14:textId="77777777" w:rsidR="002367D0" w:rsidRPr="00BD11B7" w:rsidRDefault="002367D0" w:rsidP="002367D0"/>
          <w:p w14:paraId="684E8108" w14:textId="2B3E1FD4" w:rsidR="002367D0" w:rsidRPr="00BD11B7" w:rsidRDefault="002367D0" w:rsidP="002367D0"/>
          <w:p w14:paraId="26B90552" w14:textId="77777777" w:rsidR="002367D0" w:rsidRPr="00BD11B7" w:rsidRDefault="002367D0" w:rsidP="002367D0"/>
          <w:p w14:paraId="230DE678" w14:textId="77777777" w:rsidR="002367D0" w:rsidRPr="00BD11B7" w:rsidRDefault="002367D0" w:rsidP="002367D0"/>
          <w:p w14:paraId="674F4E9A" w14:textId="77777777" w:rsidR="002367D0" w:rsidRPr="00BD11B7" w:rsidRDefault="002367D0" w:rsidP="002367D0"/>
          <w:p w14:paraId="68874EF2" w14:textId="77777777" w:rsidR="002367D0" w:rsidRPr="00BD11B7" w:rsidRDefault="002367D0" w:rsidP="002367D0"/>
          <w:p w14:paraId="29EC946C" w14:textId="77777777" w:rsidR="002367D0" w:rsidRPr="00BD11B7" w:rsidRDefault="002367D0" w:rsidP="002367D0"/>
          <w:p w14:paraId="7406CC65" w14:textId="77777777" w:rsidR="002367D0" w:rsidRPr="00BD11B7" w:rsidRDefault="002367D0" w:rsidP="002367D0"/>
          <w:p w14:paraId="45C85F69" w14:textId="2DC6E0BC" w:rsidR="002367D0" w:rsidRPr="00BD11B7" w:rsidRDefault="002367D0" w:rsidP="005D0584">
            <w:pPr>
              <w:jc w:val="center"/>
              <w:rPr>
                <w:rFonts w:ascii="Calibri" w:hAnsi="Calibri"/>
                <w:b/>
                <w:bCs/>
                <w:color w:val="000000"/>
                <w:sz w:val="22"/>
                <w:szCs w:val="22"/>
              </w:rPr>
            </w:pPr>
          </w:p>
        </w:tc>
        <w:tc>
          <w:tcPr>
            <w:tcW w:w="976" w:type="dxa"/>
            <w:gridSpan w:val="2"/>
            <w:tcBorders>
              <w:top w:val="nil"/>
              <w:left w:val="nil"/>
              <w:bottom w:val="nil"/>
              <w:right w:val="nil"/>
            </w:tcBorders>
            <w:shd w:val="clear" w:color="auto" w:fill="auto"/>
            <w:noWrap/>
            <w:vAlign w:val="bottom"/>
          </w:tcPr>
          <w:p w14:paraId="330109A0"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tcPr>
          <w:p w14:paraId="49DB07BB"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72C46B25"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744F5EF4" w14:textId="77777777" w:rsidR="00A17D80" w:rsidRPr="00BD11B7" w:rsidRDefault="00A17D80" w:rsidP="005D0584">
            <w:pPr>
              <w:rPr>
                <w:sz w:val="20"/>
                <w:szCs w:val="20"/>
              </w:rPr>
            </w:pPr>
          </w:p>
        </w:tc>
      </w:tr>
      <w:tr w:rsidR="00A17D80" w:rsidRPr="00BD11B7" w14:paraId="11571CD5" w14:textId="77777777" w:rsidTr="00DA11FD">
        <w:trPr>
          <w:trHeight w:val="288"/>
        </w:trPr>
        <w:tc>
          <w:tcPr>
            <w:tcW w:w="1176" w:type="dxa"/>
            <w:gridSpan w:val="2"/>
            <w:tcBorders>
              <w:top w:val="nil"/>
              <w:left w:val="nil"/>
              <w:bottom w:val="nil"/>
              <w:right w:val="nil"/>
            </w:tcBorders>
            <w:shd w:val="clear" w:color="auto" w:fill="auto"/>
            <w:noWrap/>
            <w:vAlign w:val="bottom"/>
          </w:tcPr>
          <w:p w14:paraId="6120726D" w14:textId="77777777" w:rsidR="00A17D80" w:rsidRPr="00BD11B7" w:rsidRDefault="00A17D80" w:rsidP="005D0584">
            <w:pPr>
              <w:rPr>
                <w:sz w:val="20"/>
                <w:szCs w:val="20"/>
              </w:rPr>
            </w:pPr>
          </w:p>
        </w:tc>
        <w:tc>
          <w:tcPr>
            <w:tcW w:w="894" w:type="dxa"/>
            <w:gridSpan w:val="2"/>
            <w:tcBorders>
              <w:top w:val="nil"/>
              <w:left w:val="nil"/>
              <w:bottom w:val="nil"/>
              <w:right w:val="nil"/>
            </w:tcBorders>
            <w:shd w:val="clear" w:color="auto" w:fill="auto"/>
            <w:noWrap/>
            <w:vAlign w:val="bottom"/>
          </w:tcPr>
          <w:p w14:paraId="34D2A2F4" w14:textId="77777777" w:rsidR="00A17D80" w:rsidRPr="00BD11B7" w:rsidRDefault="00A17D80" w:rsidP="005D0584">
            <w:pPr>
              <w:rPr>
                <w:sz w:val="20"/>
                <w:szCs w:val="20"/>
              </w:rPr>
            </w:pPr>
          </w:p>
        </w:tc>
        <w:tc>
          <w:tcPr>
            <w:tcW w:w="894" w:type="dxa"/>
            <w:gridSpan w:val="2"/>
            <w:tcBorders>
              <w:top w:val="nil"/>
              <w:left w:val="nil"/>
              <w:bottom w:val="nil"/>
              <w:right w:val="nil"/>
            </w:tcBorders>
            <w:shd w:val="clear" w:color="auto" w:fill="auto"/>
            <w:noWrap/>
            <w:vAlign w:val="bottom"/>
          </w:tcPr>
          <w:p w14:paraId="0FC23EF0" w14:textId="5980DFAF"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tcPr>
          <w:p w14:paraId="29F53DED"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tcPr>
          <w:p w14:paraId="4055848A" w14:textId="011B7F42" w:rsidR="00A17D80" w:rsidRPr="00BD11B7" w:rsidRDefault="00A17D80" w:rsidP="005D0584">
            <w:pPr>
              <w:ind w:right="-36"/>
              <w:jc w:val="right"/>
              <w:rPr>
                <w:sz w:val="20"/>
                <w:szCs w:val="20"/>
              </w:rPr>
            </w:pPr>
          </w:p>
        </w:tc>
        <w:tc>
          <w:tcPr>
            <w:tcW w:w="976" w:type="dxa"/>
            <w:gridSpan w:val="2"/>
            <w:tcBorders>
              <w:top w:val="nil"/>
              <w:left w:val="nil"/>
              <w:bottom w:val="nil"/>
              <w:right w:val="nil"/>
            </w:tcBorders>
            <w:shd w:val="clear" w:color="auto" w:fill="auto"/>
            <w:noWrap/>
            <w:vAlign w:val="bottom"/>
            <w:hideMark/>
          </w:tcPr>
          <w:p w14:paraId="2BCA7B00"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11DD72D0"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778A57CC" w14:textId="77777777" w:rsidR="00A17D80" w:rsidRPr="00BD11B7" w:rsidRDefault="00A17D80" w:rsidP="005D0584">
            <w:pPr>
              <w:rPr>
                <w:sz w:val="20"/>
                <w:szCs w:val="20"/>
              </w:rPr>
            </w:pPr>
          </w:p>
        </w:tc>
      </w:tr>
      <w:tr w:rsidR="00A17D80" w:rsidRPr="00BD11B7" w14:paraId="086D99BD" w14:textId="77777777" w:rsidTr="00E3313E">
        <w:trPr>
          <w:gridAfter w:val="1"/>
          <w:wAfter w:w="68" w:type="dxa"/>
          <w:trHeight w:val="288"/>
        </w:trPr>
        <w:tc>
          <w:tcPr>
            <w:tcW w:w="1142" w:type="dxa"/>
            <w:tcBorders>
              <w:top w:val="nil"/>
              <w:left w:val="nil"/>
              <w:bottom w:val="nil"/>
              <w:right w:val="nil"/>
            </w:tcBorders>
            <w:shd w:val="clear" w:color="auto" w:fill="auto"/>
            <w:noWrap/>
            <w:vAlign w:val="bottom"/>
            <w:hideMark/>
          </w:tcPr>
          <w:p w14:paraId="61782233" w14:textId="77777777" w:rsidR="00A17D80" w:rsidRPr="00BD11B7" w:rsidRDefault="00A17D80" w:rsidP="005D0584">
            <w:pPr>
              <w:rPr>
                <w:sz w:val="20"/>
                <w:szCs w:val="20"/>
              </w:rPr>
            </w:pPr>
          </w:p>
        </w:tc>
        <w:tc>
          <w:tcPr>
            <w:tcW w:w="877" w:type="dxa"/>
            <w:gridSpan w:val="2"/>
            <w:tcBorders>
              <w:top w:val="nil"/>
              <w:left w:val="nil"/>
              <w:bottom w:val="nil"/>
              <w:right w:val="nil"/>
            </w:tcBorders>
            <w:shd w:val="clear" w:color="auto" w:fill="auto"/>
            <w:noWrap/>
            <w:vAlign w:val="bottom"/>
          </w:tcPr>
          <w:p w14:paraId="58C4E687" w14:textId="63780316" w:rsidR="00A17D80" w:rsidRPr="00BD11B7" w:rsidRDefault="00A17D80" w:rsidP="005D0584">
            <w:pPr>
              <w:rPr>
                <w:sz w:val="20"/>
                <w:szCs w:val="20"/>
              </w:rPr>
            </w:pPr>
          </w:p>
        </w:tc>
        <w:tc>
          <w:tcPr>
            <w:tcW w:w="877" w:type="dxa"/>
            <w:gridSpan w:val="2"/>
            <w:tcBorders>
              <w:top w:val="nil"/>
              <w:left w:val="nil"/>
              <w:bottom w:val="nil"/>
              <w:right w:val="nil"/>
            </w:tcBorders>
            <w:shd w:val="clear" w:color="auto" w:fill="auto"/>
            <w:noWrap/>
            <w:vAlign w:val="bottom"/>
          </w:tcPr>
          <w:p w14:paraId="14CCA761"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0A3E0204"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07E01BC3"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3B95C62E"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7BE0B158"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7600669D" w14:textId="77777777" w:rsidR="00A17D80" w:rsidRPr="00BD11B7" w:rsidRDefault="00A17D80" w:rsidP="005D0584">
            <w:pPr>
              <w:rPr>
                <w:sz w:val="20"/>
                <w:szCs w:val="20"/>
              </w:rPr>
            </w:pPr>
          </w:p>
        </w:tc>
      </w:tr>
      <w:tr w:rsidR="00A17D80" w:rsidRPr="00BD11B7" w14:paraId="3EA5BE18" w14:textId="77777777" w:rsidTr="00E3313E">
        <w:trPr>
          <w:gridAfter w:val="1"/>
          <w:wAfter w:w="68" w:type="dxa"/>
          <w:trHeight w:val="288"/>
        </w:trPr>
        <w:tc>
          <w:tcPr>
            <w:tcW w:w="1142" w:type="dxa"/>
            <w:tcBorders>
              <w:top w:val="nil"/>
              <w:left w:val="nil"/>
              <w:bottom w:val="nil"/>
              <w:right w:val="nil"/>
            </w:tcBorders>
            <w:shd w:val="clear" w:color="auto" w:fill="auto"/>
            <w:noWrap/>
            <w:vAlign w:val="bottom"/>
            <w:hideMark/>
          </w:tcPr>
          <w:p w14:paraId="6FAF8F25" w14:textId="77777777" w:rsidR="00A17D80" w:rsidRPr="00BD11B7" w:rsidRDefault="00A17D80" w:rsidP="005D0584">
            <w:pPr>
              <w:rPr>
                <w:sz w:val="20"/>
                <w:szCs w:val="20"/>
              </w:rPr>
            </w:pPr>
          </w:p>
        </w:tc>
        <w:tc>
          <w:tcPr>
            <w:tcW w:w="877" w:type="dxa"/>
            <w:gridSpan w:val="2"/>
            <w:tcBorders>
              <w:top w:val="nil"/>
              <w:left w:val="nil"/>
              <w:bottom w:val="nil"/>
              <w:right w:val="nil"/>
            </w:tcBorders>
            <w:shd w:val="clear" w:color="auto" w:fill="auto"/>
            <w:noWrap/>
            <w:vAlign w:val="bottom"/>
          </w:tcPr>
          <w:p w14:paraId="3D137414" w14:textId="7344FA37" w:rsidR="00A17D80" w:rsidRPr="00BD11B7" w:rsidRDefault="002367D0" w:rsidP="005D0584">
            <w:pPr>
              <w:rPr>
                <w:sz w:val="20"/>
                <w:szCs w:val="20"/>
              </w:rPr>
            </w:pPr>
            <w:r w:rsidRPr="00BD11B7">
              <w:rPr>
                <w:noProof/>
                <w:color w:val="000000"/>
              </w:rPr>
              <w:drawing>
                <wp:anchor distT="0" distB="0" distL="114300" distR="114300" simplePos="0" relativeHeight="251688960" behindDoc="0" locked="0" layoutInCell="1" allowOverlap="1" wp14:anchorId="31210BA4" wp14:editId="6FC037C9">
                  <wp:simplePos x="0" y="0"/>
                  <wp:positionH relativeFrom="margin">
                    <wp:posOffset>12700</wp:posOffset>
                  </wp:positionH>
                  <wp:positionV relativeFrom="paragraph">
                    <wp:posOffset>-4235450</wp:posOffset>
                  </wp:positionV>
                  <wp:extent cx="4503420" cy="1866900"/>
                  <wp:effectExtent l="0" t="0" r="11430" b="0"/>
                  <wp:wrapNone/>
                  <wp:docPr id="70" name="Chart 70">
                    <a:extLst xmlns:a="http://schemas.openxmlformats.org/drawingml/2006/main">
                      <a:ext uri="{FF2B5EF4-FFF2-40B4-BE49-F238E27FC236}">
                        <a16:creationId xmlns:a16="http://schemas.microsoft.com/office/drawing/2014/main" id="{BEBCBDAC-E6C2-4F73-8E50-B0AB03D8D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tc>
        <w:tc>
          <w:tcPr>
            <w:tcW w:w="877" w:type="dxa"/>
            <w:gridSpan w:val="2"/>
            <w:tcBorders>
              <w:top w:val="nil"/>
              <w:left w:val="nil"/>
              <w:bottom w:val="nil"/>
              <w:right w:val="nil"/>
            </w:tcBorders>
            <w:shd w:val="clear" w:color="auto" w:fill="auto"/>
            <w:noWrap/>
            <w:vAlign w:val="bottom"/>
          </w:tcPr>
          <w:p w14:paraId="4ACC8C9A" w14:textId="1A599627" w:rsidR="00A17D80" w:rsidRPr="00BD11B7" w:rsidRDefault="00A17D80" w:rsidP="005D0584">
            <w:pPr>
              <w:rPr>
                <w:sz w:val="20"/>
                <w:szCs w:val="20"/>
              </w:rPr>
            </w:pPr>
          </w:p>
          <w:p w14:paraId="6DAEE5D0" w14:textId="77777777" w:rsidR="002367D0" w:rsidRPr="00BD11B7" w:rsidRDefault="002367D0" w:rsidP="005D0584">
            <w:pPr>
              <w:rPr>
                <w:sz w:val="20"/>
                <w:szCs w:val="20"/>
              </w:rPr>
            </w:pPr>
          </w:p>
          <w:p w14:paraId="6319AFB3" w14:textId="77777777" w:rsidR="002367D0" w:rsidRPr="00BD11B7" w:rsidRDefault="002367D0" w:rsidP="005D0584">
            <w:pPr>
              <w:rPr>
                <w:sz w:val="20"/>
                <w:szCs w:val="20"/>
              </w:rPr>
            </w:pPr>
          </w:p>
          <w:p w14:paraId="7D4A73EE" w14:textId="77777777" w:rsidR="002367D0" w:rsidRPr="00BD11B7" w:rsidRDefault="002367D0" w:rsidP="005D0584">
            <w:pPr>
              <w:rPr>
                <w:sz w:val="20"/>
                <w:szCs w:val="20"/>
              </w:rPr>
            </w:pPr>
          </w:p>
          <w:p w14:paraId="389A4166" w14:textId="77777777" w:rsidR="002367D0" w:rsidRPr="00BD11B7" w:rsidRDefault="002367D0" w:rsidP="005D0584">
            <w:pPr>
              <w:rPr>
                <w:sz w:val="20"/>
                <w:szCs w:val="20"/>
              </w:rPr>
            </w:pPr>
          </w:p>
          <w:p w14:paraId="1E3A3E6A" w14:textId="77777777" w:rsidR="002367D0" w:rsidRPr="00BD11B7" w:rsidRDefault="002367D0" w:rsidP="005D0584">
            <w:pPr>
              <w:rPr>
                <w:sz w:val="20"/>
                <w:szCs w:val="20"/>
              </w:rPr>
            </w:pPr>
          </w:p>
          <w:p w14:paraId="31490427" w14:textId="77777777" w:rsidR="002367D0" w:rsidRPr="00BD11B7" w:rsidRDefault="002367D0" w:rsidP="005D0584">
            <w:pPr>
              <w:rPr>
                <w:sz w:val="20"/>
                <w:szCs w:val="20"/>
              </w:rPr>
            </w:pPr>
          </w:p>
          <w:p w14:paraId="0571997B" w14:textId="77777777" w:rsidR="002367D0" w:rsidRPr="00BD11B7" w:rsidRDefault="002367D0" w:rsidP="005D0584">
            <w:pPr>
              <w:rPr>
                <w:sz w:val="20"/>
                <w:szCs w:val="20"/>
              </w:rPr>
            </w:pPr>
          </w:p>
          <w:p w14:paraId="5BCC3D26" w14:textId="77777777" w:rsidR="002367D0" w:rsidRPr="00BD11B7" w:rsidRDefault="002367D0" w:rsidP="005D0584">
            <w:pPr>
              <w:rPr>
                <w:sz w:val="20"/>
                <w:szCs w:val="20"/>
              </w:rPr>
            </w:pPr>
          </w:p>
          <w:p w14:paraId="3B2CB20C" w14:textId="77777777" w:rsidR="002367D0" w:rsidRPr="00BD11B7" w:rsidRDefault="002367D0" w:rsidP="005D0584">
            <w:pPr>
              <w:rPr>
                <w:sz w:val="20"/>
                <w:szCs w:val="20"/>
              </w:rPr>
            </w:pPr>
          </w:p>
          <w:p w14:paraId="3D6EEB51" w14:textId="77777777" w:rsidR="002367D0" w:rsidRPr="00BD11B7" w:rsidRDefault="002367D0" w:rsidP="005D0584">
            <w:pPr>
              <w:rPr>
                <w:sz w:val="20"/>
                <w:szCs w:val="20"/>
              </w:rPr>
            </w:pPr>
          </w:p>
          <w:p w14:paraId="06F5E432" w14:textId="77777777" w:rsidR="002367D0" w:rsidRPr="00BD11B7" w:rsidRDefault="002367D0" w:rsidP="005D0584">
            <w:pPr>
              <w:rPr>
                <w:sz w:val="20"/>
                <w:szCs w:val="20"/>
              </w:rPr>
            </w:pPr>
          </w:p>
          <w:p w14:paraId="7CA3EAF0" w14:textId="77777777" w:rsidR="002367D0" w:rsidRPr="00BD11B7" w:rsidRDefault="002367D0" w:rsidP="005D0584">
            <w:pPr>
              <w:rPr>
                <w:sz w:val="20"/>
                <w:szCs w:val="20"/>
              </w:rPr>
            </w:pPr>
          </w:p>
          <w:p w14:paraId="3F0B5241" w14:textId="77777777" w:rsidR="002367D0" w:rsidRPr="00BD11B7" w:rsidRDefault="002367D0" w:rsidP="005D0584">
            <w:pPr>
              <w:rPr>
                <w:sz w:val="20"/>
                <w:szCs w:val="20"/>
              </w:rPr>
            </w:pPr>
          </w:p>
          <w:p w14:paraId="7D1C19DE" w14:textId="77777777" w:rsidR="002367D0" w:rsidRPr="00BD11B7" w:rsidRDefault="002367D0" w:rsidP="005D0584">
            <w:pPr>
              <w:rPr>
                <w:sz w:val="20"/>
                <w:szCs w:val="20"/>
              </w:rPr>
            </w:pPr>
          </w:p>
          <w:p w14:paraId="7E4C5612" w14:textId="77777777" w:rsidR="002367D0" w:rsidRPr="00BD11B7" w:rsidRDefault="002367D0" w:rsidP="005D0584">
            <w:pPr>
              <w:rPr>
                <w:sz w:val="20"/>
                <w:szCs w:val="20"/>
              </w:rPr>
            </w:pPr>
          </w:p>
          <w:p w14:paraId="03968E32" w14:textId="77777777" w:rsidR="002367D0" w:rsidRPr="00BD11B7" w:rsidRDefault="002367D0" w:rsidP="005D0584">
            <w:pPr>
              <w:rPr>
                <w:sz w:val="20"/>
                <w:szCs w:val="20"/>
              </w:rPr>
            </w:pPr>
          </w:p>
          <w:p w14:paraId="3111D916" w14:textId="77777777" w:rsidR="002367D0" w:rsidRPr="00BD11B7" w:rsidRDefault="002367D0" w:rsidP="005D0584">
            <w:pPr>
              <w:rPr>
                <w:sz w:val="20"/>
                <w:szCs w:val="20"/>
              </w:rPr>
            </w:pPr>
          </w:p>
          <w:p w14:paraId="48683A53" w14:textId="77777777" w:rsidR="002367D0" w:rsidRPr="00BD11B7" w:rsidRDefault="002367D0" w:rsidP="005D0584">
            <w:pPr>
              <w:rPr>
                <w:sz w:val="20"/>
                <w:szCs w:val="20"/>
              </w:rPr>
            </w:pPr>
          </w:p>
          <w:p w14:paraId="00BA765A" w14:textId="77777777" w:rsidR="002367D0" w:rsidRPr="00BD11B7" w:rsidRDefault="002367D0" w:rsidP="005D0584">
            <w:pPr>
              <w:rPr>
                <w:sz w:val="20"/>
                <w:szCs w:val="20"/>
              </w:rPr>
            </w:pPr>
          </w:p>
          <w:p w14:paraId="263EDCAE" w14:textId="77777777" w:rsidR="002367D0" w:rsidRPr="00BD11B7" w:rsidRDefault="002367D0" w:rsidP="005D0584">
            <w:pPr>
              <w:rPr>
                <w:sz w:val="20"/>
                <w:szCs w:val="20"/>
              </w:rPr>
            </w:pPr>
          </w:p>
          <w:p w14:paraId="0C8B7FD3" w14:textId="77777777" w:rsidR="002367D0" w:rsidRPr="00BD11B7" w:rsidRDefault="002367D0" w:rsidP="005D0584">
            <w:pPr>
              <w:rPr>
                <w:sz w:val="20"/>
                <w:szCs w:val="20"/>
              </w:rPr>
            </w:pPr>
          </w:p>
          <w:p w14:paraId="6C071B10" w14:textId="77777777" w:rsidR="002367D0" w:rsidRPr="00BD11B7" w:rsidRDefault="002367D0" w:rsidP="005D0584">
            <w:pPr>
              <w:rPr>
                <w:sz w:val="20"/>
                <w:szCs w:val="20"/>
              </w:rPr>
            </w:pPr>
          </w:p>
          <w:p w14:paraId="3FB05204" w14:textId="77777777" w:rsidR="002367D0" w:rsidRPr="00BD11B7" w:rsidRDefault="002367D0" w:rsidP="005D0584">
            <w:pPr>
              <w:rPr>
                <w:sz w:val="20"/>
                <w:szCs w:val="20"/>
              </w:rPr>
            </w:pPr>
          </w:p>
          <w:p w14:paraId="7D8413A4" w14:textId="77777777" w:rsidR="002367D0" w:rsidRPr="00BD11B7" w:rsidRDefault="002367D0" w:rsidP="005D0584">
            <w:pPr>
              <w:rPr>
                <w:sz w:val="20"/>
                <w:szCs w:val="20"/>
              </w:rPr>
            </w:pPr>
          </w:p>
          <w:p w14:paraId="2E590400" w14:textId="14E703A8" w:rsidR="002367D0" w:rsidRPr="00BD11B7" w:rsidRDefault="002367D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27FB3A96" w14:textId="19B5C0A4"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6C034403"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545517C8"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5F7E34B0"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07B82666" w14:textId="77777777" w:rsidR="00A17D80" w:rsidRPr="00BD11B7" w:rsidRDefault="00A17D80" w:rsidP="005D0584">
            <w:pPr>
              <w:rPr>
                <w:sz w:val="20"/>
                <w:szCs w:val="20"/>
              </w:rPr>
            </w:pPr>
          </w:p>
        </w:tc>
      </w:tr>
      <w:tr w:rsidR="00A17D80" w:rsidRPr="00BD11B7" w14:paraId="102A1EC1" w14:textId="77777777" w:rsidTr="002367D0">
        <w:trPr>
          <w:gridAfter w:val="1"/>
          <w:wAfter w:w="68" w:type="dxa"/>
          <w:trHeight w:val="288"/>
        </w:trPr>
        <w:tc>
          <w:tcPr>
            <w:tcW w:w="1142" w:type="dxa"/>
            <w:tcBorders>
              <w:top w:val="nil"/>
              <w:left w:val="nil"/>
              <w:bottom w:val="nil"/>
              <w:right w:val="nil"/>
            </w:tcBorders>
            <w:shd w:val="clear" w:color="auto" w:fill="auto"/>
            <w:noWrap/>
            <w:vAlign w:val="bottom"/>
            <w:hideMark/>
          </w:tcPr>
          <w:p w14:paraId="777A6A8B" w14:textId="77777777" w:rsidR="00A17D80" w:rsidRPr="00BD11B7" w:rsidRDefault="00A17D80" w:rsidP="005D0584">
            <w:pPr>
              <w:rPr>
                <w:sz w:val="20"/>
                <w:szCs w:val="20"/>
              </w:rPr>
            </w:pPr>
          </w:p>
        </w:tc>
        <w:tc>
          <w:tcPr>
            <w:tcW w:w="877" w:type="dxa"/>
            <w:gridSpan w:val="2"/>
            <w:tcBorders>
              <w:top w:val="nil"/>
              <w:left w:val="nil"/>
              <w:bottom w:val="nil"/>
              <w:right w:val="nil"/>
            </w:tcBorders>
            <w:shd w:val="clear" w:color="auto" w:fill="auto"/>
            <w:noWrap/>
            <w:vAlign w:val="bottom"/>
          </w:tcPr>
          <w:p w14:paraId="2E564FCE" w14:textId="38400EFC" w:rsidR="00A17D80" w:rsidRPr="00BD11B7" w:rsidRDefault="002367D0" w:rsidP="005D0584">
            <w:pPr>
              <w:rPr>
                <w:sz w:val="20"/>
                <w:szCs w:val="20"/>
              </w:rPr>
            </w:pPr>
            <w:r w:rsidRPr="00BD11B7">
              <w:rPr>
                <w:noProof/>
                <w:color w:val="000000"/>
              </w:rPr>
              <w:drawing>
                <wp:anchor distT="0" distB="0" distL="114300" distR="114300" simplePos="0" relativeHeight="251687936" behindDoc="0" locked="0" layoutInCell="1" allowOverlap="1" wp14:anchorId="2EE0A57D" wp14:editId="654FB524">
                  <wp:simplePos x="0" y="0"/>
                  <wp:positionH relativeFrom="column">
                    <wp:posOffset>1905</wp:posOffset>
                  </wp:positionH>
                  <wp:positionV relativeFrom="paragraph">
                    <wp:posOffset>-2402205</wp:posOffset>
                  </wp:positionV>
                  <wp:extent cx="4526280" cy="2606040"/>
                  <wp:effectExtent l="0" t="0" r="7620" b="3810"/>
                  <wp:wrapNone/>
                  <wp:docPr id="71" name="Chart 71">
                    <a:extLst xmlns:a="http://schemas.openxmlformats.org/drawingml/2006/main">
                      <a:ext uri="{FF2B5EF4-FFF2-40B4-BE49-F238E27FC236}">
                        <a16:creationId xmlns:a16="http://schemas.microsoft.com/office/drawing/2014/main" id="{4CD77455-A25E-4824-A559-A02A958BF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tc>
        <w:tc>
          <w:tcPr>
            <w:tcW w:w="877" w:type="dxa"/>
            <w:gridSpan w:val="2"/>
            <w:tcBorders>
              <w:top w:val="nil"/>
              <w:left w:val="nil"/>
              <w:bottom w:val="nil"/>
              <w:right w:val="nil"/>
            </w:tcBorders>
            <w:shd w:val="clear" w:color="auto" w:fill="auto"/>
            <w:noWrap/>
            <w:vAlign w:val="bottom"/>
          </w:tcPr>
          <w:p w14:paraId="40406EAC"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02E2985A"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49FB5C55"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4B120617"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0D808FB4" w14:textId="77777777" w:rsidR="00A17D80" w:rsidRPr="00BD11B7" w:rsidRDefault="00A17D80" w:rsidP="005D0584">
            <w:pPr>
              <w:rPr>
                <w:sz w:val="20"/>
                <w:szCs w:val="20"/>
              </w:rPr>
            </w:pPr>
          </w:p>
        </w:tc>
        <w:tc>
          <w:tcPr>
            <w:tcW w:w="976" w:type="dxa"/>
            <w:gridSpan w:val="2"/>
            <w:tcBorders>
              <w:top w:val="nil"/>
              <w:left w:val="nil"/>
              <w:bottom w:val="nil"/>
              <w:right w:val="nil"/>
            </w:tcBorders>
            <w:shd w:val="clear" w:color="auto" w:fill="auto"/>
            <w:noWrap/>
            <w:vAlign w:val="bottom"/>
            <w:hideMark/>
          </w:tcPr>
          <w:p w14:paraId="18159CB9" w14:textId="77777777" w:rsidR="00A17D80" w:rsidRPr="00BD11B7" w:rsidRDefault="00A17D80" w:rsidP="005D0584">
            <w:pPr>
              <w:rPr>
                <w:sz w:val="20"/>
                <w:szCs w:val="20"/>
              </w:rPr>
            </w:pPr>
          </w:p>
        </w:tc>
      </w:tr>
    </w:tbl>
    <w:p w14:paraId="671706C3" w14:textId="7558503A" w:rsidR="000267D0" w:rsidRPr="00BD11B7" w:rsidRDefault="000267D0" w:rsidP="003977CC">
      <w:pPr>
        <w:pStyle w:val="ListParagraph"/>
        <w:numPr>
          <w:ilvl w:val="0"/>
          <w:numId w:val="28"/>
        </w:numPr>
        <w:tabs>
          <w:tab w:val="left" w:pos="284"/>
        </w:tabs>
        <w:ind w:left="0" w:firstLine="0"/>
        <w:jc w:val="center"/>
        <w:rPr>
          <w:b/>
        </w:rPr>
      </w:pPr>
      <w:r w:rsidRPr="00BD11B7">
        <w:rPr>
          <w:b/>
        </w:rPr>
        <w:lastRenderedPageBreak/>
        <w:t>INVESTICIJOS IR VYKDOMI PROJEKTAI</w:t>
      </w:r>
    </w:p>
    <w:p w14:paraId="236FC5E6" w14:textId="77777777" w:rsidR="00862249" w:rsidRPr="00BD11B7" w:rsidRDefault="00862249" w:rsidP="005D0584">
      <w:pPr>
        <w:pStyle w:val="ListParagraph"/>
        <w:ind w:left="1080"/>
        <w:rPr>
          <w:b/>
          <w:highlight w:val="yellow"/>
        </w:rPr>
      </w:pPr>
    </w:p>
    <w:p w14:paraId="2DFE1FEC" w14:textId="77777777" w:rsidR="00862249" w:rsidRPr="00BD11B7" w:rsidRDefault="00862249" w:rsidP="008544B5">
      <w:pPr>
        <w:ind w:firstLine="567"/>
        <w:jc w:val="both"/>
      </w:pPr>
      <w:r w:rsidRPr="00BD11B7">
        <w:t xml:space="preserve">Vykdomas projektas „Geriamojo vandens tiekimo ir nuotekų surinkimo tinklų įrengimas Vilkaviškio rajone II etapas“, Nr. 05.3.2-APVA-R-014-41-0009. Projekte numatyta įrengti </w:t>
      </w:r>
      <w:r w:rsidRPr="00BD11B7">
        <w:rPr>
          <w:spacing w:val="-4"/>
          <w:shd w:val="clear" w:color="auto" w:fill="FFFFFF"/>
        </w:rPr>
        <w:t>nauja infrastruktūra leis gyventojams naudotis centralizuota vandentiekio ir nuotekų surinkimo bei valymo sistema. Naujų nuotekų surinkimo tinklų išplėtimas bei nuotekų valyklos rekonstrukcija  sumažins neigiamą poveikį požeminiams ir atviriems vandens telkiniams, užtikrins patikimą atvirų vandens telkinių ir vandens ekosistemų apsaugą, vandens ekosistemų įvairovę ir biologinį produktyvumą</w:t>
      </w:r>
      <w:r w:rsidRPr="00BD11B7">
        <w:t xml:space="preserve">. </w:t>
      </w:r>
    </w:p>
    <w:p w14:paraId="091B7BC7" w14:textId="77777777" w:rsidR="00862249" w:rsidRPr="00BD11B7" w:rsidRDefault="00862249" w:rsidP="008544B5">
      <w:pPr>
        <w:ind w:firstLine="567"/>
        <w:jc w:val="both"/>
      </w:pPr>
      <w:r w:rsidRPr="00BD11B7">
        <w:rPr>
          <w:spacing w:val="-4"/>
          <w:shd w:val="clear" w:color="auto" w:fill="FFFFFF"/>
        </w:rPr>
        <w:t>Didžioji dalis vandentiekio ir nuotekų surinkimo tinklų nėra tinkamai registruoti Registrų centre, nes jie UAB „Vilkaviškio vandenys“ buvo perduoti įvairiais perdavimo aktais, Tarybos sprendimais nedetalizuojant konkretaus turto ir jo būklės. Norint tinkamai valdyti turtą, reikalinga atlikti vandens tiekimo ir nuotekų surinkimo tinklų inventorizaciją, suskaitmeninimą, registraciją.</w:t>
      </w:r>
    </w:p>
    <w:p w14:paraId="7E682900" w14:textId="77777777" w:rsidR="00862249" w:rsidRPr="00BD11B7" w:rsidRDefault="00862249" w:rsidP="008544B5">
      <w:pPr>
        <w:ind w:firstLine="567"/>
        <w:jc w:val="both"/>
      </w:pPr>
      <w:r w:rsidRPr="00BD11B7">
        <w:rPr>
          <w:spacing w:val="-4"/>
          <w:shd w:val="clear" w:color="auto" w:fill="FFFFFF"/>
        </w:rPr>
        <w:t>Įgyvendinant projektą planuojama:</w:t>
      </w:r>
    </w:p>
    <w:p w14:paraId="4E3C2FB1" w14:textId="26DB3248" w:rsidR="008544B5" w:rsidRDefault="00862249" w:rsidP="008544B5">
      <w:pPr>
        <w:pStyle w:val="ListParagraph"/>
        <w:numPr>
          <w:ilvl w:val="0"/>
          <w:numId w:val="29"/>
        </w:numPr>
        <w:tabs>
          <w:tab w:val="left" w:pos="851"/>
        </w:tabs>
        <w:ind w:left="567" w:firstLine="0"/>
        <w:jc w:val="both"/>
      </w:pPr>
      <w:r w:rsidRPr="00BD11B7">
        <w:rPr>
          <w:spacing w:val="-4"/>
          <w:shd w:val="clear" w:color="auto" w:fill="FFFFFF"/>
        </w:rPr>
        <w:t xml:space="preserve">Inventorizuoti, suskaitmeninti, registruoti 126,8 km vandentiekio ir nuotekų tinklų šiose gyvenvietėse: </w:t>
      </w:r>
      <w:r w:rsidRPr="00BD11B7">
        <w:t>Bartninkų mstl., Gižų k. Gražiškių mstl.,</w:t>
      </w:r>
      <w:r w:rsidR="003721EF" w:rsidRPr="00BD11B7">
        <w:t xml:space="preserve"> </w:t>
      </w:r>
      <w:r w:rsidRPr="00BD11B7">
        <w:t xml:space="preserve">Karklinių k., Gudkaimio k., Kybeikių k., Kybartuose, Matlaukio k., Augalų k., Klausučių k., Teiberių k., Pajevonio k., Opšrūtų k., Paežerių k. (Pilviškių sen.), Pilviškiai, Ramoniškių k., Stirnėnų k., Alvito k., Gudelių k., Karalių k., Kisiniškių k., Klampučių k., Maldėnų k., Paežerių k. (Šeimenos sen.), Serdokų k., </w:t>
      </w:r>
      <w:r w:rsidR="00F72714" w:rsidRPr="00BD11B7">
        <w:t>Vokiškėlių</w:t>
      </w:r>
      <w:r w:rsidRPr="00BD11B7">
        <w:t xml:space="preserve"> k., Vilkaviškis, Virbalis, Vištyčio mstl. Pasirašyta sutartis su rangovu VĮ „Valstybės žemės fondas“, sutarties vertė – 62 132,00 Eur.); </w:t>
      </w:r>
    </w:p>
    <w:p w14:paraId="644F421D" w14:textId="77777777" w:rsidR="008544B5" w:rsidRDefault="00862249" w:rsidP="008544B5">
      <w:pPr>
        <w:pStyle w:val="ListParagraph"/>
        <w:numPr>
          <w:ilvl w:val="0"/>
          <w:numId w:val="29"/>
        </w:numPr>
        <w:tabs>
          <w:tab w:val="left" w:pos="851"/>
        </w:tabs>
        <w:ind w:left="567" w:firstLine="0"/>
        <w:jc w:val="both"/>
      </w:pPr>
      <w:r w:rsidRPr="008544B5">
        <w:rPr>
          <w:spacing w:val="-4"/>
          <w:shd w:val="clear" w:color="auto" w:fill="FFFFFF"/>
        </w:rPr>
        <w:t xml:space="preserve">2020 m. Kybartų mieste Darvino, Vištyčio ir Pasienio g. daugiabučių kvartale rekonstruota apie 1,6 km esamų prastos būklės vandentiekio tinklų, 662 vartotojai naudojasi prastos kokybės geriamojo vandens tiekimo paslaugomis. </w:t>
      </w:r>
      <w:r w:rsidRPr="00BD11B7">
        <w:t>Pasirašyta sutartis su rangovu UAB „</w:t>
      </w:r>
      <w:proofErr w:type="spellStart"/>
      <w:r w:rsidRPr="00BD11B7">
        <w:t>Sudokas</w:t>
      </w:r>
      <w:proofErr w:type="spellEnd"/>
      <w:r w:rsidRPr="00BD11B7">
        <w:t>“, sutarties vertė – 73 400,00 Eur.</w:t>
      </w:r>
    </w:p>
    <w:p w14:paraId="0CF014E5" w14:textId="77777777" w:rsidR="008544B5" w:rsidRDefault="00862249" w:rsidP="008544B5">
      <w:pPr>
        <w:pStyle w:val="ListParagraph"/>
        <w:numPr>
          <w:ilvl w:val="0"/>
          <w:numId w:val="29"/>
        </w:numPr>
        <w:tabs>
          <w:tab w:val="left" w:pos="851"/>
        </w:tabs>
        <w:ind w:left="567" w:firstLine="0"/>
        <w:jc w:val="both"/>
      </w:pPr>
      <w:r w:rsidRPr="008544B5">
        <w:rPr>
          <w:spacing w:val="-4"/>
          <w:shd w:val="clear" w:color="auto" w:fill="FFFFFF"/>
        </w:rPr>
        <w:t>2020 m. Virbalyje Vilniaus g. prie daugiabučių Nr. 14,16,18,20 paklota apie 0,15 km naujų nuotekų surinkimo tinklų, nes 13 gyventojų negalėjo naudotis centralizuotomis nuotekų surinkimo paslaugomis, bus sudaryta galimybė 11 būstų prisijungti prie naujai pastatytų tinklų. Pasirašyta</w:t>
      </w:r>
      <w:r w:rsidRPr="00BD11B7">
        <w:t xml:space="preserve"> sutartis su rangovu UAB „</w:t>
      </w:r>
      <w:proofErr w:type="spellStart"/>
      <w:r w:rsidRPr="00BD11B7">
        <w:t>Sudokas</w:t>
      </w:r>
      <w:proofErr w:type="spellEnd"/>
      <w:r w:rsidRPr="00BD11B7">
        <w:t>“, sutarties vertė – 14 450,00 Eur</w:t>
      </w:r>
    </w:p>
    <w:p w14:paraId="3B5162EB" w14:textId="77777777" w:rsidR="008544B5" w:rsidRDefault="00862249" w:rsidP="008544B5">
      <w:pPr>
        <w:pStyle w:val="ListParagraph"/>
        <w:numPr>
          <w:ilvl w:val="0"/>
          <w:numId w:val="29"/>
        </w:numPr>
        <w:tabs>
          <w:tab w:val="left" w:pos="851"/>
        </w:tabs>
        <w:ind w:left="567" w:firstLine="0"/>
        <w:jc w:val="both"/>
      </w:pPr>
      <w:r w:rsidRPr="008544B5">
        <w:rPr>
          <w:spacing w:val="-4"/>
          <w:shd w:val="clear" w:color="auto" w:fill="FFFFFF"/>
        </w:rPr>
        <w:t>2021 m. Kybartuose Dariaus ir Girėno g. planuojama pakloti 0,16 km naujų nuotekų surinkimo tinklų, nes 13 gyventojų negali naudotis centralizuotomis nuotekų surinkimo paslaugomis, bus sudaryta galimybė 7 būstams prisijungti prie naujai pastatytų tinklų. Pasirašyta</w:t>
      </w:r>
      <w:r w:rsidRPr="00BD11B7">
        <w:t xml:space="preserve"> sutartis su rangovu UAB „</w:t>
      </w:r>
      <w:proofErr w:type="spellStart"/>
      <w:r w:rsidRPr="00BD11B7">
        <w:t>Sudokas</w:t>
      </w:r>
      <w:proofErr w:type="spellEnd"/>
      <w:r w:rsidRPr="00BD11B7">
        <w:t>“, sutarties vertė – 36 550,00 Eur.</w:t>
      </w:r>
    </w:p>
    <w:p w14:paraId="0824F6C2" w14:textId="77777777" w:rsidR="008544B5" w:rsidRDefault="00862249" w:rsidP="008544B5">
      <w:pPr>
        <w:pStyle w:val="ListParagraph"/>
        <w:numPr>
          <w:ilvl w:val="0"/>
          <w:numId w:val="29"/>
        </w:numPr>
        <w:tabs>
          <w:tab w:val="left" w:pos="851"/>
        </w:tabs>
        <w:ind w:left="567" w:firstLine="0"/>
        <w:jc w:val="both"/>
      </w:pPr>
      <w:r w:rsidRPr="008544B5">
        <w:rPr>
          <w:spacing w:val="-4"/>
          <w:shd w:val="clear" w:color="auto" w:fill="FFFFFF"/>
        </w:rPr>
        <w:t>Maldėnų kaime planuojama pakloti 4,47 km naujų nuotekų surinkimo tinklų, 187 gyventojai negali naudotis centralizuotomis nuotekų surinkimo paslaugomis, bus sudaryta galimybė 100 būstų prisijungti prie naujai pastatytų tinklų. 2020 m. buvo vykdomi pirkimai, bet vis nepavykdavo nupirkti darbų, nevirš</w:t>
      </w:r>
      <w:r w:rsidR="00BD11B7" w:rsidRPr="008544B5">
        <w:rPr>
          <w:spacing w:val="-4"/>
          <w:shd w:val="clear" w:color="auto" w:fill="FFFFFF"/>
        </w:rPr>
        <w:t>i</w:t>
      </w:r>
      <w:r w:rsidRPr="008544B5">
        <w:rPr>
          <w:spacing w:val="-4"/>
          <w:shd w:val="clear" w:color="auto" w:fill="FFFFFF"/>
        </w:rPr>
        <w:t>jant numatyto biudžeto. 2021 m. pradžioje perskir</w:t>
      </w:r>
      <w:r w:rsidR="00BD11B7" w:rsidRPr="008544B5">
        <w:rPr>
          <w:spacing w:val="-4"/>
          <w:shd w:val="clear" w:color="auto" w:fill="FFFFFF"/>
        </w:rPr>
        <w:t>s</w:t>
      </w:r>
      <w:r w:rsidRPr="008544B5">
        <w:rPr>
          <w:spacing w:val="-4"/>
          <w:shd w:val="clear" w:color="auto" w:fill="FFFFFF"/>
        </w:rPr>
        <w:t>čius lėšas ir padidinus biudžeto dalį, skirtą šiems darbams,</w:t>
      </w:r>
      <w:r w:rsidRPr="00BD11B7">
        <w:t xml:space="preserve"> yra vykdomas naujas pirkimas ir gauti rangovų pasiūlymai, nevirš</w:t>
      </w:r>
      <w:r w:rsidR="00BD11B7">
        <w:t>i</w:t>
      </w:r>
      <w:r w:rsidRPr="00BD11B7">
        <w:t>jantys numatyto biudžeto. Pasibaigus pirkimo procedūroms, planuojama pasirašyti sutartį su mažiausią kainą pasiūliusiu rangovu. Planuojama sutarties vertė ~ 350 000,00 Eur.</w:t>
      </w:r>
    </w:p>
    <w:p w14:paraId="236C8ECF" w14:textId="5FF9AB14" w:rsidR="00862249" w:rsidRPr="00BD11B7" w:rsidRDefault="00862249" w:rsidP="008544B5">
      <w:pPr>
        <w:pStyle w:val="ListParagraph"/>
        <w:numPr>
          <w:ilvl w:val="0"/>
          <w:numId w:val="29"/>
        </w:numPr>
        <w:tabs>
          <w:tab w:val="left" w:pos="851"/>
        </w:tabs>
        <w:ind w:left="567" w:firstLine="0"/>
        <w:jc w:val="both"/>
      </w:pPr>
      <w:r w:rsidRPr="008544B5">
        <w:rPr>
          <w:spacing w:val="-4"/>
          <w:shd w:val="clear" w:color="auto" w:fill="FFFFFF"/>
        </w:rPr>
        <w:t>Alvito kaime planuojama rekonstruoti prastos būklės esamus nuotekų valymo įrenginius, kurie pagerins nuotekų išvalymo kokybę Alvito ir Maldėnų kaimo gyventojams (305 GE). Yra paruošti pirkimo dokumentai ir artimiausi metu bus skelbiamas pirkimas.</w:t>
      </w:r>
      <w:r w:rsidRPr="00BD11B7">
        <w:t xml:space="preserve"> Planuojama sutarties vertė ~ 170 000,00 Eur. </w:t>
      </w:r>
    </w:p>
    <w:p w14:paraId="6019411E" w14:textId="3665E884" w:rsidR="00862249" w:rsidRPr="00BD11B7" w:rsidRDefault="00862249" w:rsidP="008544B5">
      <w:pPr>
        <w:pStyle w:val="ListParagraph"/>
        <w:ind w:left="0" w:firstLine="567"/>
        <w:jc w:val="both"/>
      </w:pPr>
      <w:r w:rsidRPr="00BD11B7">
        <w:t>Planuojama projekto vertė – 773 174,00 Eur. Projektas finansuojamas Europos Sąjungos fondų investicijų veiksmų programos bei Vilkaviškio rajono savivaldybės lėšomis, kurios atitinkamai sudaro 498 821,92 Eur ir 274 352,08 Eur.</w:t>
      </w:r>
    </w:p>
    <w:p w14:paraId="7E95F0E8" w14:textId="70F548D8" w:rsidR="002367D0" w:rsidRPr="00BD11B7" w:rsidRDefault="002367D0" w:rsidP="005D0584">
      <w:pPr>
        <w:pStyle w:val="ListParagraph"/>
        <w:ind w:left="0" w:firstLine="454"/>
        <w:jc w:val="both"/>
      </w:pPr>
    </w:p>
    <w:p w14:paraId="0CF87AB0" w14:textId="77777777" w:rsidR="002367D0" w:rsidRPr="00BD11B7" w:rsidRDefault="002367D0" w:rsidP="005D0584">
      <w:pPr>
        <w:pStyle w:val="ListParagraph"/>
        <w:ind w:left="0" w:firstLine="454"/>
        <w:jc w:val="both"/>
      </w:pPr>
    </w:p>
    <w:p w14:paraId="7834A5B6" w14:textId="77777777" w:rsidR="00BF3739" w:rsidRPr="00BD11B7" w:rsidRDefault="00BF3739" w:rsidP="005D0584">
      <w:pPr>
        <w:pStyle w:val="ListParagraph"/>
        <w:ind w:left="0" w:firstLine="454"/>
        <w:rPr>
          <w:b/>
        </w:rPr>
      </w:pPr>
    </w:p>
    <w:p w14:paraId="73F2C5AF" w14:textId="77777777" w:rsidR="008544B5" w:rsidRDefault="008544B5" w:rsidP="00673BFB">
      <w:pPr>
        <w:pStyle w:val="ListParagraph"/>
        <w:ind w:left="0" w:firstLine="1296"/>
        <w:rPr>
          <w:b/>
        </w:rPr>
      </w:pPr>
    </w:p>
    <w:p w14:paraId="2BFAECE2" w14:textId="2DD234EA" w:rsidR="000267D0" w:rsidRPr="00BD11B7" w:rsidRDefault="00B330AA" w:rsidP="003977CC">
      <w:pPr>
        <w:pStyle w:val="ListParagraph"/>
        <w:ind w:left="0"/>
        <w:jc w:val="center"/>
        <w:rPr>
          <w:b/>
        </w:rPr>
      </w:pPr>
      <w:r w:rsidRPr="00BD11B7">
        <w:rPr>
          <w:b/>
        </w:rPr>
        <w:lastRenderedPageBreak/>
        <w:t>7.</w:t>
      </w:r>
      <w:r w:rsidR="00073E17" w:rsidRPr="00BD11B7">
        <w:rPr>
          <w:b/>
        </w:rPr>
        <w:t xml:space="preserve"> </w:t>
      </w:r>
      <w:r w:rsidR="00272294" w:rsidRPr="00BD11B7">
        <w:rPr>
          <w:b/>
        </w:rPr>
        <w:t xml:space="preserve"> </w:t>
      </w:r>
      <w:r w:rsidR="000267D0" w:rsidRPr="00BD11B7">
        <w:rPr>
          <w:b/>
        </w:rPr>
        <w:t>ĮMO</w:t>
      </w:r>
      <w:r w:rsidR="004D5415" w:rsidRPr="00BD11B7">
        <w:rPr>
          <w:b/>
        </w:rPr>
        <w:t>NĖS VEIKLOS PLANAI IR PROGNOZĖS</w:t>
      </w:r>
    </w:p>
    <w:p w14:paraId="545E713E" w14:textId="77777777" w:rsidR="000267D0" w:rsidRPr="00BD11B7" w:rsidRDefault="000267D0" w:rsidP="005D0584">
      <w:pPr>
        <w:ind w:firstLine="680"/>
        <w:contextualSpacing/>
        <w:rPr>
          <w:b/>
        </w:rPr>
      </w:pPr>
    </w:p>
    <w:p w14:paraId="462B3AE1" w14:textId="69E818ED" w:rsidR="009D2431" w:rsidRPr="00BD11B7" w:rsidRDefault="000267D0" w:rsidP="008544B5">
      <w:pPr>
        <w:ind w:firstLine="567"/>
        <w:contextualSpacing/>
        <w:jc w:val="both"/>
      </w:pPr>
      <w:r w:rsidRPr="00BD11B7">
        <w:t>Kaip ir pastaraisiais metais, bendrovės tikslas ir toliau išlieka nenutrūkstamas kokybiško centralizuotai tiekiamo geriamojo vandens pristatymas ir nuotekų surinkimas bei valymas, atsižvelgiant į gyventojų poreikius ir optimizuojant bendrovės resursų panaudojimą. Įmonė jau eilę metų siekia sumažinti aplinkos taršą, nelegaliai nuotekas šalinančių gyventojų skaičių, sustabdyti nelegalius prisijungimus prie vandentiekio ir nuotekų tinklų, sumažinti infiltraciją</w:t>
      </w:r>
      <w:r w:rsidR="00011ABD" w:rsidRPr="00BD11B7">
        <w:t>, vandens netektį</w:t>
      </w:r>
      <w:r w:rsidRPr="00BD11B7">
        <w:t xml:space="preserve"> ir kitus, neigiamą įtaką bendrovės veiklai darančius rodiklius.</w:t>
      </w:r>
    </w:p>
    <w:p w14:paraId="08112381" w14:textId="1CD62085" w:rsidR="001D1D55" w:rsidRPr="00BD11B7" w:rsidRDefault="00DC35DE" w:rsidP="008544B5">
      <w:pPr>
        <w:ind w:firstLine="567"/>
        <w:contextualSpacing/>
        <w:jc w:val="both"/>
      </w:pPr>
      <w:r w:rsidRPr="00BD11B7">
        <w:t>Įstatinio kapitalo didinimas.</w:t>
      </w:r>
    </w:p>
    <w:p w14:paraId="6038B5EB" w14:textId="05640459" w:rsidR="001D1D55" w:rsidRPr="00BD11B7" w:rsidRDefault="001D1D55" w:rsidP="008544B5">
      <w:pPr>
        <w:ind w:firstLine="567"/>
        <w:contextualSpacing/>
        <w:jc w:val="both"/>
      </w:pPr>
      <w:r w:rsidRPr="00BD11B7">
        <w:t>Įmonės 20</w:t>
      </w:r>
      <w:r w:rsidR="00522D61" w:rsidRPr="00BD11B7">
        <w:t>22</w:t>
      </w:r>
      <w:r w:rsidRPr="00BD11B7">
        <w:t>-202</w:t>
      </w:r>
      <w:r w:rsidR="00522D61" w:rsidRPr="00BD11B7">
        <w:t>4</w:t>
      </w:r>
      <w:r w:rsidRPr="00BD11B7">
        <w:t xml:space="preserve"> m. veiklos plano pa</w:t>
      </w:r>
      <w:r w:rsidR="00522D61" w:rsidRPr="00BD11B7">
        <w:t xml:space="preserve">rengimas ir </w:t>
      </w:r>
      <w:r w:rsidRPr="00BD11B7">
        <w:t>tvirtinimas Taryboje.</w:t>
      </w:r>
    </w:p>
    <w:p w14:paraId="40599C33" w14:textId="50F5DBD5" w:rsidR="001D1D55" w:rsidRPr="00BD11B7" w:rsidRDefault="001D1D55" w:rsidP="008544B5">
      <w:pPr>
        <w:ind w:firstLine="567"/>
        <w:contextualSpacing/>
        <w:jc w:val="both"/>
      </w:pPr>
      <w:r w:rsidRPr="00BD11B7">
        <w:t xml:space="preserve">Įmonės 2019-2021 m. </w:t>
      </w:r>
      <w:r w:rsidR="00922FB9" w:rsidRPr="00BD11B7">
        <w:t xml:space="preserve"> </w:t>
      </w:r>
      <w:r w:rsidRPr="00BD11B7">
        <w:t>investicijų derinimas VERT.</w:t>
      </w:r>
    </w:p>
    <w:p w14:paraId="26AF8CFE" w14:textId="1355A3AC" w:rsidR="001D1D55" w:rsidRPr="00BD11B7" w:rsidRDefault="001D1D55" w:rsidP="008544B5">
      <w:pPr>
        <w:suppressAutoHyphens/>
        <w:autoSpaceDN w:val="0"/>
        <w:ind w:firstLine="567"/>
        <w:jc w:val="both"/>
        <w:textAlignment w:val="baseline"/>
      </w:pPr>
      <w:r w:rsidRPr="00BD11B7">
        <w:t>Naujų bazinių geriamojo vandens tiekimo ir nuotekų tvarkymo paslaugų kainų derinimas VERT ir tvirtinimas Taryboje.</w:t>
      </w:r>
    </w:p>
    <w:p w14:paraId="5774C171" w14:textId="40FEA5E7" w:rsidR="00DC35DE" w:rsidRPr="00BD11B7" w:rsidRDefault="00DC35DE" w:rsidP="008544B5">
      <w:pPr>
        <w:suppressAutoHyphens/>
        <w:autoSpaceDN w:val="0"/>
        <w:ind w:firstLine="567"/>
        <w:jc w:val="both"/>
        <w:textAlignment w:val="baseline"/>
      </w:pPr>
      <w:r w:rsidRPr="00BD11B7">
        <w:t>Naujų apskaitos kainų skaičiavimas ir tvirtinimas Taryboje.</w:t>
      </w:r>
    </w:p>
    <w:p w14:paraId="042F7546" w14:textId="1C7F2AB1" w:rsidR="00DC35DE" w:rsidRPr="00BD11B7" w:rsidRDefault="00DC35DE" w:rsidP="008544B5">
      <w:pPr>
        <w:suppressAutoHyphens/>
        <w:autoSpaceDN w:val="0"/>
        <w:ind w:firstLine="567"/>
        <w:jc w:val="both"/>
        <w:textAlignment w:val="baseline"/>
      </w:pPr>
      <w:r w:rsidRPr="00BD11B7">
        <w:t>Naujų papildomai atliekamų paslaugų kainų skaičiavimas ir tvirtinimas Taryboje.</w:t>
      </w:r>
    </w:p>
    <w:p w14:paraId="037E9E09" w14:textId="267E83C3" w:rsidR="009D2431" w:rsidRPr="00BD11B7" w:rsidRDefault="009D2431" w:rsidP="008544B5">
      <w:pPr>
        <w:suppressAutoHyphens/>
        <w:autoSpaceDN w:val="0"/>
        <w:ind w:firstLine="567"/>
        <w:jc w:val="both"/>
        <w:textAlignment w:val="baseline"/>
      </w:pPr>
      <w:r w:rsidRPr="00BD11B7">
        <w:t>ES finansuojamam projektui Rangos darbų pirkimo dokumentų rengimas ir rangos darbų pirkimų vykdymas</w:t>
      </w:r>
      <w:r w:rsidR="00DC35DE" w:rsidRPr="00BD11B7">
        <w:t xml:space="preserve"> (Maldėnų k. nuotekų tinklų statyba ir Alvito NVĮ rekonstrukcija).</w:t>
      </w:r>
      <w:r w:rsidR="007520BA" w:rsidRPr="00BD11B7">
        <w:t xml:space="preserve"> </w:t>
      </w:r>
    </w:p>
    <w:p w14:paraId="2B818002" w14:textId="0FDBB9EA" w:rsidR="009D2431" w:rsidRPr="00BD11B7" w:rsidRDefault="009D2431" w:rsidP="008544B5">
      <w:pPr>
        <w:suppressAutoHyphens/>
        <w:autoSpaceDN w:val="0"/>
        <w:ind w:firstLine="567"/>
        <w:jc w:val="both"/>
        <w:textAlignment w:val="baseline"/>
      </w:pPr>
      <w:r w:rsidRPr="00BD11B7">
        <w:t>Paviršinių nuotekų tvarkymo infrastruktūros perėmimas ir eksploatavimas, turto inventorizavimas</w:t>
      </w:r>
      <w:r w:rsidR="00DC35DE" w:rsidRPr="00BD11B7">
        <w:t>.</w:t>
      </w:r>
    </w:p>
    <w:p w14:paraId="265EDE7D" w14:textId="6340388B" w:rsidR="000267D0" w:rsidRPr="00BD11B7" w:rsidRDefault="000267D0" w:rsidP="008544B5">
      <w:pPr>
        <w:ind w:firstLine="567"/>
        <w:contextualSpacing/>
        <w:jc w:val="both"/>
      </w:pPr>
      <w:r w:rsidRPr="00BD11B7">
        <w:t>Ypatingas dėmesys ir priemonės bus skiriamos naujų vartotojų prijungimui prie paklotų vandentiekio ir nuotekų tinklų</w:t>
      </w:r>
      <w:r w:rsidR="002F26AB" w:rsidRPr="00BD11B7">
        <w:t>, jau šiuo metu siūlomos prijungimo paslaugos išsimokėtinai.</w:t>
      </w:r>
    </w:p>
    <w:p w14:paraId="208A2539" w14:textId="413FE9CE" w:rsidR="008065EF" w:rsidRPr="00BD11B7" w:rsidRDefault="001D1D55" w:rsidP="008544B5">
      <w:pPr>
        <w:ind w:firstLine="567"/>
        <w:jc w:val="both"/>
      </w:pPr>
      <w:r w:rsidRPr="00BD11B7">
        <w:t>N</w:t>
      </w:r>
      <w:r w:rsidR="008065EF" w:rsidRPr="00BD11B7">
        <w:t xml:space="preserve">umatytos </w:t>
      </w:r>
      <w:r w:rsidRPr="00BD11B7">
        <w:t xml:space="preserve">lėšos </w:t>
      </w:r>
      <w:r w:rsidR="008065EF" w:rsidRPr="00BD11B7">
        <w:t>nuotekų dumblo tvarkymui, saugojimui ir realizavimui.</w:t>
      </w:r>
    </w:p>
    <w:p w14:paraId="6EC2BDF1" w14:textId="0CD0D3C3" w:rsidR="008065EF" w:rsidRPr="00BD11B7" w:rsidRDefault="008065EF" w:rsidP="008544B5">
      <w:pPr>
        <w:ind w:firstLine="567"/>
        <w:contextualSpacing/>
        <w:jc w:val="both"/>
      </w:pPr>
      <w:r w:rsidRPr="00BD11B7">
        <w:t xml:space="preserve">Prioritetu išlieka vandens netekties ir nuotekų infiltracijos </w:t>
      </w:r>
      <w:r w:rsidR="00F77DD9" w:rsidRPr="00BD11B7">
        <w:t xml:space="preserve">tinkluose </w:t>
      </w:r>
      <w:r w:rsidR="00A6029A" w:rsidRPr="00BD11B7">
        <w:t xml:space="preserve"> </w:t>
      </w:r>
      <w:r w:rsidRPr="00BD11B7">
        <w:t xml:space="preserve">mažinimas. </w:t>
      </w:r>
    </w:p>
    <w:p w14:paraId="3FFDB645" w14:textId="77777777" w:rsidR="000267D0" w:rsidRPr="00BD11B7" w:rsidRDefault="000267D0" w:rsidP="008544B5">
      <w:pPr>
        <w:ind w:firstLine="567"/>
        <w:contextualSpacing/>
        <w:jc w:val="both"/>
      </w:pPr>
      <w:r w:rsidRPr="00BD11B7">
        <w:t>Kita prioritetinė veikla – vandens kokybės gerinimo įrenginių statyba rajono gyvenvietėse, kad kuo daugiau rajono gyventojų galėtų naudotis kokybišku geriamuoju vandeniu.</w:t>
      </w:r>
    </w:p>
    <w:p w14:paraId="3A50F756" w14:textId="77777777" w:rsidR="000267D0" w:rsidRPr="00BD11B7" w:rsidRDefault="000267D0" w:rsidP="008544B5">
      <w:pPr>
        <w:ind w:firstLine="567"/>
        <w:contextualSpacing/>
        <w:jc w:val="both"/>
      </w:pPr>
      <w:r w:rsidRPr="00BD11B7">
        <w:t>Plėsime įmonės vandens ir nuotekų laboratorijos teikiamų paslaugų apimtis.</w:t>
      </w:r>
    </w:p>
    <w:p w14:paraId="4F2D62A7" w14:textId="27224CC6" w:rsidR="000267D0" w:rsidRPr="00BD11B7" w:rsidRDefault="000267D0" w:rsidP="008544B5">
      <w:pPr>
        <w:ind w:firstLine="567"/>
        <w:contextualSpacing/>
        <w:jc w:val="both"/>
      </w:pPr>
      <w:r w:rsidRPr="00BD11B7">
        <w:t>Pagal galimybes atnaujinti autotransporto ir kitos spec. technikos ūkį, kad būtų galima užtikrinti kokybišką vartotojų aptarnavimą tiesioginių paslaugų teikime</w:t>
      </w:r>
      <w:r w:rsidR="001D1D55" w:rsidRPr="00BD11B7">
        <w:t>.</w:t>
      </w:r>
    </w:p>
    <w:p w14:paraId="1B2E8B4B" w14:textId="77777777" w:rsidR="000267D0" w:rsidRPr="00BD11B7" w:rsidRDefault="000267D0" w:rsidP="008544B5">
      <w:pPr>
        <w:ind w:firstLine="567"/>
        <w:contextualSpacing/>
        <w:jc w:val="both"/>
      </w:pPr>
      <w:r w:rsidRPr="00BD11B7">
        <w:t>Kadangi daugumoje kaimų nėra nuotekų tinklų bei nuotekų valykl</w:t>
      </w:r>
      <w:r w:rsidR="008065EF" w:rsidRPr="00BD11B7">
        <w:t>ų</w:t>
      </w:r>
      <w:r w:rsidRPr="00BD11B7">
        <w:t xml:space="preserve"> ir nėra aišku, kaip gyventojai tvarko nuotekas, UAB „Vilkaviškio vandenys“ planuoja teikti nuotekų išvežimo į nuotekų valyklą paslaugas kaimų gyventojams pagal iš anksto suderintą ir paskelbtą grafiką.</w:t>
      </w:r>
    </w:p>
    <w:p w14:paraId="63A281ED" w14:textId="77777777" w:rsidR="000267D0" w:rsidRPr="00BD11B7" w:rsidRDefault="000267D0" w:rsidP="005D0584">
      <w:pPr>
        <w:ind w:firstLine="680"/>
        <w:contextualSpacing/>
        <w:jc w:val="both"/>
      </w:pPr>
    </w:p>
    <w:p w14:paraId="6C5F5E73" w14:textId="77777777" w:rsidR="000267D0" w:rsidRPr="00BD11B7" w:rsidRDefault="000267D0" w:rsidP="005D0584">
      <w:pPr>
        <w:ind w:firstLine="680"/>
        <w:contextualSpacing/>
      </w:pPr>
    </w:p>
    <w:p w14:paraId="21B75D90" w14:textId="77777777" w:rsidR="000267D0" w:rsidRPr="00BD11B7" w:rsidRDefault="00011ABD" w:rsidP="005D0584">
      <w:pPr>
        <w:ind w:firstLine="454"/>
        <w:contextualSpacing/>
      </w:pPr>
      <w:r w:rsidRPr="00BD11B7">
        <w:t>Direktorius</w:t>
      </w:r>
      <w:r w:rsidR="000267D0" w:rsidRPr="00BD11B7">
        <w:t xml:space="preserve">             </w:t>
      </w:r>
      <w:r w:rsidR="000267D0" w:rsidRPr="00BD11B7">
        <w:tab/>
        <w:t xml:space="preserve">                    </w:t>
      </w:r>
      <w:r w:rsidR="000267D0" w:rsidRPr="00BD11B7">
        <w:tab/>
      </w:r>
      <w:r w:rsidR="000267D0" w:rsidRPr="00BD11B7">
        <w:tab/>
      </w:r>
      <w:r w:rsidR="000267D0" w:rsidRPr="00BD11B7">
        <w:tab/>
      </w:r>
      <w:r w:rsidR="003A5709" w:rsidRPr="00BD11B7">
        <w:t xml:space="preserve">               </w:t>
      </w:r>
      <w:r w:rsidR="000267D0" w:rsidRPr="00BD11B7">
        <w:t xml:space="preserve">  Ramūnas Kašinskas</w:t>
      </w:r>
    </w:p>
    <w:p w14:paraId="128D137D" w14:textId="77777777" w:rsidR="00473EA0" w:rsidRPr="00BD11B7" w:rsidRDefault="00473EA0" w:rsidP="005D0584"/>
    <w:sectPr w:rsidR="00473EA0" w:rsidRPr="00BD11B7" w:rsidSect="00DA534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B2CD" w14:textId="77777777" w:rsidR="004A313A" w:rsidRDefault="004A313A">
      <w:r>
        <w:separator/>
      </w:r>
    </w:p>
  </w:endnote>
  <w:endnote w:type="continuationSeparator" w:id="0">
    <w:p w14:paraId="010D4EFC" w14:textId="77777777" w:rsidR="004A313A" w:rsidRDefault="004A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30E9" w14:textId="77777777" w:rsidR="00540B46" w:rsidRPr="00B5437F" w:rsidRDefault="00540B46" w:rsidP="00DA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77BF" w14:textId="77777777" w:rsidR="004A313A" w:rsidRDefault="004A313A">
      <w:r>
        <w:separator/>
      </w:r>
    </w:p>
  </w:footnote>
  <w:footnote w:type="continuationSeparator" w:id="0">
    <w:p w14:paraId="2999D104" w14:textId="77777777" w:rsidR="004A313A" w:rsidRDefault="004A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47CB" w14:textId="7AAD0F52" w:rsidR="00540B46" w:rsidRPr="00B04CE7" w:rsidRDefault="004A313A" w:rsidP="00DA5341">
    <w:pPr>
      <w:pBdr>
        <w:left w:val="single" w:sz="12" w:space="11" w:color="4472C4" w:themeColor="accent1"/>
      </w:pBdr>
      <w:tabs>
        <w:tab w:val="left" w:pos="3620"/>
        <w:tab w:val="left" w:pos="3964"/>
      </w:tabs>
      <w:rPr>
        <w:rFonts w:eastAsiaTheme="majorEastAsia"/>
        <w:color w:val="323E4F" w:themeColor="text2" w:themeShade="BF"/>
        <w:sz w:val="20"/>
        <w:szCs w:val="20"/>
        <w:u w:val="dotted"/>
      </w:rPr>
    </w:pPr>
    <w:sdt>
      <w:sdtPr>
        <w:rPr>
          <w:rFonts w:eastAsiaTheme="majorEastAsia"/>
          <w:color w:val="323E4F" w:themeColor="text2" w:themeShade="BF"/>
          <w:sz w:val="20"/>
          <w:szCs w:val="20"/>
          <w:u w:val="dotted"/>
        </w:rPr>
        <w:alias w:val="Pavadinimas"/>
        <w:tag w:val=""/>
        <w:id w:val="-932208079"/>
        <w:showingPlcHdr/>
        <w:dataBinding w:prefixMappings="xmlns:ns0='http://purl.org/dc/elements/1.1/' xmlns:ns1='http://schemas.openxmlformats.org/package/2006/metadata/core-properties' " w:xpath="/ns1:coreProperties[1]/ns0:title[1]" w:storeItemID="{6C3C8BC8-F283-45AE-878A-BAB7291924A1}"/>
        <w:text/>
      </w:sdtPr>
      <w:sdtEndPr/>
      <w:sdtContent>
        <w:r w:rsidR="00540B46">
          <w:rPr>
            <w:rFonts w:eastAsiaTheme="majorEastAsia"/>
            <w:color w:val="323E4F" w:themeColor="text2" w:themeShade="BF"/>
            <w:sz w:val="20"/>
            <w:szCs w:val="20"/>
            <w:u w:val="dotted"/>
          </w:rPr>
          <w:t xml:space="preserve">     </w:t>
        </w:r>
      </w:sdtContent>
    </w:sdt>
    <w:r w:rsidR="00540B46" w:rsidRPr="00B04CE7">
      <w:rPr>
        <w:rFonts w:eastAsiaTheme="majorEastAsia"/>
        <w:color w:val="323E4F" w:themeColor="text2" w:themeShade="BF"/>
        <w:sz w:val="20"/>
        <w:szCs w:val="20"/>
        <w:u w:val="dotted"/>
      </w:rPr>
      <w:tab/>
    </w:r>
    <w:r w:rsidR="00540B46" w:rsidRPr="00B04CE7">
      <w:rPr>
        <w:rFonts w:eastAsiaTheme="majorEastAsia"/>
        <w:color w:val="323E4F" w:themeColor="text2" w:themeShade="BF"/>
        <w:sz w:val="20"/>
        <w:szCs w:val="20"/>
        <w:u w:val="dotted"/>
      </w:rPr>
      <w:tab/>
    </w:r>
    <w:r w:rsidR="00540B46" w:rsidRPr="00B04CE7">
      <w:rPr>
        <w:rFonts w:eastAsiaTheme="majorEastAsia"/>
        <w:color w:val="323E4F" w:themeColor="text2" w:themeShade="BF"/>
        <w:sz w:val="20"/>
        <w:szCs w:val="20"/>
        <w:u w:val="dotted"/>
      </w:rPr>
      <w:tab/>
    </w:r>
    <w:r w:rsidR="00540B46" w:rsidRPr="00B04CE7">
      <w:rPr>
        <w:rFonts w:eastAsiaTheme="majorEastAsia"/>
        <w:color w:val="323E4F" w:themeColor="text2" w:themeShade="BF"/>
        <w:sz w:val="20"/>
        <w:szCs w:val="20"/>
        <w:u w:val="dotted"/>
      </w:rPr>
      <w:tab/>
    </w:r>
    <w:r w:rsidR="00540B46" w:rsidRPr="00B04CE7">
      <w:rPr>
        <w:rFonts w:eastAsiaTheme="majorEastAsia"/>
        <w:color w:val="323E4F" w:themeColor="text2" w:themeShade="BF"/>
        <w:sz w:val="20"/>
        <w:szCs w:val="20"/>
        <w:u w:val="dotted"/>
      </w:rPr>
      <w:tab/>
    </w:r>
    <w:r w:rsidR="00540B46" w:rsidRPr="00B04CE7">
      <w:rPr>
        <w:rFonts w:eastAsiaTheme="majorEastAsia"/>
        <w:color w:val="323E4F" w:themeColor="text2" w:themeShade="BF"/>
        <w:sz w:val="20"/>
        <w:szCs w:val="20"/>
        <w:u w:val="dotted"/>
      </w:rPr>
      <w:tab/>
    </w:r>
    <w:r w:rsidR="00540B46" w:rsidRPr="00B04CE7">
      <w:rPr>
        <w:rFonts w:eastAsiaTheme="majorEastAsia"/>
        <w:color w:val="323E4F" w:themeColor="text2" w:themeShade="BF"/>
        <w:sz w:val="20"/>
        <w:szCs w:val="20"/>
        <w:u w:val="dotted"/>
      </w:rPr>
      <w:tab/>
    </w:r>
    <w:r w:rsidR="00540B46" w:rsidRPr="00B04CE7">
      <w:rPr>
        <w:color w:val="323E4F" w:themeColor="text2" w:themeShade="BF"/>
        <w:sz w:val="20"/>
        <w:szCs w:val="20"/>
        <w:u w:val="dotted"/>
      </w:rPr>
      <w:t xml:space="preserve">Psl. | </w:t>
    </w:r>
    <w:r w:rsidR="00540B46" w:rsidRPr="00B04CE7">
      <w:rPr>
        <w:color w:val="323E4F" w:themeColor="text2" w:themeShade="BF"/>
        <w:sz w:val="20"/>
        <w:szCs w:val="20"/>
        <w:u w:val="dotted"/>
      </w:rPr>
      <w:fldChar w:fldCharType="begin"/>
    </w:r>
    <w:r w:rsidR="00540B46" w:rsidRPr="00B04CE7">
      <w:rPr>
        <w:color w:val="323E4F" w:themeColor="text2" w:themeShade="BF"/>
        <w:sz w:val="20"/>
        <w:szCs w:val="20"/>
        <w:u w:val="dotted"/>
      </w:rPr>
      <w:instrText>PAGE   \* MERGEFORMAT</w:instrText>
    </w:r>
    <w:r w:rsidR="00540B46" w:rsidRPr="00B04CE7">
      <w:rPr>
        <w:color w:val="323E4F" w:themeColor="text2" w:themeShade="BF"/>
        <w:sz w:val="20"/>
        <w:szCs w:val="20"/>
        <w:u w:val="dotted"/>
      </w:rPr>
      <w:fldChar w:fldCharType="separate"/>
    </w:r>
    <w:r w:rsidR="00540B46">
      <w:rPr>
        <w:noProof/>
        <w:color w:val="323E4F" w:themeColor="text2" w:themeShade="BF"/>
        <w:sz w:val="20"/>
        <w:szCs w:val="20"/>
        <w:u w:val="dotted"/>
      </w:rPr>
      <w:t>22</w:t>
    </w:r>
    <w:r w:rsidR="00540B46" w:rsidRPr="00B04CE7">
      <w:rPr>
        <w:color w:val="323E4F" w:themeColor="text2" w:themeShade="BF"/>
        <w:sz w:val="20"/>
        <w:szCs w:val="20"/>
        <w:u w:val="dotte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712"/>
    <w:multiLevelType w:val="hybridMultilevel"/>
    <w:tmpl w:val="9CB2C248"/>
    <w:lvl w:ilvl="0" w:tplc="82184F1E">
      <w:start w:val="2012"/>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0CCA617D"/>
    <w:multiLevelType w:val="multilevel"/>
    <w:tmpl w:val="626C378C"/>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F1555C"/>
    <w:multiLevelType w:val="hybridMultilevel"/>
    <w:tmpl w:val="005878AA"/>
    <w:lvl w:ilvl="0" w:tplc="04270001">
      <w:start w:val="1"/>
      <w:numFmt w:val="bullet"/>
      <w:lvlText w:val=""/>
      <w:lvlJc w:val="left"/>
      <w:pPr>
        <w:ind w:left="1174" w:hanging="360"/>
      </w:pPr>
      <w:rPr>
        <w:rFonts w:ascii="Symbol" w:hAnsi="Symbol" w:hint="default"/>
      </w:rPr>
    </w:lvl>
    <w:lvl w:ilvl="1" w:tplc="04270003">
      <w:start w:val="1"/>
      <w:numFmt w:val="bullet"/>
      <w:lvlText w:val="o"/>
      <w:lvlJc w:val="left"/>
      <w:pPr>
        <w:ind w:left="1894" w:hanging="360"/>
      </w:pPr>
      <w:rPr>
        <w:rFonts w:ascii="Courier New" w:hAnsi="Courier New" w:cs="Courier New" w:hint="default"/>
      </w:rPr>
    </w:lvl>
    <w:lvl w:ilvl="2" w:tplc="04270005">
      <w:start w:val="1"/>
      <w:numFmt w:val="bullet"/>
      <w:lvlText w:val=""/>
      <w:lvlJc w:val="left"/>
      <w:pPr>
        <w:ind w:left="2614" w:hanging="360"/>
      </w:pPr>
      <w:rPr>
        <w:rFonts w:ascii="Wingdings" w:hAnsi="Wingdings" w:hint="default"/>
      </w:rPr>
    </w:lvl>
    <w:lvl w:ilvl="3" w:tplc="04270001">
      <w:start w:val="1"/>
      <w:numFmt w:val="bullet"/>
      <w:lvlText w:val=""/>
      <w:lvlJc w:val="left"/>
      <w:pPr>
        <w:ind w:left="3334" w:hanging="360"/>
      </w:pPr>
      <w:rPr>
        <w:rFonts w:ascii="Symbol" w:hAnsi="Symbol" w:hint="default"/>
      </w:rPr>
    </w:lvl>
    <w:lvl w:ilvl="4" w:tplc="04270003">
      <w:start w:val="1"/>
      <w:numFmt w:val="bullet"/>
      <w:lvlText w:val="o"/>
      <w:lvlJc w:val="left"/>
      <w:pPr>
        <w:ind w:left="4054" w:hanging="360"/>
      </w:pPr>
      <w:rPr>
        <w:rFonts w:ascii="Courier New" w:hAnsi="Courier New" w:cs="Courier New" w:hint="default"/>
      </w:rPr>
    </w:lvl>
    <w:lvl w:ilvl="5" w:tplc="04270005">
      <w:start w:val="1"/>
      <w:numFmt w:val="bullet"/>
      <w:lvlText w:val=""/>
      <w:lvlJc w:val="left"/>
      <w:pPr>
        <w:ind w:left="4774" w:hanging="360"/>
      </w:pPr>
      <w:rPr>
        <w:rFonts w:ascii="Wingdings" w:hAnsi="Wingdings" w:hint="default"/>
      </w:rPr>
    </w:lvl>
    <w:lvl w:ilvl="6" w:tplc="04270001">
      <w:start w:val="1"/>
      <w:numFmt w:val="bullet"/>
      <w:lvlText w:val=""/>
      <w:lvlJc w:val="left"/>
      <w:pPr>
        <w:ind w:left="5494" w:hanging="360"/>
      </w:pPr>
      <w:rPr>
        <w:rFonts w:ascii="Symbol" w:hAnsi="Symbol" w:hint="default"/>
      </w:rPr>
    </w:lvl>
    <w:lvl w:ilvl="7" w:tplc="04270003">
      <w:start w:val="1"/>
      <w:numFmt w:val="bullet"/>
      <w:lvlText w:val="o"/>
      <w:lvlJc w:val="left"/>
      <w:pPr>
        <w:ind w:left="6214" w:hanging="360"/>
      </w:pPr>
      <w:rPr>
        <w:rFonts w:ascii="Courier New" w:hAnsi="Courier New" w:cs="Courier New" w:hint="default"/>
      </w:rPr>
    </w:lvl>
    <w:lvl w:ilvl="8" w:tplc="04270005">
      <w:start w:val="1"/>
      <w:numFmt w:val="bullet"/>
      <w:lvlText w:val=""/>
      <w:lvlJc w:val="left"/>
      <w:pPr>
        <w:ind w:left="6934" w:hanging="360"/>
      </w:pPr>
      <w:rPr>
        <w:rFonts w:ascii="Wingdings" w:hAnsi="Wingdings" w:hint="default"/>
      </w:rPr>
    </w:lvl>
  </w:abstractNum>
  <w:abstractNum w:abstractNumId="3" w15:restartNumberingAfterBreak="0">
    <w:nsid w:val="1405265F"/>
    <w:multiLevelType w:val="hybridMultilevel"/>
    <w:tmpl w:val="236A12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5DF44F6"/>
    <w:multiLevelType w:val="multilevel"/>
    <w:tmpl w:val="A036B0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6F613EA"/>
    <w:multiLevelType w:val="hybridMultilevel"/>
    <w:tmpl w:val="2B6E7D18"/>
    <w:lvl w:ilvl="0" w:tplc="1108E1EE">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927D04"/>
    <w:multiLevelType w:val="hybridMultilevel"/>
    <w:tmpl w:val="F13C3E4E"/>
    <w:lvl w:ilvl="0" w:tplc="45EE4D32">
      <w:start w:val="2015"/>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C9710A9"/>
    <w:multiLevelType w:val="hybridMultilevel"/>
    <w:tmpl w:val="EA7AFAC2"/>
    <w:lvl w:ilvl="0" w:tplc="1ABACC1C">
      <w:start w:val="2014"/>
      <w:numFmt w:val="decimal"/>
      <w:lvlText w:val="%1"/>
      <w:lvlJc w:val="left"/>
      <w:pPr>
        <w:ind w:left="1160" w:hanging="48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8" w15:restartNumberingAfterBreak="0">
    <w:nsid w:val="20384549"/>
    <w:multiLevelType w:val="multilevel"/>
    <w:tmpl w:val="8070E6B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9F1766"/>
    <w:multiLevelType w:val="multilevel"/>
    <w:tmpl w:val="CB7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C5E2D"/>
    <w:multiLevelType w:val="hybridMultilevel"/>
    <w:tmpl w:val="AA82C042"/>
    <w:lvl w:ilvl="0" w:tplc="8A266498">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11" w15:restartNumberingAfterBreak="0">
    <w:nsid w:val="2C8B79BB"/>
    <w:multiLevelType w:val="hybridMultilevel"/>
    <w:tmpl w:val="A1689622"/>
    <w:lvl w:ilvl="0" w:tplc="04270001">
      <w:start w:val="1"/>
      <w:numFmt w:val="bullet"/>
      <w:lvlText w:val=""/>
      <w:lvlJc w:val="left"/>
      <w:pPr>
        <w:ind w:left="1174" w:hanging="360"/>
      </w:pPr>
      <w:rPr>
        <w:rFonts w:ascii="Symbol" w:hAnsi="Symbol"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2" w15:restartNumberingAfterBreak="0">
    <w:nsid w:val="2FD3733D"/>
    <w:multiLevelType w:val="multilevel"/>
    <w:tmpl w:val="71625DF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337346"/>
    <w:multiLevelType w:val="hybridMultilevel"/>
    <w:tmpl w:val="05BA2E36"/>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4" w15:restartNumberingAfterBreak="0">
    <w:nsid w:val="338F4528"/>
    <w:multiLevelType w:val="hybridMultilevel"/>
    <w:tmpl w:val="298E7BA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AA86F3B"/>
    <w:multiLevelType w:val="multilevel"/>
    <w:tmpl w:val="10AE57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3EAE54ED"/>
    <w:multiLevelType w:val="hybridMultilevel"/>
    <w:tmpl w:val="3CBC4150"/>
    <w:lvl w:ilvl="0" w:tplc="9F34FE1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7" w15:restartNumberingAfterBreak="0">
    <w:nsid w:val="40CF1504"/>
    <w:multiLevelType w:val="hybridMultilevel"/>
    <w:tmpl w:val="1B328DEA"/>
    <w:lvl w:ilvl="0" w:tplc="6FFEDFF4">
      <w:start w:val="2006"/>
      <w:numFmt w:val="bullet"/>
      <w:lvlText w:val="-"/>
      <w:lvlJc w:val="left"/>
      <w:pPr>
        <w:tabs>
          <w:tab w:val="num" w:pos="1048"/>
        </w:tabs>
        <w:ind w:left="1048" w:hanging="480"/>
      </w:pPr>
      <w:rPr>
        <w:rFonts w:ascii="Times New Roman" w:eastAsia="Times New Roman" w:hAnsi="Times New Roman" w:cs="Times New Roman" w:hint="default"/>
      </w:rPr>
    </w:lvl>
    <w:lvl w:ilvl="1" w:tplc="04270003" w:tentative="1">
      <w:start w:val="1"/>
      <w:numFmt w:val="bullet"/>
      <w:lvlText w:val="o"/>
      <w:lvlJc w:val="left"/>
      <w:pPr>
        <w:tabs>
          <w:tab w:val="num" w:pos="2445"/>
        </w:tabs>
        <w:ind w:left="2445" w:hanging="360"/>
      </w:pPr>
      <w:rPr>
        <w:rFonts w:ascii="Courier New" w:hAnsi="Courier New" w:cs="Courier New" w:hint="default"/>
      </w:rPr>
    </w:lvl>
    <w:lvl w:ilvl="2" w:tplc="04270005" w:tentative="1">
      <w:start w:val="1"/>
      <w:numFmt w:val="bullet"/>
      <w:lvlText w:val=""/>
      <w:lvlJc w:val="left"/>
      <w:pPr>
        <w:tabs>
          <w:tab w:val="num" w:pos="3165"/>
        </w:tabs>
        <w:ind w:left="3165" w:hanging="360"/>
      </w:pPr>
      <w:rPr>
        <w:rFonts w:ascii="Wingdings" w:hAnsi="Wingdings" w:hint="default"/>
      </w:rPr>
    </w:lvl>
    <w:lvl w:ilvl="3" w:tplc="04270001" w:tentative="1">
      <w:start w:val="1"/>
      <w:numFmt w:val="bullet"/>
      <w:lvlText w:val=""/>
      <w:lvlJc w:val="left"/>
      <w:pPr>
        <w:tabs>
          <w:tab w:val="num" w:pos="3885"/>
        </w:tabs>
        <w:ind w:left="3885" w:hanging="360"/>
      </w:pPr>
      <w:rPr>
        <w:rFonts w:ascii="Symbol" w:hAnsi="Symbol" w:hint="default"/>
      </w:rPr>
    </w:lvl>
    <w:lvl w:ilvl="4" w:tplc="04270003" w:tentative="1">
      <w:start w:val="1"/>
      <w:numFmt w:val="bullet"/>
      <w:lvlText w:val="o"/>
      <w:lvlJc w:val="left"/>
      <w:pPr>
        <w:tabs>
          <w:tab w:val="num" w:pos="4605"/>
        </w:tabs>
        <w:ind w:left="4605" w:hanging="360"/>
      </w:pPr>
      <w:rPr>
        <w:rFonts w:ascii="Courier New" w:hAnsi="Courier New" w:cs="Courier New" w:hint="default"/>
      </w:rPr>
    </w:lvl>
    <w:lvl w:ilvl="5" w:tplc="04270005" w:tentative="1">
      <w:start w:val="1"/>
      <w:numFmt w:val="bullet"/>
      <w:lvlText w:val=""/>
      <w:lvlJc w:val="left"/>
      <w:pPr>
        <w:tabs>
          <w:tab w:val="num" w:pos="5325"/>
        </w:tabs>
        <w:ind w:left="5325" w:hanging="360"/>
      </w:pPr>
      <w:rPr>
        <w:rFonts w:ascii="Wingdings" w:hAnsi="Wingdings" w:hint="default"/>
      </w:rPr>
    </w:lvl>
    <w:lvl w:ilvl="6" w:tplc="04270001" w:tentative="1">
      <w:start w:val="1"/>
      <w:numFmt w:val="bullet"/>
      <w:lvlText w:val=""/>
      <w:lvlJc w:val="left"/>
      <w:pPr>
        <w:tabs>
          <w:tab w:val="num" w:pos="6045"/>
        </w:tabs>
        <w:ind w:left="6045" w:hanging="360"/>
      </w:pPr>
      <w:rPr>
        <w:rFonts w:ascii="Symbol" w:hAnsi="Symbol" w:hint="default"/>
      </w:rPr>
    </w:lvl>
    <w:lvl w:ilvl="7" w:tplc="04270003" w:tentative="1">
      <w:start w:val="1"/>
      <w:numFmt w:val="bullet"/>
      <w:lvlText w:val="o"/>
      <w:lvlJc w:val="left"/>
      <w:pPr>
        <w:tabs>
          <w:tab w:val="num" w:pos="6765"/>
        </w:tabs>
        <w:ind w:left="6765" w:hanging="360"/>
      </w:pPr>
      <w:rPr>
        <w:rFonts w:ascii="Courier New" w:hAnsi="Courier New" w:cs="Courier New" w:hint="default"/>
      </w:rPr>
    </w:lvl>
    <w:lvl w:ilvl="8" w:tplc="04270005" w:tentative="1">
      <w:start w:val="1"/>
      <w:numFmt w:val="bullet"/>
      <w:lvlText w:val=""/>
      <w:lvlJc w:val="left"/>
      <w:pPr>
        <w:tabs>
          <w:tab w:val="num" w:pos="7485"/>
        </w:tabs>
        <w:ind w:left="7485" w:hanging="360"/>
      </w:pPr>
      <w:rPr>
        <w:rFonts w:ascii="Wingdings" w:hAnsi="Wingdings" w:hint="default"/>
      </w:rPr>
    </w:lvl>
  </w:abstractNum>
  <w:abstractNum w:abstractNumId="18" w15:restartNumberingAfterBreak="0">
    <w:nsid w:val="55EF6C86"/>
    <w:multiLevelType w:val="multilevel"/>
    <w:tmpl w:val="5094C0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85755E3"/>
    <w:multiLevelType w:val="multilevel"/>
    <w:tmpl w:val="7EBC902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0" w15:restartNumberingAfterBreak="0">
    <w:nsid w:val="58EB08F7"/>
    <w:multiLevelType w:val="hybridMultilevel"/>
    <w:tmpl w:val="50C87D42"/>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1" w15:restartNumberingAfterBreak="0">
    <w:nsid w:val="60DA67C4"/>
    <w:multiLevelType w:val="multilevel"/>
    <w:tmpl w:val="4A0E9104"/>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60EC1A34"/>
    <w:multiLevelType w:val="hybridMultilevel"/>
    <w:tmpl w:val="E9FE4266"/>
    <w:lvl w:ilvl="0" w:tplc="2764715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3" w15:restartNumberingAfterBreak="0">
    <w:nsid w:val="63395D73"/>
    <w:multiLevelType w:val="multilevel"/>
    <w:tmpl w:val="823EF69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15:restartNumberingAfterBreak="0">
    <w:nsid w:val="692F0D04"/>
    <w:multiLevelType w:val="hybridMultilevel"/>
    <w:tmpl w:val="292C0A94"/>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5" w15:restartNumberingAfterBreak="0">
    <w:nsid w:val="6B376F4A"/>
    <w:multiLevelType w:val="hybridMultilevel"/>
    <w:tmpl w:val="E61C44D0"/>
    <w:lvl w:ilvl="0" w:tplc="64BE25C2">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26" w15:restartNumberingAfterBreak="0">
    <w:nsid w:val="6DFC351A"/>
    <w:multiLevelType w:val="multilevel"/>
    <w:tmpl w:val="B76677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7C6E5DAA"/>
    <w:multiLevelType w:val="hybridMultilevel"/>
    <w:tmpl w:val="BF7C9548"/>
    <w:lvl w:ilvl="0" w:tplc="57A48646">
      <w:start w:val="2018"/>
      <w:numFmt w:val="bullet"/>
      <w:lvlText w:val="-"/>
      <w:lvlJc w:val="left"/>
      <w:pPr>
        <w:ind w:left="814" w:hanging="360"/>
      </w:pPr>
      <w:rPr>
        <w:rFonts w:ascii="Times New Roman" w:eastAsia="Times New Roman" w:hAnsi="Times New Roman" w:cs="Times New Roman" w:hint="default"/>
      </w:rPr>
    </w:lvl>
    <w:lvl w:ilvl="1" w:tplc="04270003" w:tentative="1">
      <w:start w:val="1"/>
      <w:numFmt w:val="bullet"/>
      <w:lvlText w:val="o"/>
      <w:lvlJc w:val="left"/>
      <w:pPr>
        <w:ind w:left="1534" w:hanging="360"/>
      </w:pPr>
      <w:rPr>
        <w:rFonts w:ascii="Courier New" w:hAnsi="Courier New" w:cs="Courier New" w:hint="default"/>
      </w:rPr>
    </w:lvl>
    <w:lvl w:ilvl="2" w:tplc="04270005" w:tentative="1">
      <w:start w:val="1"/>
      <w:numFmt w:val="bullet"/>
      <w:lvlText w:val=""/>
      <w:lvlJc w:val="left"/>
      <w:pPr>
        <w:ind w:left="2254" w:hanging="360"/>
      </w:pPr>
      <w:rPr>
        <w:rFonts w:ascii="Wingdings" w:hAnsi="Wingdings" w:hint="default"/>
      </w:rPr>
    </w:lvl>
    <w:lvl w:ilvl="3" w:tplc="04270001" w:tentative="1">
      <w:start w:val="1"/>
      <w:numFmt w:val="bullet"/>
      <w:lvlText w:val=""/>
      <w:lvlJc w:val="left"/>
      <w:pPr>
        <w:ind w:left="2974" w:hanging="360"/>
      </w:pPr>
      <w:rPr>
        <w:rFonts w:ascii="Symbol" w:hAnsi="Symbol" w:hint="default"/>
      </w:rPr>
    </w:lvl>
    <w:lvl w:ilvl="4" w:tplc="04270003" w:tentative="1">
      <w:start w:val="1"/>
      <w:numFmt w:val="bullet"/>
      <w:lvlText w:val="o"/>
      <w:lvlJc w:val="left"/>
      <w:pPr>
        <w:ind w:left="3694" w:hanging="360"/>
      </w:pPr>
      <w:rPr>
        <w:rFonts w:ascii="Courier New" w:hAnsi="Courier New" w:cs="Courier New" w:hint="default"/>
      </w:rPr>
    </w:lvl>
    <w:lvl w:ilvl="5" w:tplc="04270005" w:tentative="1">
      <w:start w:val="1"/>
      <w:numFmt w:val="bullet"/>
      <w:lvlText w:val=""/>
      <w:lvlJc w:val="left"/>
      <w:pPr>
        <w:ind w:left="4414" w:hanging="360"/>
      </w:pPr>
      <w:rPr>
        <w:rFonts w:ascii="Wingdings" w:hAnsi="Wingdings" w:hint="default"/>
      </w:rPr>
    </w:lvl>
    <w:lvl w:ilvl="6" w:tplc="04270001" w:tentative="1">
      <w:start w:val="1"/>
      <w:numFmt w:val="bullet"/>
      <w:lvlText w:val=""/>
      <w:lvlJc w:val="left"/>
      <w:pPr>
        <w:ind w:left="5134" w:hanging="360"/>
      </w:pPr>
      <w:rPr>
        <w:rFonts w:ascii="Symbol" w:hAnsi="Symbol" w:hint="default"/>
      </w:rPr>
    </w:lvl>
    <w:lvl w:ilvl="7" w:tplc="04270003" w:tentative="1">
      <w:start w:val="1"/>
      <w:numFmt w:val="bullet"/>
      <w:lvlText w:val="o"/>
      <w:lvlJc w:val="left"/>
      <w:pPr>
        <w:ind w:left="5854" w:hanging="360"/>
      </w:pPr>
      <w:rPr>
        <w:rFonts w:ascii="Courier New" w:hAnsi="Courier New" w:cs="Courier New" w:hint="default"/>
      </w:rPr>
    </w:lvl>
    <w:lvl w:ilvl="8" w:tplc="04270005" w:tentative="1">
      <w:start w:val="1"/>
      <w:numFmt w:val="bullet"/>
      <w:lvlText w:val=""/>
      <w:lvlJc w:val="left"/>
      <w:pPr>
        <w:ind w:left="6574" w:hanging="360"/>
      </w:pPr>
      <w:rPr>
        <w:rFonts w:ascii="Wingdings" w:hAnsi="Wingdings" w:hint="default"/>
      </w:rPr>
    </w:lvl>
  </w:abstractNum>
  <w:abstractNum w:abstractNumId="28" w15:restartNumberingAfterBreak="0">
    <w:nsid w:val="7C6F7641"/>
    <w:multiLevelType w:val="hybridMultilevel"/>
    <w:tmpl w:val="656652E2"/>
    <w:lvl w:ilvl="0" w:tplc="426EF1F8">
      <w:start w:val="6"/>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7"/>
  </w:num>
  <w:num w:numId="2">
    <w:abstractNumId w:val="0"/>
  </w:num>
  <w:num w:numId="3">
    <w:abstractNumId w:val="13"/>
  </w:num>
  <w:num w:numId="4">
    <w:abstractNumId w:val="20"/>
  </w:num>
  <w:num w:numId="5">
    <w:abstractNumId w:val="14"/>
  </w:num>
  <w:num w:numId="6">
    <w:abstractNumId w:val="3"/>
  </w:num>
  <w:num w:numId="7">
    <w:abstractNumId w:val="22"/>
  </w:num>
  <w:num w:numId="8">
    <w:abstractNumId w:val="16"/>
  </w:num>
  <w:num w:numId="9">
    <w:abstractNumId w:val="26"/>
  </w:num>
  <w:num w:numId="10">
    <w:abstractNumId w:val="7"/>
  </w:num>
  <w:num w:numId="11">
    <w:abstractNumId w:val="4"/>
  </w:num>
  <w:num w:numId="12">
    <w:abstractNumId w:val="6"/>
  </w:num>
  <w:num w:numId="13">
    <w:abstractNumId w:val="10"/>
  </w:num>
  <w:num w:numId="14">
    <w:abstractNumId w:val="25"/>
  </w:num>
  <w:num w:numId="15">
    <w:abstractNumId w:val="1"/>
  </w:num>
  <w:num w:numId="16">
    <w:abstractNumId w:val="24"/>
  </w:num>
  <w:num w:numId="17">
    <w:abstractNumId w:val="9"/>
  </w:num>
  <w:num w:numId="18">
    <w:abstractNumId w:val="27"/>
  </w:num>
  <w:num w:numId="19">
    <w:abstractNumId w:val="18"/>
  </w:num>
  <w:num w:numId="20">
    <w:abstractNumId w:val="8"/>
  </w:num>
  <w:num w:numId="21">
    <w:abstractNumId w:val="19"/>
  </w:num>
  <w:num w:numId="22">
    <w:abstractNumId w:val="21"/>
  </w:num>
  <w:num w:numId="23">
    <w:abstractNumId w:val="23"/>
  </w:num>
  <w:num w:numId="24">
    <w:abstractNumId w:val="15"/>
  </w:num>
  <w:num w:numId="25">
    <w:abstractNumId w:val="12"/>
  </w:num>
  <w:num w:numId="26">
    <w:abstractNumId w:val="11"/>
  </w:num>
  <w:num w:numId="27">
    <w:abstractNumId w:val="5"/>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D0"/>
    <w:rsid w:val="0000018D"/>
    <w:rsid w:val="000004EB"/>
    <w:rsid w:val="00002712"/>
    <w:rsid w:val="00002CB7"/>
    <w:rsid w:val="00003F68"/>
    <w:rsid w:val="000046B5"/>
    <w:rsid w:val="00005455"/>
    <w:rsid w:val="00011ABD"/>
    <w:rsid w:val="00014136"/>
    <w:rsid w:val="00014A0F"/>
    <w:rsid w:val="00014C21"/>
    <w:rsid w:val="00016F43"/>
    <w:rsid w:val="00017B65"/>
    <w:rsid w:val="0002025E"/>
    <w:rsid w:val="000267D0"/>
    <w:rsid w:val="000306BE"/>
    <w:rsid w:val="00033557"/>
    <w:rsid w:val="00035F82"/>
    <w:rsid w:val="000402F5"/>
    <w:rsid w:val="00044DE0"/>
    <w:rsid w:val="000455BC"/>
    <w:rsid w:val="00045ABC"/>
    <w:rsid w:val="000515FF"/>
    <w:rsid w:val="00055AEF"/>
    <w:rsid w:val="00056A73"/>
    <w:rsid w:val="0006526A"/>
    <w:rsid w:val="00067D53"/>
    <w:rsid w:val="00073E17"/>
    <w:rsid w:val="00075EA8"/>
    <w:rsid w:val="00075F86"/>
    <w:rsid w:val="00080AC2"/>
    <w:rsid w:val="00084C96"/>
    <w:rsid w:val="00085E41"/>
    <w:rsid w:val="000875C9"/>
    <w:rsid w:val="0009306E"/>
    <w:rsid w:val="000937AD"/>
    <w:rsid w:val="000947F0"/>
    <w:rsid w:val="000957BA"/>
    <w:rsid w:val="000A6B60"/>
    <w:rsid w:val="000C1C37"/>
    <w:rsid w:val="000C4CCB"/>
    <w:rsid w:val="000C7D6E"/>
    <w:rsid w:val="000D404E"/>
    <w:rsid w:val="000D4590"/>
    <w:rsid w:val="000E2ABD"/>
    <w:rsid w:val="000E2ACA"/>
    <w:rsid w:val="000E4094"/>
    <w:rsid w:val="000F2056"/>
    <w:rsid w:val="000F2F12"/>
    <w:rsid w:val="000F30B5"/>
    <w:rsid w:val="000F3ECF"/>
    <w:rsid w:val="000F5ABA"/>
    <w:rsid w:val="001006F5"/>
    <w:rsid w:val="001013EC"/>
    <w:rsid w:val="001066F4"/>
    <w:rsid w:val="00112D68"/>
    <w:rsid w:val="0011560E"/>
    <w:rsid w:val="001229FB"/>
    <w:rsid w:val="00122A71"/>
    <w:rsid w:val="00124E97"/>
    <w:rsid w:val="00130CA9"/>
    <w:rsid w:val="00130CE8"/>
    <w:rsid w:val="00135DB2"/>
    <w:rsid w:val="0013793E"/>
    <w:rsid w:val="00140665"/>
    <w:rsid w:val="001421BB"/>
    <w:rsid w:val="001435F5"/>
    <w:rsid w:val="001516CE"/>
    <w:rsid w:val="00151B1E"/>
    <w:rsid w:val="001627C2"/>
    <w:rsid w:val="00164E25"/>
    <w:rsid w:val="00167CC9"/>
    <w:rsid w:val="00171438"/>
    <w:rsid w:val="00175E0D"/>
    <w:rsid w:val="00175FE8"/>
    <w:rsid w:val="00177995"/>
    <w:rsid w:val="001825B7"/>
    <w:rsid w:val="00183FF6"/>
    <w:rsid w:val="00187880"/>
    <w:rsid w:val="00187FBB"/>
    <w:rsid w:val="00191D33"/>
    <w:rsid w:val="001937AA"/>
    <w:rsid w:val="00195058"/>
    <w:rsid w:val="00195497"/>
    <w:rsid w:val="00196E88"/>
    <w:rsid w:val="001A07D5"/>
    <w:rsid w:val="001A483B"/>
    <w:rsid w:val="001A507D"/>
    <w:rsid w:val="001B45BE"/>
    <w:rsid w:val="001C4FB8"/>
    <w:rsid w:val="001C52C7"/>
    <w:rsid w:val="001C695B"/>
    <w:rsid w:val="001D1D55"/>
    <w:rsid w:val="001D20D9"/>
    <w:rsid w:val="001D646F"/>
    <w:rsid w:val="001D7E5F"/>
    <w:rsid w:val="001D7EEA"/>
    <w:rsid w:val="001E0BDA"/>
    <w:rsid w:val="001E25A8"/>
    <w:rsid w:val="001E2608"/>
    <w:rsid w:val="001E3F64"/>
    <w:rsid w:val="001E6C28"/>
    <w:rsid w:val="001F00F3"/>
    <w:rsid w:val="001F5176"/>
    <w:rsid w:val="00201C3B"/>
    <w:rsid w:val="00202C0D"/>
    <w:rsid w:val="00202C30"/>
    <w:rsid w:val="00205814"/>
    <w:rsid w:val="002076D2"/>
    <w:rsid w:val="002125D9"/>
    <w:rsid w:val="0021428F"/>
    <w:rsid w:val="00215E05"/>
    <w:rsid w:val="002210D6"/>
    <w:rsid w:val="00221F7E"/>
    <w:rsid w:val="00223CE6"/>
    <w:rsid w:val="00224C8F"/>
    <w:rsid w:val="00232C8B"/>
    <w:rsid w:val="002367D0"/>
    <w:rsid w:val="00241097"/>
    <w:rsid w:val="00245943"/>
    <w:rsid w:val="00251290"/>
    <w:rsid w:val="0025267B"/>
    <w:rsid w:val="00253B36"/>
    <w:rsid w:val="0025555E"/>
    <w:rsid w:val="0025728B"/>
    <w:rsid w:val="002720DD"/>
    <w:rsid w:val="00272294"/>
    <w:rsid w:val="0027543C"/>
    <w:rsid w:val="0028011F"/>
    <w:rsid w:val="002826C9"/>
    <w:rsid w:val="002837C4"/>
    <w:rsid w:val="00284543"/>
    <w:rsid w:val="00284A49"/>
    <w:rsid w:val="00287EA8"/>
    <w:rsid w:val="002A2C23"/>
    <w:rsid w:val="002B0D28"/>
    <w:rsid w:val="002B1462"/>
    <w:rsid w:val="002B3DDA"/>
    <w:rsid w:val="002B5E6F"/>
    <w:rsid w:val="002C73D2"/>
    <w:rsid w:val="002D0DE0"/>
    <w:rsid w:val="002D14BC"/>
    <w:rsid w:val="002D50DE"/>
    <w:rsid w:val="002D6765"/>
    <w:rsid w:val="002E0404"/>
    <w:rsid w:val="002E1D50"/>
    <w:rsid w:val="002E3950"/>
    <w:rsid w:val="002E4AF3"/>
    <w:rsid w:val="002E52E4"/>
    <w:rsid w:val="002E67DB"/>
    <w:rsid w:val="002E6931"/>
    <w:rsid w:val="002E6BDE"/>
    <w:rsid w:val="002E7537"/>
    <w:rsid w:val="002F07A3"/>
    <w:rsid w:val="002F26AB"/>
    <w:rsid w:val="002F3D06"/>
    <w:rsid w:val="00307129"/>
    <w:rsid w:val="003151F0"/>
    <w:rsid w:val="00323A4A"/>
    <w:rsid w:val="00326191"/>
    <w:rsid w:val="00331109"/>
    <w:rsid w:val="003350F7"/>
    <w:rsid w:val="00337DB7"/>
    <w:rsid w:val="003452C2"/>
    <w:rsid w:val="003456D9"/>
    <w:rsid w:val="00354495"/>
    <w:rsid w:val="00361047"/>
    <w:rsid w:val="00361273"/>
    <w:rsid w:val="003630A3"/>
    <w:rsid w:val="003651BD"/>
    <w:rsid w:val="0036599C"/>
    <w:rsid w:val="00366719"/>
    <w:rsid w:val="003721EF"/>
    <w:rsid w:val="003778AC"/>
    <w:rsid w:val="00384982"/>
    <w:rsid w:val="0039093B"/>
    <w:rsid w:val="00391C4E"/>
    <w:rsid w:val="0039268D"/>
    <w:rsid w:val="0039349B"/>
    <w:rsid w:val="00395746"/>
    <w:rsid w:val="0039757D"/>
    <w:rsid w:val="003977CC"/>
    <w:rsid w:val="003A11C3"/>
    <w:rsid w:val="003A26E0"/>
    <w:rsid w:val="003A5709"/>
    <w:rsid w:val="003A6D04"/>
    <w:rsid w:val="003B2A6C"/>
    <w:rsid w:val="003B64A2"/>
    <w:rsid w:val="003B78FD"/>
    <w:rsid w:val="003C0D66"/>
    <w:rsid w:val="003C6FAD"/>
    <w:rsid w:val="003D25B8"/>
    <w:rsid w:val="003E315E"/>
    <w:rsid w:val="003E5DAE"/>
    <w:rsid w:val="00400418"/>
    <w:rsid w:val="004017C9"/>
    <w:rsid w:val="0041146B"/>
    <w:rsid w:val="00412827"/>
    <w:rsid w:val="00416924"/>
    <w:rsid w:val="004171C9"/>
    <w:rsid w:val="00422985"/>
    <w:rsid w:val="00422CD5"/>
    <w:rsid w:val="00430D00"/>
    <w:rsid w:val="00430DB1"/>
    <w:rsid w:val="0043395C"/>
    <w:rsid w:val="00434B9C"/>
    <w:rsid w:val="00436216"/>
    <w:rsid w:val="0043733D"/>
    <w:rsid w:val="00440168"/>
    <w:rsid w:val="00447F60"/>
    <w:rsid w:val="00451283"/>
    <w:rsid w:val="0045249A"/>
    <w:rsid w:val="004524A9"/>
    <w:rsid w:val="004552D0"/>
    <w:rsid w:val="00457B17"/>
    <w:rsid w:val="00457F23"/>
    <w:rsid w:val="00460BE8"/>
    <w:rsid w:val="00461996"/>
    <w:rsid w:val="00462496"/>
    <w:rsid w:val="004645C9"/>
    <w:rsid w:val="004652C6"/>
    <w:rsid w:val="00473EA0"/>
    <w:rsid w:val="00487AD3"/>
    <w:rsid w:val="0049743A"/>
    <w:rsid w:val="00497C03"/>
    <w:rsid w:val="004A10C0"/>
    <w:rsid w:val="004A1EDC"/>
    <w:rsid w:val="004A313A"/>
    <w:rsid w:val="004A5468"/>
    <w:rsid w:val="004B2C89"/>
    <w:rsid w:val="004B4982"/>
    <w:rsid w:val="004B61EC"/>
    <w:rsid w:val="004C75FF"/>
    <w:rsid w:val="004D0453"/>
    <w:rsid w:val="004D0909"/>
    <w:rsid w:val="004D196F"/>
    <w:rsid w:val="004D33C1"/>
    <w:rsid w:val="004D3BBB"/>
    <w:rsid w:val="004D539F"/>
    <w:rsid w:val="004D5415"/>
    <w:rsid w:val="004D5CFA"/>
    <w:rsid w:val="004E7B29"/>
    <w:rsid w:val="004F12E4"/>
    <w:rsid w:val="004F4170"/>
    <w:rsid w:val="004F6290"/>
    <w:rsid w:val="004F6464"/>
    <w:rsid w:val="004F7201"/>
    <w:rsid w:val="00503645"/>
    <w:rsid w:val="0050483C"/>
    <w:rsid w:val="00504EAD"/>
    <w:rsid w:val="00505BF5"/>
    <w:rsid w:val="00506106"/>
    <w:rsid w:val="00506DD7"/>
    <w:rsid w:val="00511835"/>
    <w:rsid w:val="005138B2"/>
    <w:rsid w:val="00515905"/>
    <w:rsid w:val="00515AD4"/>
    <w:rsid w:val="00521513"/>
    <w:rsid w:val="0052210C"/>
    <w:rsid w:val="00522D61"/>
    <w:rsid w:val="00523CCB"/>
    <w:rsid w:val="00540B46"/>
    <w:rsid w:val="00540B9A"/>
    <w:rsid w:val="0054185D"/>
    <w:rsid w:val="0054202E"/>
    <w:rsid w:val="005519A1"/>
    <w:rsid w:val="00553005"/>
    <w:rsid w:val="00556023"/>
    <w:rsid w:val="005578EC"/>
    <w:rsid w:val="00571419"/>
    <w:rsid w:val="00574B81"/>
    <w:rsid w:val="00575031"/>
    <w:rsid w:val="0057754B"/>
    <w:rsid w:val="00580943"/>
    <w:rsid w:val="00583189"/>
    <w:rsid w:val="0058652D"/>
    <w:rsid w:val="00586EDE"/>
    <w:rsid w:val="00591B62"/>
    <w:rsid w:val="00593145"/>
    <w:rsid w:val="00594776"/>
    <w:rsid w:val="00594A27"/>
    <w:rsid w:val="0059572C"/>
    <w:rsid w:val="005977E0"/>
    <w:rsid w:val="00597ADA"/>
    <w:rsid w:val="005A037A"/>
    <w:rsid w:val="005B02B8"/>
    <w:rsid w:val="005B0CCC"/>
    <w:rsid w:val="005B20A8"/>
    <w:rsid w:val="005B5A83"/>
    <w:rsid w:val="005C258E"/>
    <w:rsid w:val="005C2D79"/>
    <w:rsid w:val="005C67A0"/>
    <w:rsid w:val="005D0584"/>
    <w:rsid w:val="005E1D51"/>
    <w:rsid w:val="005E2D7C"/>
    <w:rsid w:val="005E49A7"/>
    <w:rsid w:val="005E4BBB"/>
    <w:rsid w:val="005F2C3B"/>
    <w:rsid w:val="00600A48"/>
    <w:rsid w:val="00600E07"/>
    <w:rsid w:val="00601042"/>
    <w:rsid w:val="00601BE8"/>
    <w:rsid w:val="006036E5"/>
    <w:rsid w:val="00606E92"/>
    <w:rsid w:val="0061132F"/>
    <w:rsid w:val="00615213"/>
    <w:rsid w:val="006165FD"/>
    <w:rsid w:val="00616FEB"/>
    <w:rsid w:val="0062104D"/>
    <w:rsid w:val="00621854"/>
    <w:rsid w:val="006240F9"/>
    <w:rsid w:val="00635D5F"/>
    <w:rsid w:val="00637B74"/>
    <w:rsid w:val="00640829"/>
    <w:rsid w:val="006450EB"/>
    <w:rsid w:val="00652233"/>
    <w:rsid w:val="00653EA9"/>
    <w:rsid w:val="006568CC"/>
    <w:rsid w:val="00657461"/>
    <w:rsid w:val="00661D5D"/>
    <w:rsid w:val="006718CC"/>
    <w:rsid w:val="00673350"/>
    <w:rsid w:val="00673BFB"/>
    <w:rsid w:val="0067532E"/>
    <w:rsid w:val="0067635F"/>
    <w:rsid w:val="00682162"/>
    <w:rsid w:val="00683CEE"/>
    <w:rsid w:val="006848F2"/>
    <w:rsid w:val="00691672"/>
    <w:rsid w:val="00693067"/>
    <w:rsid w:val="006930CA"/>
    <w:rsid w:val="006A1854"/>
    <w:rsid w:val="006A3483"/>
    <w:rsid w:val="006A71FD"/>
    <w:rsid w:val="006B16D9"/>
    <w:rsid w:val="006B2737"/>
    <w:rsid w:val="006B3FC4"/>
    <w:rsid w:val="006B4A4B"/>
    <w:rsid w:val="006B7A07"/>
    <w:rsid w:val="006C177E"/>
    <w:rsid w:val="006C4CFA"/>
    <w:rsid w:val="006C5C5F"/>
    <w:rsid w:val="006C73A1"/>
    <w:rsid w:val="006D5DDA"/>
    <w:rsid w:val="006D6A7A"/>
    <w:rsid w:val="006D6F63"/>
    <w:rsid w:val="006E1D9F"/>
    <w:rsid w:val="006E42FA"/>
    <w:rsid w:val="006E5CB5"/>
    <w:rsid w:val="006F25FF"/>
    <w:rsid w:val="006F5D97"/>
    <w:rsid w:val="006F7AD5"/>
    <w:rsid w:val="007019D1"/>
    <w:rsid w:val="0070362F"/>
    <w:rsid w:val="00704FB0"/>
    <w:rsid w:val="00710168"/>
    <w:rsid w:val="00717774"/>
    <w:rsid w:val="007208FC"/>
    <w:rsid w:val="007213F8"/>
    <w:rsid w:val="007226F8"/>
    <w:rsid w:val="00724BB9"/>
    <w:rsid w:val="00725536"/>
    <w:rsid w:val="00725CAC"/>
    <w:rsid w:val="00727C3E"/>
    <w:rsid w:val="00730B09"/>
    <w:rsid w:val="0073238B"/>
    <w:rsid w:val="00741B6E"/>
    <w:rsid w:val="00744CE2"/>
    <w:rsid w:val="00746278"/>
    <w:rsid w:val="00750DE2"/>
    <w:rsid w:val="007520BA"/>
    <w:rsid w:val="0075220A"/>
    <w:rsid w:val="0075522D"/>
    <w:rsid w:val="0075609D"/>
    <w:rsid w:val="007578AD"/>
    <w:rsid w:val="00764B9E"/>
    <w:rsid w:val="00765BFE"/>
    <w:rsid w:val="0077506C"/>
    <w:rsid w:val="00775414"/>
    <w:rsid w:val="00776935"/>
    <w:rsid w:val="00777E47"/>
    <w:rsid w:val="007843D2"/>
    <w:rsid w:val="00797E0C"/>
    <w:rsid w:val="007A1BB6"/>
    <w:rsid w:val="007A214D"/>
    <w:rsid w:val="007A730E"/>
    <w:rsid w:val="007B0B99"/>
    <w:rsid w:val="007B2B3D"/>
    <w:rsid w:val="007B3157"/>
    <w:rsid w:val="007B4CC2"/>
    <w:rsid w:val="007B6CDB"/>
    <w:rsid w:val="007B74B8"/>
    <w:rsid w:val="007C185C"/>
    <w:rsid w:val="007C31D6"/>
    <w:rsid w:val="007C4B22"/>
    <w:rsid w:val="007D1A65"/>
    <w:rsid w:val="007D42AA"/>
    <w:rsid w:val="007D6864"/>
    <w:rsid w:val="007D7002"/>
    <w:rsid w:val="007E08AD"/>
    <w:rsid w:val="007E21CF"/>
    <w:rsid w:val="007E45DF"/>
    <w:rsid w:val="007F2C5C"/>
    <w:rsid w:val="00804D28"/>
    <w:rsid w:val="008065EF"/>
    <w:rsid w:val="00812593"/>
    <w:rsid w:val="0081423A"/>
    <w:rsid w:val="00814489"/>
    <w:rsid w:val="00817327"/>
    <w:rsid w:val="008235E5"/>
    <w:rsid w:val="0082787A"/>
    <w:rsid w:val="00827E8B"/>
    <w:rsid w:val="00835BB8"/>
    <w:rsid w:val="00840B5D"/>
    <w:rsid w:val="00847404"/>
    <w:rsid w:val="00847502"/>
    <w:rsid w:val="00847776"/>
    <w:rsid w:val="00851E7D"/>
    <w:rsid w:val="00853E2C"/>
    <w:rsid w:val="008544B5"/>
    <w:rsid w:val="008548B0"/>
    <w:rsid w:val="00861512"/>
    <w:rsid w:val="00861B1F"/>
    <w:rsid w:val="008621A0"/>
    <w:rsid w:val="00862249"/>
    <w:rsid w:val="00863FCC"/>
    <w:rsid w:val="0086443D"/>
    <w:rsid w:val="00866CD3"/>
    <w:rsid w:val="00870394"/>
    <w:rsid w:val="00873BCD"/>
    <w:rsid w:val="00875C47"/>
    <w:rsid w:val="008813E0"/>
    <w:rsid w:val="0088145C"/>
    <w:rsid w:val="00881ED4"/>
    <w:rsid w:val="0088584A"/>
    <w:rsid w:val="00887A11"/>
    <w:rsid w:val="00892671"/>
    <w:rsid w:val="00895DD2"/>
    <w:rsid w:val="008964AC"/>
    <w:rsid w:val="008A1E00"/>
    <w:rsid w:val="008A300F"/>
    <w:rsid w:val="008A32E6"/>
    <w:rsid w:val="008B1258"/>
    <w:rsid w:val="008B1704"/>
    <w:rsid w:val="008B1C36"/>
    <w:rsid w:val="008B47AD"/>
    <w:rsid w:val="008C246A"/>
    <w:rsid w:val="008C6CCB"/>
    <w:rsid w:val="008D1523"/>
    <w:rsid w:val="008D6749"/>
    <w:rsid w:val="008E4297"/>
    <w:rsid w:val="008E4B0F"/>
    <w:rsid w:val="008E506E"/>
    <w:rsid w:val="008E6B0B"/>
    <w:rsid w:val="008F383E"/>
    <w:rsid w:val="008F3EDE"/>
    <w:rsid w:val="008F44DD"/>
    <w:rsid w:val="008F66F4"/>
    <w:rsid w:val="0090056F"/>
    <w:rsid w:val="00900716"/>
    <w:rsid w:val="0090268B"/>
    <w:rsid w:val="00907CBD"/>
    <w:rsid w:val="00910AD8"/>
    <w:rsid w:val="00911489"/>
    <w:rsid w:val="00916629"/>
    <w:rsid w:val="00916715"/>
    <w:rsid w:val="00922911"/>
    <w:rsid w:val="00922C00"/>
    <w:rsid w:val="00922FB9"/>
    <w:rsid w:val="009246BB"/>
    <w:rsid w:val="00925A11"/>
    <w:rsid w:val="00930C11"/>
    <w:rsid w:val="009352FE"/>
    <w:rsid w:val="00937EB0"/>
    <w:rsid w:val="0094204B"/>
    <w:rsid w:val="00944409"/>
    <w:rsid w:val="0094544C"/>
    <w:rsid w:val="009473E6"/>
    <w:rsid w:val="00953A72"/>
    <w:rsid w:val="00957250"/>
    <w:rsid w:val="00957FCA"/>
    <w:rsid w:val="00960E81"/>
    <w:rsid w:val="00970717"/>
    <w:rsid w:val="00974F28"/>
    <w:rsid w:val="00976CFF"/>
    <w:rsid w:val="009817D5"/>
    <w:rsid w:val="00981BC5"/>
    <w:rsid w:val="00982DC7"/>
    <w:rsid w:val="00991577"/>
    <w:rsid w:val="0099195F"/>
    <w:rsid w:val="00991D4D"/>
    <w:rsid w:val="009962F3"/>
    <w:rsid w:val="009A2E29"/>
    <w:rsid w:val="009A3DAF"/>
    <w:rsid w:val="009A6021"/>
    <w:rsid w:val="009B21C0"/>
    <w:rsid w:val="009B32F7"/>
    <w:rsid w:val="009B62BE"/>
    <w:rsid w:val="009B7BB1"/>
    <w:rsid w:val="009D2431"/>
    <w:rsid w:val="009D4093"/>
    <w:rsid w:val="009D4572"/>
    <w:rsid w:val="009D7EB5"/>
    <w:rsid w:val="009E61A2"/>
    <w:rsid w:val="009E780A"/>
    <w:rsid w:val="009F2684"/>
    <w:rsid w:val="009F2B3D"/>
    <w:rsid w:val="009F7FE0"/>
    <w:rsid w:val="00A0021E"/>
    <w:rsid w:val="00A0096B"/>
    <w:rsid w:val="00A02187"/>
    <w:rsid w:val="00A06DE2"/>
    <w:rsid w:val="00A11A4C"/>
    <w:rsid w:val="00A12433"/>
    <w:rsid w:val="00A13EEA"/>
    <w:rsid w:val="00A17D80"/>
    <w:rsid w:val="00A2203F"/>
    <w:rsid w:val="00A2646E"/>
    <w:rsid w:val="00A267FE"/>
    <w:rsid w:val="00A36DAB"/>
    <w:rsid w:val="00A40224"/>
    <w:rsid w:val="00A43526"/>
    <w:rsid w:val="00A4421C"/>
    <w:rsid w:val="00A50997"/>
    <w:rsid w:val="00A51481"/>
    <w:rsid w:val="00A56177"/>
    <w:rsid w:val="00A5690D"/>
    <w:rsid w:val="00A56E0A"/>
    <w:rsid w:val="00A57540"/>
    <w:rsid w:val="00A6029A"/>
    <w:rsid w:val="00A62783"/>
    <w:rsid w:val="00A63F2A"/>
    <w:rsid w:val="00A67A1D"/>
    <w:rsid w:val="00A71568"/>
    <w:rsid w:val="00A739E0"/>
    <w:rsid w:val="00A756F2"/>
    <w:rsid w:val="00A772D1"/>
    <w:rsid w:val="00A77F1B"/>
    <w:rsid w:val="00A86197"/>
    <w:rsid w:val="00A936D6"/>
    <w:rsid w:val="00A9490C"/>
    <w:rsid w:val="00A94E7D"/>
    <w:rsid w:val="00A95C2D"/>
    <w:rsid w:val="00AA0DB6"/>
    <w:rsid w:val="00AA1815"/>
    <w:rsid w:val="00AB493F"/>
    <w:rsid w:val="00AC0AD3"/>
    <w:rsid w:val="00AC4F99"/>
    <w:rsid w:val="00AD3327"/>
    <w:rsid w:val="00AD3939"/>
    <w:rsid w:val="00AD4936"/>
    <w:rsid w:val="00AE081D"/>
    <w:rsid w:val="00AE3667"/>
    <w:rsid w:val="00AE6FEC"/>
    <w:rsid w:val="00AF362E"/>
    <w:rsid w:val="00AF720C"/>
    <w:rsid w:val="00B00375"/>
    <w:rsid w:val="00B01041"/>
    <w:rsid w:val="00B02754"/>
    <w:rsid w:val="00B06F9E"/>
    <w:rsid w:val="00B11A48"/>
    <w:rsid w:val="00B139C4"/>
    <w:rsid w:val="00B164E0"/>
    <w:rsid w:val="00B22F88"/>
    <w:rsid w:val="00B23D6F"/>
    <w:rsid w:val="00B240EC"/>
    <w:rsid w:val="00B250F7"/>
    <w:rsid w:val="00B25446"/>
    <w:rsid w:val="00B25FB0"/>
    <w:rsid w:val="00B27145"/>
    <w:rsid w:val="00B32FEF"/>
    <w:rsid w:val="00B330AA"/>
    <w:rsid w:val="00B33F25"/>
    <w:rsid w:val="00B3423E"/>
    <w:rsid w:val="00B356B1"/>
    <w:rsid w:val="00B35998"/>
    <w:rsid w:val="00B36AB0"/>
    <w:rsid w:val="00B41B93"/>
    <w:rsid w:val="00B4611D"/>
    <w:rsid w:val="00B53700"/>
    <w:rsid w:val="00B538BA"/>
    <w:rsid w:val="00B54103"/>
    <w:rsid w:val="00B547F9"/>
    <w:rsid w:val="00B601F0"/>
    <w:rsid w:val="00B67522"/>
    <w:rsid w:val="00B73C2E"/>
    <w:rsid w:val="00B7503A"/>
    <w:rsid w:val="00B75040"/>
    <w:rsid w:val="00B823F9"/>
    <w:rsid w:val="00B976F8"/>
    <w:rsid w:val="00B97834"/>
    <w:rsid w:val="00BA2BE9"/>
    <w:rsid w:val="00BB0543"/>
    <w:rsid w:val="00BB4497"/>
    <w:rsid w:val="00BC10F3"/>
    <w:rsid w:val="00BC2320"/>
    <w:rsid w:val="00BC585D"/>
    <w:rsid w:val="00BD11B7"/>
    <w:rsid w:val="00BE329B"/>
    <w:rsid w:val="00BE3477"/>
    <w:rsid w:val="00BE54AD"/>
    <w:rsid w:val="00BF0794"/>
    <w:rsid w:val="00BF0D31"/>
    <w:rsid w:val="00BF1564"/>
    <w:rsid w:val="00BF1680"/>
    <w:rsid w:val="00BF3106"/>
    <w:rsid w:val="00BF3739"/>
    <w:rsid w:val="00BF66EE"/>
    <w:rsid w:val="00C15423"/>
    <w:rsid w:val="00C20773"/>
    <w:rsid w:val="00C239B5"/>
    <w:rsid w:val="00C37241"/>
    <w:rsid w:val="00C40D3E"/>
    <w:rsid w:val="00C4357F"/>
    <w:rsid w:val="00C468F5"/>
    <w:rsid w:val="00C555FB"/>
    <w:rsid w:val="00C55B9B"/>
    <w:rsid w:val="00C55D82"/>
    <w:rsid w:val="00C57D86"/>
    <w:rsid w:val="00C61C24"/>
    <w:rsid w:val="00C675EE"/>
    <w:rsid w:val="00C67D7E"/>
    <w:rsid w:val="00C7374E"/>
    <w:rsid w:val="00C7625A"/>
    <w:rsid w:val="00C76824"/>
    <w:rsid w:val="00C80811"/>
    <w:rsid w:val="00C86FC9"/>
    <w:rsid w:val="00C90D12"/>
    <w:rsid w:val="00C912C2"/>
    <w:rsid w:val="00C9699A"/>
    <w:rsid w:val="00C96E1D"/>
    <w:rsid w:val="00CA38DE"/>
    <w:rsid w:val="00CA4694"/>
    <w:rsid w:val="00CB10A9"/>
    <w:rsid w:val="00CB1CE4"/>
    <w:rsid w:val="00CC2F6D"/>
    <w:rsid w:val="00CC3CE6"/>
    <w:rsid w:val="00CC6DE2"/>
    <w:rsid w:val="00CD0628"/>
    <w:rsid w:val="00CD1E1B"/>
    <w:rsid w:val="00CD347D"/>
    <w:rsid w:val="00CE28CA"/>
    <w:rsid w:val="00CE46C9"/>
    <w:rsid w:val="00CE46ED"/>
    <w:rsid w:val="00CE4EB1"/>
    <w:rsid w:val="00CF7932"/>
    <w:rsid w:val="00D00501"/>
    <w:rsid w:val="00D034FB"/>
    <w:rsid w:val="00D04B6F"/>
    <w:rsid w:val="00D0535A"/>
    <w:rsid w:val="00D06BAF"/>
    <w:rsid w:val="00D13E39"/>
    <w:rsid w:val="00D13F98"/>
    <w:rsid w:val="00D14EAA"/>
    <w:rsid w:val="00D154DE"/>
    <w:rsid w:val="00D26945"/>
    <w:rsid w:val="00D26BCA"/>
    <w:rsid w:val="00D315BA"/>
    <w:rsid w:val="00D3186A"/>
    <w:rsid w:val="00D33FE6"/>
    <w:rsid w:val="00D4312A"/>
    <w:rsid w:val="00D5670B"/>
    <w:rsid w:val="00D603EB"/>
    <w:rsid w:val="00D61FDA"/>
    <w:rsid w:val="00D6289A"/>
    <w:rsid w:val="00D63A76"/>
    <w:rsid w:val="00D65BBD"/>
    <w:rsid w:val="00D6723D"/>
    <w:rsid w:val="00D70185"/>
    <w:rsid w:val="00D7052D"/>
    <w:rsid w:val="00D70A6A"/>
    <w:rsid w:val="00D732C7"/>
    <w:rsid w:val="00D73749"/>
    <w:rsid w:val="00D90F25"/>
    <w:rsid w:val="00D91586"/>
    <w:rsid w:val="00DA11FD"/>
    <w:rsid w:val="00DA5341"/>
    <w:rsid w:val="00DA53D7"/>
    <w:rsid w:val="00DA63D2"/>
    <w:rsid w:val="00DB6A57"/>
    <w:rsid w:val="00DC14F5"/>
    <w:rsid w:val="00DC3208"/>
    <w:rsid w:val="00DC35DE"/>
    <w:rsid w:val="00DC376D"/>
    <w:rsid w:val="00DC40F3"/>
    <w:rsid w:val="00DC45F1"/>
    <w:rsid w:val="00DC474C"/>
    <w:rsid w:val="00DC6881"/>
    <w:rsid w:val="00DD292C"/>
    <w:rsid w:val="00DD2E53"/>
    <w:rsid w:val="00DD4476"/>
    <w:rsid w:val="00DE1E00"/>
    <w:rsid w:val="00DE39D0"/>
    <w:rsid w:val="00DE590C"/>
    <w:rsid w:val="00DF0AC7"/>
    <w:rsid w:val="00DF186D"/>
    <w:rsid w:val="00DF3B9C"/>
    <w:rsid w:val="00DF5C28"/>
    <w:rsid w:val="00DF6FD3"/>
    <w:rsid w:val="00E0145E"/>
    <w:rsid w:val="00E02F53"/>
    <w:rsid w:val="00E1079F"/>
    <w:rsid w:val="00E16E19"/>
    <w:rsid w:val="00E17582"/>
    <w:rsid w:val="00E23C34"/>
    <w:rsid w:val="00E3313E"/>
    <w:rsid w:val="00E341C0"/>
    <w:rsid w:val="00E34B3A"/>
    <w:rsid w:val="00E3560D"/>
    <w:rsid w:val="00E44678"/>
    <w:rsid w:val="00E44C02"/>
    <w:rsid w:val="00E44C68"/>
    <w:rsid w:val="00E47473"/>
    <w:rsid w:val="00E4790E"/>
    <w:rsid w:val="00E51643"/>
    <w:rsid w:val="00E60049"/>
    <w:rsid w:val="00E6098C"/>
    <w:rsid w:val="00E61629"/>
    <w:rsid w:val="00E64475"/>
    <w:rsid w:val="00E73E07"/>
    <w:rsid w:val="00E80C88"/>
    <w:rsid w:val="00E84140"/>
    <w:rsid w:val="00E91232"/>
    <w:rsid w:val="00E9192D"/>
    <w:rsid w:val="00E92752"/>
    <w:rsid w:val="00E9421A"/>
    <w:rsid w:val="00E948AB"/>
    <w:rsid w:val="00E951BE"/>
    <w:rsid w:val="00E97F48"/>
    <w:rsid w:val="00EA368B"/>
    <w:rsid w:val="00EA5921"/>
    <w:rsid w:val="00EA624F"/>
    <w:rsid w:val="00EA757B"/>
    <w:rsid w:val="00EB68F5"/>
    <w:rsid w:val="00EC225E"/>
    <w:rsid w:val="00EC475A"/>
    <w:rsid w:val="00EC6374"/>
    <w:rsid w:val="00EC64C4"/>
    <w:rsid w:val="00ED5328"/>
    <w:rsid w:val="00EE1A65"/>
    <w:rsid w:val="00EE3E81"/>
    <w:rsid w:val="00EE67BE"/>
    <w:rsid w:val="00EF6402"/>
    <w:rsid w:val="00F304DE"/>
    <w:rsid w:val="00F32869"/>
    <w:rsid w:val="00F32DCC"/>
    <w:rsid w:val="00F34EB5"/>
    <w:rsid w:val="00F35CE0"/>
    <w:rsid w:val="00F456C6"/>
    <w:rsid w:val="00F475C4"/>
    <w:rsid w:val="00F520D4"/>
    <w:rsid w:val="00F530F5"/>
    <w:rsid w:val="00F55093"/>
    <w:rsid w:val="00F57EAF"/>
    <w:rsid w:val="00F60202"/>
    <w:rsid w:val="00F624A9"/>
    <w:rsid w:val="00F6425F"/>
    <w:rsid w:val="00F66DEE"/>
    <w:rsid w:val="00F72714"/>
    <w:rsid w:val="00F74321"/>
    <w:rsid w:val="00F743ED"/>
    <w:rsid w:val="00F77DD9"/>
    <w:rsid w:val="00F80DF0"/>
    <w:rsid w:val="00F86DF7"/>
    <w:rsid w:val="00F94E7D"/>
    <w:rsid w:val="00F95B42"/>
    <w:rsid w:val="00FA153D"/>
    <w:rsid w:val="00FA483B"/>
    <w:rsid w:val="00FA7D38"/>
    <w:rsid w:val="00FB1541"/>
    <w:rsid w:val="00FB2E5B"/>
    <w:rsid w:val="00FB4C44"/>
    <w:rsid w:val="00FB7353"/>
    <w:rsid w:val="00FC3538"/>
    <w:rsid w:val="00FD30CF"/>
    <w:rsid w:val="00FD4F30"/>
    <w:rsid w:val="00FE1D90"/>
    <w:rsid w:val="00FF0D6F"/>
    <w:rsid w:val="00FF0EB6"/>
    <w:rsid w:val="00FF2172"/>
    <w:rsid w:val="00FF218F"/>
    <w:rsid w:val="00FF5DC4"/>
    <w:rsid w:val="00FF65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95DF"/>
  <w15:docId w15:val="{287D0E0B-3FA0-4EDA-BCDA-65D8BE9E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D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uiPriority w:val="9"/>
    <w:qFormat/>
    <w:rsid w:val="00C67D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D0"/>
    <w:rPr>
      <w:rFonts w:ascii="Tahoma" w:hAnsi="Tahoma" w:cs="Tahoma"/>
      <w:sz w:val="16"/>
      <w:szCs w:val="16"/>
    </w:rPr>
  </w:style>
  <w:style w:type="character" w:customStyle="1" w:styleId="BalloonTextChar">
    <w:name w:val="Balloon Text Char"/>
    <w:basedOn w:val="DefaultParagraphFont"/>
    <w:link w:val="BalloonText"/>
    <w:uiPriority w:val="99"/>
    <w:semiHidden/>
    <w:rsid w:val="000267D0"/>
    <w:rPr>
      <w:rFonts w:ascii="Tahoma" w:eastAsia="Times New Roman" w:hAnsi="Tahoma" w:cs="Tahoma"/>
      <w:sz w:val="16"/>
      <w:szCs w:val="16"/>
      <w:lang w:eastAsia="lt-LT"/>
    </w:rPr>
  </w:style>
  <w:style w:type="paragraph" w:styleId="Header">
    <w:name w:val="header"/>
    <w:basedOn w:val="Normal"/>
    <w:link w:val="HeaderChar"/>
    <w:uiPriority w:val="99"/>
    <w:unhideWhenUsed/>
    <w:rsid w:val="000267D0"/>
    <w:pPr>
      <w:tabs>
        <w:tab w:val="center" w:pos="4819"/>
        <w:tab w:val="right" w:pos="9638"/>
      </w:tabs>
    </w:pPr>
  </w:style>
  <w:style w:type="character" w:customStyle="1" w:styleId="HeaderChar">
    <w:name w:val="Header Char"/>
    <w:basedOn w:val="DefaultParagraphFont"/>
    <w:link w:val="Header"/>
    <w:uiPriority w:val="99"/>
    <w:rsid w:val="000267D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0267D0"/>
    <w:pPr>
      <w:tabs>
        <w:tab w:val="center" w:pos="4819"/>
        <w:tab w:val="right" w:pos="9638"/>
      </w:tabs>
    </w:pPr>
  </w:style>
  <w:style w:type="character" w:customStyle="1" w:styleId="FooterChar">
    <w:name w:val="Footer Char"/>
    <w:basedOn w:val="DefaultParagraphFont"/>
    <w:link w:val="Footer"/>
    <w:uiPriority w:val="99"/>
    <w:rsid w:val="000267D0"/>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0267D0"/>
    <w:pPr>
      <w:ind w:left="720"/>
      <w:contextualSpacing/>
    </w:pPr>
  </w:style>
  <w:style w:type="paragraph" w:customStyle="1" w:styleId="Lentelsturinys">
    <w:name w:val="Lentelės turinys"/>
    <w:basedOn w:val="Normal"/>
    <w:rsid w:val="000267D0"/>
    <w:pPr>
      <w:widowControl w:val="0"/>
      <w:suppressLineNumbers/>
      <w:suppressAutoHyphens/>
    </w:pPr>
    <w:rPr>
      <w:rFonts w:eastAsia="SimSun" w:cs="Mangal"/>
      <w:kern w:val="1"/>
      <w:lang w:eastAsia="hi-IN" w:bidi="hi-IN"/>
    </w:rPr>
  </w:style>
  <w:style w:type="table" w:styleId="TableGrid">
    <w:name w:val="Table Grid"/>
    <w:basedOn w:val="TableNormal"/>
    <w:uiPriority w:val="59"/>
    <w:rsid w:val="0002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67D0"/>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0267D0"/>
    <w:rPr>
      <w:rFonts w:eastAsiaTheme="minorEastAsia"/>
      <w:lang w:eastAsia="lt-LT"/>
    </w:rPr>
  </w:style>
  <w:style w:type="paragraph" w:customStyle="1" w:styleId="Pagrindinistekstas1">
    <w:name w:val="Pagrindinis tekstas1"/>
    <w:rsid w:val="000267D0"/>
    <w:pPr>
      <w:suppressAutoHyphens/>
      <w:spacing w:after="0" w:line="240" w:lineRule="auto"/>
      <w:ind w:firstLine="312"/>
      <w:jc w:val="both"/>
    </w:pPr>
    <w:rPr>
      <w:rFonts w:ascii="TimesLT" w:eastAsia="Times New Roman" w:hAnsi="TimesLT" w:cs="TimesLT"/>
      <w:sz w:val="20"/>
      <w:szCs w:val="20"/>
      <w:lang w:val="en-US" w:eastAsia="zh-CN"/>
    </w:rPr>
  </w:style>
  <w:style w:type="character" w:customStyle="1" w:styleId="Heading1Char">
    <w:name w:val="Heading 1 Char"/>
    <w:basedOn w:val="DefaultParagraphFont"/>
    <w:link w:val="Heading1"/>
    <w:uiPriority w:val="9"/>
    <w:rsid w:val="00C67D7E"/>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C67D7E"/>
    <w:rPr>
      <w:color w:val="0000FF"/>
      <w:u w:val="single"/>
    </w:rPr>
  </w:style>
  <w:style w:type="paragraph" w:customStyle="1" w:styleId="social-button">
    <w:name w:val="social-button"/>
    <w:basedOn w:val="Normal"/>
    <w:rsid w:val="00C67D7E"/>
    <w:pPr>
      <w:spacing w:before="100" w:beforeAutospacing="1" w:after="100" w:afterAutospacing="1"/>
    </w:pPr>
  </w:style>
  <w:style w:type="paragraph" w:styleId="NormalWeb">
    <w:name w:val="Normal (Web)"/>
    <w:basedOn w:val="Normal"/>
    <w:uiPriority w:val="99"/>
    <w:semiHidden/>
    <w:unhideWhenUsed/>
    <w:rsid w:val="00C67D7E"/>
    <w:pPr>
      <w:spacing w:before="100" w:beforeAutospacing="1" w:after="100" w:afterAutospacing="1"/>
    </w:pPr>
  </w:style>
  <w:style w:type="character" w:styleId="Strong">
    <w:name w:val="Strong"/>
    <w:basedOn w:val="DefaultParagraphFont"/>
    <w:uiPriority w:val="22"/>
    <w:qFormat/>
    <w:rsid w:val="00C67D7E"/>
    <w:rPr>
      <w:b/>
      <w:bCs/>
    </w:rPr>
  </w:style>
  <w:style w:type="paragraph" w:styleId="Caption">
    <w:name w:val="caption"/>
    <w:basedOn w:val="Normal"/>
    <w:next w:val="Normal"/>
    <w:uiPriority w:val="35"/>
    <w:unhideWhenUsed/>
    <w:qFormat/>
    <w:rsid w:val="002F3D06"/>
    <w:pPr>
      <w:spacing w:after="200"/>
    </w:pPr>
    <w:rPr>
      <w:rFonts w:asciiTheme="minorHAnsi" w:eastAsiaTheme="minorHAnsi" w:hAnsi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4355">
      <w:bodyDiv w:val="1"/>
      <w:marLeft w:val="0"/>
      <w:marRight w:val="0"/>
      <w:marTop w:val="0"/>
      <w:marBottom w:val="0"/>
      <w:divBdr>
        <w:top w:val="none" w:sz="0" w:space="0" w:color="auto"/>
        <w:left w:val="none" w:sz="0" w:space="0" w:color="auto"/>
        <w:bottom w:val="none" w:sz="0" w:space="0" w:color="auto"/>
        <w:right w:val="none" w:sz="0" w:space="0" w:color="auto"/>
      </w:divBdr>
    </w:div>
    <w:div w:id="331180585">
      <w:bodyDiv w:val="1"/>
      <w:marLeft w:val="0"/>
      <w:marRight w:val="0"/>
      <w:marTop w:val="0"/>
      <w:marBottom w:val="0"/>
      <w:divBdr>
        <w:top w:val="none" w:sz="0" w:space="0" w:color="auto"/>
        <w:left w:val="none" w:sz="0" w:space="0" w:color="auto"/>
        <w:bottom w:val="none" w:sz="0" w:space="0" w:color="auto"/>
        <w:right w:val="none" w:sz="0" w:space="0" w:color="auto"/>
      </w:divBdr>
    </w:div>
    <w:div w:id="333075602">
      <w:bodyDiv w:val="1"/>
      <w:marLeft w:val="0"/>
      <w:marRight w:val="0"/>
      <w:marTop w:val="0"/>
      <w:marBottom w:val="0"/>
      <w:divBdr>
        <w:top w:val="none" w:sz="0" w:space="0" w:color="auto"/>
        <w:left w:val="none" w:sz="0" w:space="0" w:color="auto"/>
        <w:bottom w:val="none" w:sz="0" w:space="0" w:color="auto"/>
        <w:right w:val="none" w:sz="0" w:space="0" w:color="auto"/>
      </w:divBdr>
      <w:divsChild>
        <w:div w:id="1149518678">
          <w:marLeft w:val="0"/>
          <w:marRight w:val="0"/>
          <w:marTop w:val="0"/>
          <w:marBottom w:val="0"/>
          <w:divBdr>
            <w:top w:val="none" w:sz="0" w:space="0" w:color="auto"/>
            <w:left w:val="none" w:sz="0" w:space="0" w:color="auto"/>
            <w:bottom w:val="none" w:sz="0" w:space="0" w:color="auto"/>
            <w:right w:val="none" w:sz="0" w:space="0" w:color="auto"/>
          </w:divBdr>
        </w:div>
        <w:div w:id="221987576">
          <w:marLeft w:val="0"/>
          <w:marRight w:val="0"/>
          <w:marTop w:val="0"/>
          <w:marBottom w:val="0"/>
          <w:divBdr>
            <w:top w:val="none" w:sz="0" w:space="0" w:color="auto"/>
            <w:left w:val="none" w:sz="0" w:space="0" w:color="auto"/>
            <w:bottom w:val="none" w:sz="0" w:space="0" w:color="auto"/>
            <w:right w:val="none" w:sz="0" w:space="0" w:color="auto"/>
          </w:divBdr>
          <w:divsChild>
            <w:div w:id="525561654">
              <w:marLeft w:val="0"/>
              <w:marRight w:val="0"/>
              <w:marTop w:val="0"/>
              <w:marBottom w:val="0"/>
              <w:divBdr>
                <w:top w:val="none" w:sz="0" w:space="0" w:color="auto"/>
                <w:left w:val="none" w:sz="0" w:space="0" w:color="auto"/>
                <w:bottom w:val="none" w:sz="0" w:space="0" w:color="auto"/>
                <w:right w:val="none" w:sz="0" w:space="0" w:color="auto"/>
              </w:divBdr>
              <w:divsChild>
                <w:div w:id="2087223142">
                  <w:marLeft w:val="0"/>
                  <w:marRight w:val="0"/>
                  <w:marTop w:val="0"/>
                  <w:marBottom w:val="0"/>
                  <w:divBdr>
                    <w:top w:val="none" w:sz="0" w:space="0" w:color="auto"/>
                    <w:left w:val="none" w:sz="0" w:space="0" w:color="auto"/>
                    <w:bottom w:val="none" w:sz="0" w:space="0" w:color="auto"/>
                    <w:right w:val="none" w:sz="0" w:space="0" w:color="auto"/>
                  </w:divBdr>
                  <w:divsChild>
                    <w:div w:id="1549103854">
                      <w:marLeft w:val="0"/>
                      <w:marRight w:val="0"/>
                      <w:marTop w:val="0"/>
                      <w:marBottom w:val="0"/>
                      <w:divBdr>
                        <w:top w:val="none" w:sz="0" w:space="0" w:color="auto"/>
                        <w:left w:val="none" w:sz="0" w:space="0" w:color="auto"/>
                        <w:bottom w:val="none" w:sz="0" w:space="0" w:color="auto"/>
                        <w:right w:val="none" w:sz="0" w:space="0" w:color="auto"/>
                      </w:divBdr>
                    </w:div>
                    <w:div w:id="880558757">
                      <w:marLeft w:val="0"/>
                      <w:marRight w:val="0"/>
                      <w:marTop w:val="0"/>
                      <w:marBottom w:val="0"/>
                      <w:divBdr>
                        <w:top w:val="none" w:sz="0" w:space="0" w:color="auto"/>
                        <w:left w:val="none" w:sz="0" w:space="0" w:color="auto"/>
                        <w:bottom w:val="none" w:sz="0" w:space="0" w:color="auto"/>
                        <w:right w:val="none" w:sz="0" w:space="0" w:color="auto"/>
                      </w:divBdr>
                    </w:div>
                    <w:div w:id="1294483959">
                      <w:marLeft w:val="0"/>
                      <w:marRight w:val="0"/>
                      <w:marTop w:val="0"/>
                      <w:marBottom w:val="0"/>
                      <w:divBdr>
                        <w:top w:val="none" w:sz="0" w:space="0" w:color="auto"/>
                        <w:left w:val="none" w:sz="0" w:space="0" w:color="auto"/>
                        <w:bottom w:val="none" w:sz="0" w:space="0" w:color="auto"/>
                        <w:right w:val="none" w:sz="0" w:space="0" w:color="auto"/>
                      </w:divBdr>
                    </w:div>
                    <w:div w:id="889610904">
                      <w:marLeft w:val="0"/>
                      <w:marRight w:val="0"/>
                      <w:marTop w:val="0"/>
                      <w:marBottom w:val="0"/>
                      <w:divBdr>
                        <w:top w:val="none" w:sz="0" w:space="0" w:color="auto"/>
                        <w:left w:val="none" w:sz="0" w:space="0" w:color="auto"/>
                        <w:bottom w:val="none" w:sz="0" w:space="0" w:color="auto"/>
                        <w:right w:val="none" w:sz="0" w:space="0" w:color="auto"/>
                      </w:divBdr>
                    </w:div>
                  </w:divsChild>
                </w:div>
                <w:div w:id="16423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676">
          <w:marLeft w:val="0"/>
          <w:marRight w:val="0"/>
          <w:marTop w:val="0"/>
          <w:marBottom w:val="0"/>
          <w:divBdr>
            <w:top w:val="none" w:sz="0" w:space="0" w:color="auto"/>
            <w:left w:val="none" w:sz="0" w:space="0" w:color="auto"/>
            <w:bottom w:val="none" w:sz="0" w:space="0" w:color="auto"/>
            <w:right w:val="none" w:sz="0" w:space="0" w:color="auto"/>
          </w:divBdr>
          <w:divsChild>
            <w:div w:id="837309346">
              <w:marLeft w:val="0"/>
              <w:marRight w:val="0"/>
              <w:marTop w:val="0"/>
              <w:marBottom w:val="0"/>
              <w:divBdr>
                <w:top w:val="none" w:sz="0" w:space="0" w:color="auto"/>
                <w:left w:val="none" w:sz="0" w:space="0" w:color="auto"/>
                <w:bottom w:val="none" w:sz="0" w:space="0" w:color="auto"/>
                <w:right w:val="none" w:sz="0" w:space="0" w:color="auto"/>
              </w:divBdr>
            </w:div>
            <w:div w:id="386033850">
              <w:marLeft w:val="0"/>
              <w:marRight w:val="0"/>
              <w:marTop w:val="0"/>
              <w:marBottom w:val="0"/>
              <w:divBdr>
                <w:top w:val="none" w:sz="0" w:space="0" w:color="auto"/>
                <w:left w:val="none" w:sz="0" w:space="0" w:color="auto"/>
                <w:bottom w:val="none" w:sz="0" w:space="0" w:color="auto"/>
                <w:right w:val="none" w:sz="0" w:space="0" w:color="auto"/>
              </w:divBdr>
            </w:div>
            <w:div w:id="1881240595">
              <w:marLeft w:val="0"/>
              <w:marRight w:val="0"/>
              <w:marTop w:val="0"/>
              <w:marBottom w:val="0"/>
              <w:divBdr>
                <w:top w:val="none" w:sz="0" w:space="0" w:color="auto"/>
                <w:left w:val="none" w:sz="0" w:space="0" w:color="auto"/>
                <w:bottom w:val="none" w:sz="0" w:space="0" w:color="auto"/>
                <w:right w:val="none" w:sz="0" w:space="0" w:color="auto"/>
              </w:divBdr>
              <w:divsChild>
                <w:div w:id="2129472067">
                  <w:marLeft w:val="0"/>
                  <w:marRight w:val="0"/>
                  <w:marTop w:val="0"/>
                  <w:marBottom w:val="0"/>
                  <w:divBdr>
                    <w:top w:val="none" w:sz="0" w:space="0" w:color="auto"/>
                    <w:left w:val="none" w:sz="0" w:space="0" w:color="auto"/>
                    <w:bottom w:val="none" w:sz="0" w:space="0" w:color="auto"/>
                    <w:right w:val="none" w:sz="0" w:space="0" w:color="auto"/>
                  </w:divBdr>
                  <w:divsChild>
                    <w:div w:id="1253706443">
                      <w:marLeft w:val="0"/>
                      <w:marRight w:val="0"/>
                      <w:marTop w:val="0"/>
                      <w:marBottom w:val="0"/>
                      <w:divBdr>
                        <w:top w:val="none" w:sz="0" w:space="0" w:color="auto"/>
                        <w:left w:val="none" w:sz="0" w:space="0" w:color="auto"/>
                        <w:bottom w:val="none" w:sz="0" w:space="0" w:color="auto"/>
                        <w:right w:val="none" w:sz="0" w:space="0" w:color="auto"/>
                      </w:divBdr>
                    </w:div>
                    <w:div w:id="504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416">
              <w:marLeft w:val="0"/>
              <w:marRight w:val="0"/>
              <w:marTop w:val="0"/>
              <w:marBottom w:val="0"/>
              <w:divBdr>
                <w:top w:val="none" w:sz="0" w:space="0" w:color="auto"/>
                <w:left w:val="none" w:sz="0" w:space="0" w:color="auto"/>
                <w:bottom w:val="none" w:sz="0" w:space="0" w:color="auto"/>
                <w:right w:val="none" w:sz="0" w:space="0" w:color="auto"/>
              </w:divBdr>
              <w:divsChild>
                <w:div w:id="1241596877">
                  <w:marLeft w:val="0"/>
                  <w:marRight w:val="0"/>
                  <w:marTop w:val="0"/>
                  <w:marBottom w:val="0"/>
                  <w:divBdr>
                    <w:top w:val="none" w:sz="0" w:space="0" w:color="auto"/>
                    <w:left w:val="none" w:sz="0" w:space="0" w:color="auto"/>
                    <w:bottom w:val="none" w:sz="0" w:space="0" w:color="auto"/>
                    <w:right w:val="none" w:sz="0" w:space="0" w:color="auto"/>
                  </w:divBdr>
                  <w:divsChild>
                    <w:div w:id="393092914">
                      <w:marLeft w:val="0"/>
                      <w:marRight w:val="0"/>
                      <w:marTop w:val="0"/>
                      <w:marBottom w:val="0"/>
                      <w:divBdr>
                        <w:top w:val="none" w:sz="0" w:space="0" w:color="auto"/>
                        <w:left w:val="none" w:sz="0" w:space="0" w:color="auto"/>
                        <w:bottom w:val="none" w:sz="0" w:space="0" w:color="auto"/>
                        <w:right w:val="none" w:sz="0" w:space="0" w:color="auto"/>
                      </w:divBdr>
                      <w:divsChild>
                        <w:div w:id="1133598970">
                          <w:marLeft w:val="0"/>
                          <w:marRight w:val="0"/>
                          <w:marTop w:val="0"/>
                          <w:marBottom w:val="0"/>
                          <w:divBdr>
                            <w:top w:val="none" w:sz="0" w:space="0" w:color="auto"/>
                            <w:left w:val="none" w:sz="0" w:space="0" w:color="auto"/>
                            <w:bottom w:val="none" w:sz="0" w:space="0" w:color="auto"/>
                            <w:right w:val="none" w:sz="0" w:space="0" w:color="auto"/>
                          </w:divBdr>
                          <w:divsChild>
                            <w:div w:id="939337284">
                              <w:marLeft w:val="0"/>
                              <w:marRight w:val="0"/>
                              <w:marTop w:val="0"/>
                              <w:marBottom w:val="0"/>
                              <w:divBdr>
                                <w:top w:val="none" w:sz="0" w:space="0" w:color="auto"/>
                                <w:left w:val="none" w:sz="0" w:space="0" w:color="auto"/>
                                <w:bottom w:val="none" w:sz="0" w:space="0" w:color="auto"/>
                                <w:right w:val="none" w:sz="0" w:space="0" w:color="auto"/>
                              </w:divBdr>
                            </w:div>
                            <w:div w:id="111749715">
                              <w:marLeft w:val="0"/>
                              <w:marRight w:val="0"/>
                              <w:marTop w:val="0"/>
                              <w:marBottom w:val="0"/>
                              <w:divBdr>
                                <w:top w:val="none" w:sz="0" w:space="0" w:color="auto"/>
                                <w:left w:val="none" w:sz="0" w:space="0" w:color="auto"/>
                                <w:bottom w:val="none" w:sz="0" w:space="0" w:color="auto"/>
                                <w:right w:val="none" w:sz="0" w:space="0" w:color="auto"/>
                              </w:divBdr>
                            </w:div>
                            <w:div w:id="14744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6882">
          <w:marLeft w:val="0"/>
          <w:marRight w:val="0"/>
          <w:marTop w:val="0"/>
          <w:marBottom w:val="0"/>
          <w:divBdr>
            <w:top w:val="none" w:sz="0" w:space="0" w:color="auto"/>
            <w:left w:val="none" w:sz="0" w:space="0" w:color="auto"/>
            <w:bottom w:val="none" w:sz="0" w:space="0" w:color="auto"/>
            <w:right w:val="none" w:sz="0" w:space="0" w:color="auto"/>
          </w:divBdr>
          <w:divsChild>
            <w:div w:id="786778743">
              <w:marLeft w:val="0"/>
              <w:marRight w:val="0"/>
              <w:marTop w:val="0"/>
              <w:marBottom w:val="0"/>
              <w:divBdr>
                <w:top w:val="none" w:sz="0" w:space="0" w:color="auto"/>
                <w:left w:val="none" w:sz="0" w:space="0" w:color="auto"/>
                <w:bottom w:val="none" w:sz="0" w:space="0" w:color="auto"/>
                <w:right w:val="none" w:sz="0" w:space="0" w:color="auto"/>
              </w:divBdr>
            </w:div>
            <w:div w:id="1138718574">
              <w:marLeft w:val="0"/>
              <w:marRight w:val="0"/>
              <w:marTop w:val="0"/>
              <w:marBottom w:val="0"/>
              <w:divBdr>
                <w:top w:val="none" w:sz="0" w:space="0" w:color="auto"/>
                <w:left w:val="none" w:sz="0" w:space="0" w:color="auto"/>
                <w:bottom w:val="none" w:sz="0" w:space="0" w:color="auto"/>
                <w:right w:val="none" w:sz="0" w:space="0" w:color="auto"/>
              </w:divBdr>
            </w:div>
          </w:divsChild>
        </w:div>
        <w:div w:id="598756586">
          <w:marLeft w:val="0"/>
          <w:marRight w:val="0"/>
          <w:marTop w:val="0"/>
          <w:marBottom w:val="0"/>
          <w:divBdr>
            <w:top w:val="none" w:sz="0" w:space="0" w:color="auto"/>
            <w:left w:val="none" w:sz="0" w:space="0" w:color="auto"/>
            <w:bottom w:val="none" w:sz="0" w:space="0" w:color="auto"/>
            <w:right w:val="none" w:sz="0" w:space="0" w:color="auto"/>
          </w:divBdr>
          <w:divsChild>
            <w:div w:id="648555811">
              <w:marLeft w:val="0"/>
              <w:marRight w:val="0"/>
              <w:marTop w:val="0"/>
              <w:marBottom w:val="0"/>
              <w:divBdr>
                <w:top w:val="none" w:sz="0" w:space="0" w:color="auto"/>
                <w:left w:val="none" w:sz="0" w:space="0" w:color="auto"/>
                <w:bottom w:val="none" w:sz="0" w:space="0" w:color="auto"/>
                <w:right w:val="none" w:sz="0" w:space="0" w:color="auto"/>
              </w:divBdr>
            </w:div>
            <w:div w:id="692221417">
              <w:marLeft w:val="0"/>
              <w:marRight w:val="0"/>
              <w:marTop w:val="0"/>
              <w:marBottom w:val="0"/>
              <w:divBdr>
                <w:top w:val="none" w:sz="0" w:space="0" w:color="auto"/>
                <w:left w:val="none" w:sz="0" w:space="0" w:color="auto"/>
                <w:bottom w:val="none" w:sz="0" w:space="0" w:color="auto"/>
                <w:right w:val="none" w:sz="0" w:space="0" w:color="auto"/>
              </w:divBdr>
            </w:div>
          </w:divsChild>
        </w:div>
        <w:div w:id="125777604">
          <w:marLeft w:val="0"/>
          <w:marRight w:val="0"/>
          <w:marTop w:val="0"/>
          <w:marBottom w:val="0"/>
          <w:divBdr>
            <w:top w:val="none" w:sz="0" w:space="0" w:color="auto"/>
            <w:left w:val="none" w:sz="0" w:space="0" w:color="auto"/>
            <w:bottom w:val="none" w:sz="0" w:space="0" w:color="auto"/>
            <w:right w:val="none" w:sz="0" w:space="0" w:color="auto"/>
          </w:divBdr>
          <w:divsChild>
            <w:div w:id="1009261018">
              <w:marLeft w:val="0"/>
              <w:marRight w:val="0"/>
              <w:marTop w:val="0"/>
              <w:marBottom w:val="0"/>
              <w:divBdr>
                <w:top w:val="none" w:sz="0" w:space="0" w:color="auto"/>
                <w:left w:val="none" w:sz="0" w:space="0" w:color="auto"/>
                <w:bottom w:val="none" w:sz="0" w:space="0" w:color="auto"/>
                <w:right w:val="none" w:sz="0" w:space="0" w:color="auto"/>
              </w:divBdr>
            </w:div>
            <w:div w:id="1205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364">
      <w:bodyDiv w:val="1"/>
      <w:marLeft w:val="0"/>
      <w:marRight w:val="0"/>
      <w:marTop w:val="0"/>
      <w:marBottom w:val="0"/>
      <w:divBdr>
        <w:top w:val="none" w:sz="0" w:space="0" w:color="auto"/>
        <w:left w:val="none" w:sz="0" w:space="0" w:color="auto"/>
        <w:bottom w:val="none" w:sz="0" w:space="0" w:color="auto"/>
        <w:right w:val="none" w:sz="0" w:space="0" w:color="auto"/>
      </w:divBdr>
    </w:div>
    <w:div w:id="1142193466">
      <w:bodyDiv w:val="1"/>
      <w:marLeft w:val="0"/>
      <w:marRight w:val="0"/>
      <w:marTop w:val="0"/>
      <w:marBottom w:val="0"/>
      <w:divBdr>
        <w:top w:val="none" w:sz="0" w:space="0" w:color="auto"/>
        <w:left w:val="none" w:sz="0" w:space="0" w:color="auto"/>
        <w:bottom w:val="none" w:sz="0" w:space="0" w:color="auto"/>
        <w:right w:val="none" w:sz="0" w:space="0" w:color="auto"/>
      </w:divBdr>
    </w:div>
    <w:div w:id="1297838637">
      <w:bodyDiv w:val="1"/>
      <w:marLeft w:val="0"/>
      <w:marRight w:val="0"/>
      <w:marTop w:val="0"/>
      <w:marBottom w:val="0"/>
      <w:divBdr>
        <w:top w:val="none" w:sz="0" w:space="0" w:color="auto"/>
        <w:left w:val="none" w:sz="0" w:space="0" w:color="auto"/>
        <w:bottom w:val="none" w:sz="0" w:space="0" w:color="auto"/>
        <w:right w:val="none" w:sz="0" w:space="0" w:color="auto"/>
      </w:divBdr>
    </w:div>
    <w:div w:id="1420758903">
      <w:bodyDiv w:val="1"/>
      <w:marLeft w:val="0"/>
      <w:marRight w:val="0"/>
      <w:marTop w:val="0"/>
      <w:marBottom w:val="0"/>
      <w:divBdr>
        <w:top w:val="none" w:sz="0" w:space="0" w:color="auto"/>
        <w:left w:val="none" w:sz="0" w:space="0" w:color="auto"/>
        <w:bottom w:val="none" w:sz="0" w:space="0" w:color="auto"/>
        <w:right w:val="none" w:sz="0" w:space="0" w:color="auto"/>
      </w:divBdr>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sChild>
        <w:div w:id="732116535">
          <w:marLeft w:val="0"/>
          <w:marRight w:val="0"/>
          <w:marTop w:val="0"/>
          <w:marBottom w:val="0"/>
          <w:divBdr>
            <w:top w:val="none" w:sz="0" w:space="0" w:color="auto"/>
            <w:left w:val="none" w:sz="0" w:space="0" w:color="auto"/>
            <w:bottom w:val="none" w:sz="0" w:space="0" w:color="auto"/>
            <w:right w:val="none" w:sz="0" w:space="0" w:color="auto"/>
          </w:divBdr>
        </w:div>
        <w:div w:id="457572619">
          <w:marLeft w:val="0"/>
          <w:marRight w:val="0"/>
          <w:marTop w:val="0"/>
          <w:marBottom w:val="0"/>
          <w:divBdr>
            <w:top w:val="none" w:sz="0" w:space="0" w:color="auto"/>
            <w:left w:val="none" w:sz="0" w:space="0" w:color="auto"/>
            <w:bottom w:val="none" w:sz="0" w:space="0" w:color="auto"/>
            <w:right w:val="none" w:sz="0" w:space="0" w:color="auto"/>
          </w:divBdr>
          <w:divsChild>
            <w:div w:id="1306473279">
              <w:marLeft w:val="0"/>
              <w:marRight w:val="0"/>
              <w:marTop w:val="0"/>
              <w:marBottom w:val="0"/>
              <w:divBdr>
                <w:top w:val="none" w:sz="0" w:space="0" w:color="auto"/>
                <w:left w:val="none" w:sz="0" w:space="0" w:color="auto"/>
                <w:bottom w:val="none" w:sz="0" w:space="0" w:color="auto"/>
                <w:right w:val="none" w:sz="0" w:space="0" w:color="auto"/>
              </w:divBdr>
              <w:divsChild>
                <w:div w:id="1899439441">
                  <w:marLeft w:val="0"/>
                  <w:marRight w:val="0"/>
                  <w:marTop w:val="0"/>
                  <w:marBottom w:val="0"/>
                  <w:divBdr>
                    <w:top w:val="none" w:sz="0" w:space="0" w:color="auto"/>
                    <w:left w:val="none" w:sz="0" w:space="0" w:color="auto"/>
                    <w:bottom w:val="none" w:sz="0" w:space="0" w:color="auto"/>
                    <w:right w:val="none" w:sz="0" w:space="0" w:color="auto"/>
                  </w:divBdr>
                  <w:divsChild>
                    <w:div w:id="2002073588">
                      <w:marLeft w:val="0"/>
                      <w:marRight w:val="0"/>
                      <w:marTop w:val="0"/>
                      <w:marBottom w:val="0"/>
                      <w:divBdr>
                        <w:top w:val="none" w:sz="0" w:space="0" w:color="auto"/>
                        <w:left w:val="none" w:sz="0" w:space="0" w:color="auto"/>
                        <w:bottom w:val="none" w:sz="0" w:space="0" w:color="auto"/>
                        <w:right w:val="none" w:sz="0" w:space="0" w:color="auto"/>
                      </w:divBdr>
                    </w:div>
                    <w:div w:id="919683285">
                      <w:marLeft w:val="0"/>
                      <w:marRight w:val="0"/>
                      <w:marTop w:val="0"/>
                      <w:marBottom w:val="0"/>
                      <w:divBdr>
                        <w:top w:val="none" w:sz="0" w:space="0" w:color="auto"/>
                        <w:left w:val="none" w:sz="0" w:space="0" w:color="auto"/>
                        <w:bottom w:val="none" w:sz="0" w:space="0" w:color="auto"/>
                        <w:right w:val="none" w:sz="0" w:space="0" w:color="auto"/>
                      </w:divBdr>
                    </w:div>
                    <w:div w:id="1362515838">
                      <w:marLeft w:val="0"/>
                      <w:marRight w:val="0"/>
                      <w:marTop w:val="0"/>
                      <w:marBottom w:val="0"/>
                      <w:divBdr>
                        <w:top w:val="none" w:sz="0" w:space="0" w:color="auto"/>
                        <w:left w:val="none" w:sz="0" w:space="0" w:color="auto"/>
                        <w:bottom w:val="none" w:sz="0" w:space="0" w:color="auto"/>
                        <w:right w:val="none" w:sz="0" w:space="0" w:color="auto"/>
                      </w:divBdr>
                    </w:div>
                    <w:div w:id="466778547">
                      <w:marLeft w:val="0"/>
                      <w:marRight w:val="0"/>
                      <w:marTop w:val="0"/>
                      <w:marBottom w:val="0"/>
                      <w:divBdr>
                        <w:top w:val="none" w:sz="0" w:space="0" w:color="auto"/>
                        <w:left w:val="none" w:sz="0" w:space="0" w:color="auto"/>
                        <w:bottom w:val="none" w:sz="0" w:space="0" w:color="auto"/>
                        <w:right w:val="none" w:sz="0" w:space="0" w:color="auto"/>
                      </w:divBdr>
                    </w:div>
                  </w:divsChild>
                </w:div>
                <w:div w:id="5662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075">
          <w:marLeft w:val="0"/>
          <w:marRight w:val="0"/>
          <w:marTop w:val="0"/>
          <w:marBottom w:val="0"/>
          <w:divBdr>
            <w:top w:val="none" w:sz="0" w:space="0" w:color="auto"/>
            <w:left w:val="none" w:sz="0" w:space="0" w:color="auto"/>
            <w:bottom w:val="none" w:sz="0" w:space="0" w:color="auto"/>
            <w:right w:val="none" w:sz="0" w:space="0" w:color="auto"/>
          </w:divBdr>
          <w:divsChild>
            <w:div w:id="384259210">
              <w:marLeft w:val="0"/>
              <w:marRight w:val="0"/>
              <w:marTop w:val="0"/>
              <w:marBottom w:val="0"/>
              <w:divBdr>
                <w:top w:val="none" w:sz="0" w:space="0" w:color="auto"/>
                <w:left w:val="none" w:sz="0" w:space="0" w:color="auto"/>
                <w:bottom w:val="none" w:sz="0" w:space="0" w:color="auto"/>
                <w:right w:val="none" w:sz="0" w:space="0" w:color="auto"/>
              </w:divBdr>
            </w:div>
            <w:div w:id="1618489445">
              <w:marLeft w:val="0"/>
              <w:marRight w:val="0"/>
              <w:marTop w:val="0"/>
              <w:marBottom w:val="0"/>
              <w:divBdr>
                <w:top w:val="none" w:sz="0" w:space="0" w:color="auto"/>
                <w:left w:val="none" w:sz="0" w:space="0" w:color="auto"/>
                <w:bottom w:val="none" w:sz="0" w:space="0" w:color="auto"/>
                <w:right w:val="none" w:sz="0" w:space="0" w:color="auto"/>
              </w:divBdr>
            </w:div>
            <w:div w:id="306015257">
              <w:marLeft w:val="0"/>
              <w:marRight w:val="0"/>
              <w:marTop w:val="0"/>
              <w:marBottom w:val="0"/>
              <w:divBdr>
                <w:top w:val="none" w:sz="0" w:space="0" w:color="auto"/>
                <w:left w:val="none" w:sz="0" w:space="0" w:color="auto"/>
                <w:bottom w:val="none" w:sz="0" w:space="0" w:color="auto"/>
                <w:right w:val="none" w:sz="0" w:space="0" w:color="auto"/>
              </w:divBdr>
              <w:divsChild>
                <w:div w:id="1023628511">
                  <w:marLeft w:val="0"/>
                  <w:marRight w:val="0"/>
                  <w:marTop w:val="0"/>
                  <w:marBottom w:val="0"/>
                  <w:divBdr>
                    <w:top w:val="none" w:sz="0" w:space="0" w:color="auto"/>
                    <w:left w:val="none" w:sz="0" w:space="0" w:color="auto"/>
                    <w:bottom w:val="none" w:sz="0" w:space="0" w:color="auto"/>
                    <w:right w:val="none" w:sz="0" w:space="0" w:color="auto"/>
                  </w:divBdr>
                  <w:divsChild>
                    <w:div w:id="904532896">
                      <w:marLeft w:val="0"/>
                      <w:marRight w:val="0"/>
                      <w:marTop w:val="0"/>
                      <w:marBottom w:val="0"/>
                      <w:divBdr>
                        <w:top w:val="none" w:sz="0" w:space="0" w:color="auto"/>
                        <w:left w:val="none" w:sz="0" w:space="0" w:color="auto"/>
                        <w:bottom w:val="none" w:sz="0" w:space="0" w:color="auto"/>
                        <w:right w:val="none" w:sz="0" w:space="0" w:color="auto"/>
                      </w:divBdr>
                    </w:div>
                    <w:div w:id="2144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341">
              <w:marLeft w:val="0"/>
              <w:marRight w:val="0"/>
              <w:marTop w:val="0"/>
              <w:marBottom w:val="0"/>
              <w:divBdr>
                <w:top w:val="none" w:sz="0" w:space="0" w:color="auto"/>
                <w:left w:val="none" w:sz="0" w:space="0" w:color="auto"/>
                <w:bottom w:val="none" w:sz="0" w:space="0" w:color="auto"/>
                <w:right w:val="none" w:sz="0" w:space="0" w:color="auto"/>
              </w:divBdr>
              <w:divsChild>
                <w:div w:id="216091153">
                  <w:marLeft w:val="0"/>
                  <w:marRight w:val="0"/>
                  <w:marTop w:val="0"/>
                  <w:marBottom w:val="0"/>
                  <w:divBdr>
                    <w:top w:val="none" w:sz="0" w:space="0" w:color="auto"/>
                    <w:left w:val="none" w:sz="0" w:space="0" w:color="auto"/>
                    <w:bottom w:val="none" w:sz="0" w:space="0" w:color="auto"/>
                    <w:right w:val="none" w:sz="0" w:space="0" w:color="auto"/>
                  </w:divBdr>
                  <w:divsChild>
                    <w:div w:id="1848596526">
                      <w:marLeft w:val="0"/>
                      <w:marRight w:val="0"/>
                      <w:marTop w:val="0"/>
                      <w:marBottom w:val="0"/>
                      <w:divBdr>
                        <w:top w:val="none" w:sz="0" w:space="0" w:color="auto"/>
                        <w:left w:val="none" w:sz="0" w:space="0" w:color="auto"/>
                        <w:bottom w:val="none" w:sz="0" w:space="0" w:color="auto"/>
                        <w:right w:val="none" w:sz="0" w:space="0" w:color="auto"/>
                      </w:divBdr>
                      <w:divsChild>
                        <w:div w:id="817569990">
                          <w:marLeft w:val="0"/>
                          <w:marRight w:val="0"/>
                          <w:marTop w:val="0"/>
                          <w:marBottom w:val="0"/>
                          <w:divBdr>
                            <w:top w:val="none" w:sz="0" w:space="0" w:color="auto"/>
                            <w:left w:val="none" w:sz="0" w:space="0" w:color="auto"/>
                            <w:bottom w:val="none" w:sz="0" w:space="0" w:color="auto"/>
                            <w:right w:val="none" w:sz="0" w:space="0" w:color="auto"/>
                          </w:divBdr>
                          <w:divsChild>
                            <w:div w:id="635186153">
                              <w:marLeft w:val="0"/>
                              <w:marRight w:val="0"/>
                              <w:marTop w:val="0"/>
                              <w:marBottom w:val="0"/>
                              <w:divBdr>
                                <w:top w:val="none" w:sz="0" w:space="0" w:color="auto"/>
                                <w:left w:val="none" w:sz="0" w:space="0" w:color="auto"/>
                                <w:bottom w:val="none" w:sz="0" w:space="0" w:color="auto"/>
                                <w:right w:val="none" w:sz="0" w:space="0" w:color="auto"/>
                              </w:divBdr>
                            </w:div>
                            <w:div w:id="348289859">
                              <w:marLeft w:val="0"/>
                              <w:marRight w:val="0"/>
                              <w:marTop w:val="0"/>
                              <w:marBottom w:val="0"/>
                              <w:divBdr>
                                <w:top w:val="none" w:sz="0" w:space="0" w:color="auto"/>
                                <w:left w:val="none" w:sz="0" w:space="0" w:color="auto"/>
                                <w:bottom w:val="none" w:sz="0" w:space="0" w:color="auto"/>
                                <w:right w:val="none" w:sz="0" w:space="0" w:color="auto"/>
                              </w:divBdr>
                            </w:div>
                            <w:div w:id="1647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127386">
          <w:marLeft w:val="0"/>
          <w:marRight w:val="0"/>
          <w:marTop w:val="0"/>
          <w:marBottom w:val="0"/>
          <w:divBdr>
            <w:top w:val="none" w:sz="0" w:space="0" w:color="auto"/>
            <w:left w:val="none" w:sz="0" w:space="0" w:color="auto"/>
            <w:bottom w:val="none" w:sz="0" w:space="0" w:color="auto"/>
            <w:right w:val="none" w:sz="0" w:space="0" w:color="auto"/>
          </w:divBdr>
          <w:divsChild>
            <w:div w:id="1959681713">
              <w:marLeft w:val="0"/>
              <w:marRight w:val="0"/>
              <w:marTop w:val="0"/>
              <w:marBottom w:val="0"/>
              <w:divBdr>
                <w:top w:val="none" w:sz="0" w:space="0" w:color="auto"/>
                <w:left w:val="none" w:sz="0" w:space="0" w:color="auto"/>
                <w:bottom w:val="none" w:sz="0" w:space="0" w:color="auto"/>
                <w:right w:val="none" w:sz="0" w:space="0" w:color="auto"/>
              </w:divBdr>
            </w:div>
            <w:div w:id="1576012193">
              <w:marLeft w:val="0"/>
              <w:marRight w:val="0"/>
              <w:marTop w:val="0"/>
              <w:marBottom w:val="0"/>
              <w:divBdr>
                <w:top w:val="none" w:sz="0" w:space="0" w:color="auto"/>
                <w:left w:val="none" w:sz="0" w:space="0" w:color="auto"/>
                <w:bottom w:val="none" w:sz="0" w:space="0" w:color="auto"/>
                <w:right w:val="none" w:sz="0" w:space="0" w:color="auto"/>
              </w:divBdr>
            </w:div>
          </w:divsChild>
        </w:div>
        <w:div w:id="2051219176">
          <w:marLeft w:val="0"/>
          <w:marRight w:val="0"/>
          <w:marTop w:val="0"/>
          <w:marBottom w:val="0"/>
          <w:divBdr>
            <w:top w:val="none" w:sz="0" w:space="0" w:color="auto"/>
            <w:left w:val="none" w:sz="0" w:space="0" w:color="auto"/>
            <w:bottom w:val="none" w:sz="0" w:space="0" w:color="auto"/>
            <w:right w:val="none" w:sz="0" w:space="0" w:color="auto"/>
          </w:divBdr>
          <w:divsChild>
            <w:div w:id="1149328069">
              <w:marLeft w:val="0"/>
              <w:marRight w:val="0"/>
              <w:marTop w:val="0"/>
              <w:marBottom w:val="0"/>
              <w:divBdr>
                <w:top w:val="none" w:sz="0" w:space="0" w:color="auto"/>
                <w:left w:val="none" w:sz="0" w:space="0" w:color="auto"/>
                <w:bottom w:val="none" w:sz="0" w:space="0" w:color="auto"/>
                <w:right w:val="none" w:sz="0" w:space="0" w:color="auto"/>
              </w:divBdr>
            </w:div>
            <w:div w:id="1305232625">
              <w:marLeft w:val="0"/>
              <w:marRight w:val="0"/>
              <w:marTop w:val="0"/>
              <w:marBottom w:val="0"/>
              <w:divBdr>
                <w:top w:val="none" w:sz="0" w:space="0" w:color="auto"/>
                <w:left w:val="none" w:sz="0" w:space="0" w:color="auto"/>
                <w:bottom w:val="none" w:sz="0" w:space="0" w:color="auto"/>
                <w:right w:val="none" w:sz="0" w:space="0" w:color="auto"/>
              </w:divBdr>
            </w:div>
          </w:divsChild>
        </w:div>
        <w:div w:id="2111586751">
          <w:marLeft w:val="0"/>
          <w:marRight w:val="0"/>
          <w:marTop w:val="0"/>
          <w:marBottom w:val="0"/>
          <w:divBdr>
            <w:top w:val="none" w:sz="0" w:space="0" w:color="auto"/>
            <w:left w:val="none" w:sz="0" w:space="0" w:color="auto"/>
            <w:bottom w:val="none" w:sz="0" w:space="0" w:color="auto"/>
            <w:right w:val="none" w:sz="0" w:space="0" w:color="auto"/>
          </w:divBdr>
          <w:divsChild>
            <w:div w:id="1182087334">
              <w:marLeft w:val="0"/>
              <w:marRight w:val="0"/>
              <w:marTop w:val="0"/>
              <w:marBottom w:val="0"/>
              <w:divBdr>
                <w:top w:val="none" w:sz="0" w:space="0" w:color="auto"/>
                <w:left w:val="none" w:sz="0" w:space="0" w:color="auto"/>
                <w:bottom w:val="none" w:sz="0" w:space="0" w:color="auto"/>
                <w:right w:val="none" w:sz="0" w:space="0" w:color="auto"/>
              </w:divBdr>
            </w:div>
            <w:div w:id="1570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0023">
      <w:bodyDiv w:val="1"/>
      <w:marLeft w:val="0"/>
      <w:marRight w:val="0"/>
      <w:marTop w:val="0"/>
      <w:marBottom w:val="0"/>
      <w:divBdr>
        <w:top w:val="none" w:sz="0" w:space="0" w:color="auto"/>
        <w:left w:val="none" w:sz="0" w:space="0" w:color="auto"/>
        <w:bottom w:val="none" w:sz="0" w:space="0" w:color="auto"/>
        <w:right w:val="none" w:sz="0" w:space="0" w:color="auto"/>
      </w:divBdr>
    </w:div>
    <w:div w:id="1991866428">
      <w:bodyDiv w:val="1"/>
      <w:marLeft w:val="0"/>
      <w:marRight w:val="0"/>
      <w:marTop w:val="0"/>
      <w:marBottom w:val="0"/>
      <w:divBdr>
        <w:top w:val="none" w:sz="0" w:space="0" w:color="auto"/>
        <w:left w:val="none" w:sz="0" w:space="0" w:color="auto"/>
        <w:bottom w:val="none" w:sz="0" w:space="0" w:color="auto"/>
        <w:right w:val="none" w:sz="0" w:space="0" w:color="auto"/>
      </w:divBdr>
    </w:div>
    <w:div w:id="2078429356">
      <w:bodyDiv w:val="1"/>
      <w:marLeft w:val="0"/>
      <w:marRight w:val="0"/>
      <w:marTop w:val="0"/>
      <w:marBottom w:val="0"/>
      <w:divBdr>
        <w:top w:val="none" w:sz="0" w:space="0" w:color="auto"/>
        <w:left w:val="none" w:sz="0" w:space="0" w:color="auto"/>
        <w:bottom w:val="none" w:sz="0" w:space="0" w:color="auto"/>
        <w:right w:val="none" w:sz="0" w:space="0" w:color="auto"/>
      </w:divBdr>
    </w:div>
    <w:div w:id="21354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chart" Target="charts/chart12.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17.xml"/><Relationship Id="rId42"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1.xml"/><Relationship Id="rId33" Type="http://schemas.openxmlformats.org/officeDocument/2006/relationships/chart" Target="charts/chart16.xml"/><Relationship Id="rId38"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image" Target="media/image3.jpg"/><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10.xml"/><Relationship Id="rId28" Type="http://schemas.openxmlformats.org/officeDocument/2006/relationships/chart" Target="charts/chart14.xml"/><Relationship Id="rId36"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image" Target="media/image4.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footer" Target="footer1.xml"/><Relationship Id="rId35" Type="http://schemas.openxmlformats.org/officeDocument/2006/relationships/chart" Target="charts/chart18.xml"/><Relationship Id="rId43" Type="http://schemas.openxmlformats.org/officeDocument/2006/relationships/chart" Target="charts/chart2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Buhalterija\2020\Metinis%20skai&#269;iavima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veiklos%20rezultatai\2020%20m\1%20lentel&#279;.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veiklos%20rezultatai\2020%20m\1%20lentel&#279;.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min\Desktop\vandenys\Karantinas\grafikai.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dmin\Desktop\vandenys\Karantinas\grafikai.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Buhalterija\2020\Metinis%20skai&#269;iavimai.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veiklos%20rezultatai\2020%20m\3%20lentele.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192.168.1.102\g\skaitis\Pinig&#371;%20srautai.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veiklos%20rezultatai\2020%20m\4%20lentele.xlsx"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veiklos%20rezultatai\2020%20m\4%20lentele.xlsx" TargetMode="External"/><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veiklos%20rezultatai\2020%20m\4%20lentele.xlsx" TargetMode="External"/><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veiklos%20rezultatai\2020%20m\4%20lentele.xlsx" TargetMode="External"/><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veiklos%20rezultatai\2020%20m\4%20lentele.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20(&#302;ra&#353;yta%20automati&#353;ka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Buhalterija\2020\Metinis%20skai&#269;iavimai.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Buhalterija\2020\Metinis%20skai&#269;iavimai.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Buhalterija\2020\Metinis%20skai&#269;iavimai.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Intel\grafika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800" b="1" i="0" baseline="0">
                <a:effectLst/>
              </a:rPr>
              <a:t>2020 m. pajamų struktūra (proc.)</a:t>
            </a:r>
            <a:endParaRPr lang="lt-LT">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8C-4755-B0B0-FCAE0C50EA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8C-4755-B0B0-FCAE0C50EA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8C-4755-B0B0-FCAE0C50EA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F8C-4755-B0B0-FCAE0C50EA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F8C-4755-B0B0-FCAE0C50EAA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F8C-4755-B0B0-FCAE0C50EAA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F8C-4755-B0B0-FCAE0C50EAAD}"/>
              </c:ext>
            </c:extLst>
          </c:dPt>
          <c:dLbls>
            <c:dLbl>
              <c:idx val="0"/>
              <c:tx>
                <c:rich>
                  <a:bodyPr/>
                  <a:lstStyle/>
                  <a:p>
                    <a:r>
                      <a:rPr lang="en-US"/>
                      <a:t>35 %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8C-4755-B0B0-FCAE0C50EAAD}"/>
                </c:ext>
              </c:extLst>
            </c:dLbl>
            <c:dLbl>
              <c:idx val="1"/>
              <c:tx>
                <c:rich>
                  <a:bodyPr/>
                  <a:lstStyle/>
                  <a:p>
                    <a:r>
                      <a:rPr lang="en-US"/>
                      <a:t>42 %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8C-4755-B0B0-FCAE0C50EAAD}"/>
                </c:ext>
              </c:extLst>
            </c:dLbl>
            <c:dLbl>
              <c:idx val="2"/>
              <c:tx>
                <c:rich>
                  <a:bodyPr/>
                  <a:lstStyle/>
                  <a:p>
                    <a:r>
                      <a:rPr lang="en-US"/>
                      <a:t>13 %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8C-4755-B0B0-FCAE0C50EAAD}"/>
                </c:ext>
              </c:extLst>
            </c:dLbl>
            <c:dLbl>
              <c:idx val="3"/>
              <c:tx>
                <c:rich>
                  <a:bodyPr/>
                  <a:lstStyle/>
                  <a:p>
                    <a:r>
                      <a:rPr lang="en-US"/>
                      <a:t>10 %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8C-4755-B0B0-FCAE0C50EAAD}"/>
                </c:ext>
              </c:extLst>
            </c:dLbl>
            <c:dLbl>
              <c:idx val="4"/>
              <c:tx>
                <c:rich>
                  <a:bodyPr/>
                  <a:lstStyle/>
                  <a:p>
                    <a:r>
                      <a:rPr lang="en-US"/>
                      <a:t>0 %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8C-4755-B0B0-FCAE0C50EAAD}"/>
                </c:ext>
              </c:extLst>
            </c:dLbl>
            <c:dLbl>
              <c:idx val="5"/>
              <c:tx>
                <c:rich>
                  <a:bodyPr/>
                  <a:lstStyle/>
                  <a:p>
                    <a:r>
                      <a:rPr lang="en-US"/>
                      <a:t>0 %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8C-4755-B0B0-FCAE0C50EAAD}"/>
                </c:ext>
              </c:extLst>
            </c:dLbl>
            <c:dLbl>
              <c:idx val="6"/>
              <c:tx>
                <c:rich>
                  <a:bodyPr/>
                  <a:lstStyle/>
                  <a:p>
                    <a:r>
                      <a:rPr lang="en-US"/>
                      <a:t>0 %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8C-4755-B0B0-FCAE0C50EA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(Pajamos!$A$4:$A$7,Pajamos!$A$10:$A$12)</c:f>
              <c:strCache>
                <c:ptCount val="7"/>
                <c:pt idx="0">
                  <c:v>Vandens tiekimo pajamos</c:v>
                </c:pt>
                <c:pt idx="1">
                  <c:v>Nuotekų tvarkymo pajamos</c:v>
                </c:pt>
                <c:pt idx="2">
                  <c:v>Pardavimo kainos pajamos</c:v>
                </c:pt>
                <c:pt idx="3">
                  <c:v>Kitos pagrindinės veiklos pajamos</c:v>
                </c:pt>
                <c:pt idx="4">
                  <c:v>Baudų ir delspinigių pajamos</c:v>
                </c:pt>
                <c:pt idx="5">
                  <c:v>Kitos pajamos</c:v>
                </c:pt>
                <c:pt idx="6">
                  <c:v>Kitos veiklos pajamos</c:v>
                </c:pt>
              </c:strCache>
            </c:strRef>
          </c:cat>
          <c:val>
            <c:numRef>
              <c:f>(Pajamos!$G$4:$G$7,Pajamos!$G$10:$G$11,Pajamos!$G$12)</c:f>
              <c:numCache>
                <c:formatCode>0.00%</c:formatCode>
                <c:ptCount val="7"/>
                <c:pt idx="0">
                  <c:v>0.35279154523301365</c:v>
                </c:pt>
                <c:pt idx="1">
                  <c:v>0.41669804566984825</c:v>
                </c:pt>
                <c:pt idx="2">
                  <c:v>0.12976354991844793</c:v>
                </c:pt>
                <c:pt idx="3">
                  <c:v>9.8389594315208023E-2</c:v>
                </c:pt>
                <c:pt idx="4">
                  <c:v>2.0530305774908906E-3</c:v>
                </c:pt>
                <c:pt idx="5">
                  <c:v>0</c:v>
                </c:pt>
                <c:pt idx="6">
                  <c:v>3.0619578017349009E-4</c:v>
                </c:pt>
              </c:numCache>
            </c:numRef>
          </c:val>
          <c:extLst>
            <c:ext xmlns:c16="http://schemas.microsoft.com/office/drawing/2014/chart" uri="{C3380CC4-5D6E-409C-BE32-E72D297353CC}">
              <c16:uniqueId val="{0000000E-FF8C-4755-B0B0-FCAE0C50EAA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Paruošto vandens kiekis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Lapas1!$A$45</c:f>
              <c:strCache>
                <c:ptCount val="1"/>
                <c:pt idx="0">
                  <c:v>Kiekis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Lapas1!$B$44:$D$44</c:f>
              <c:numCache>
                <c:formatCode>General</c:formatCode>
                <c:ptCount val="3"/>
                <c:pt idx="0">
                  <c:v>2018</c:v>
                </c:pt>
                <c:pt idx="1">
                  <c:v>2019</c:v>
                </c:pt>
                <c:pt idx="2">
                  <c:v>2020</c:v>
                </c:pt>
              </c:numCache>
            </c:numRef>
          </c:cat>
          <c:val>
            <c:numRef>
              <c:f>Lapas1!$B$45:$D$45</c:f>
              <c:numCache>
                <c:formatCode>General</c:formatCode>
                <c:ptCount val="3"/>
                <c:pt idx="0">
                  <c:v>278</c:v>
                </c:pt>
                <c:pt idx="1">
                  <c:v>314</c:v>
                </c:pt>
                <c:pt idx="2">
                  <c:v>342</c:v>
                </c:pt>
              </c:numCache>
            </c:numRef>
          </c:val>
          <c:smooth val="0"/>
          <c:extLst>
            <c:ext xmlns:c16="http://schemas.microsoft.com/office/drawing/2014/chart" uri="{C3380CC4-5D6E-409C-BE32-E72D297353CC}">
              <c16:uniqueId val="{00000000-F2DE-4D54-A541-89CFF9DFDDAA}"/>
            </c:ext>
          </c:extLst>
        </c:ser>
        <c:dLbls>
          <c:dLblPos val="ctr"/>
          <c:showLegendKey val="0"/>
          <c:showVal val="1"/>
          <c:showCatName val="0"/>
          <c:showSerName val="0"/>
          <c:showPercent val="0"/>
          <c:showBubbleSize val="0"/>
        </c:dLbls>
        <c:marker val="1"/>
        <c:smooth val="0"/>
        <c:axId val="406223392"/>
        <c:axId val="406223720"/>
      </c:lineChart>
      <c:catAx>
        <c:axId val="406223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06223720"/>
        <c:crosses val="autoZero"/>
        <c:auto val="1"/>
        <c:lblAlgn val="ctr"/>
        <c:lblOffset val="100"/>
        <c:noMultiLvlLbl val="0"/>
      </c:catAx>
      <c:valAx>
        <c:axId val="406223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62233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ln>
                  <a:solidFill>
                    <a:schemeClr val="tx1"/>
                  </a:solidFill>
                </a:ln>
                <a:solidFill>
                  <a:schemeClr val="tx1">
                    <a:lumMod val="50000"/>
                    <a:lumOff val="50000"/>
                  </a:schemeClr>
                </a:solidFill>
                <a:latin typeface="+mn-lt"/>
                <a:ea typeface="+mn-ea"/>
                <a:cs typeface="+mn-cs"/>
              </a:defRPr>
            </a:pPr>
            <a:r>
              <a:rPr lang="lt-LT">
                <a:ln>
                  <a:solidFill>
                    <a:schemeClr val="tx1"/>
                  </a:solidFill>
                </a:ln>
              </a:rPr>
              <a:t>Vandens realizacija</a:t>
            </a:r>
          </a:p>
        </c:rich>
      </c:tx>
      <c:overlay val="0"/>
      <c:spPr>
        <a:noFill/>
        <a:ln>
          <a:noFill/>
        </a:ln>
        <a:effectLst/>
      </c:spPr>
      <c:txPr>
        <a:bodyPr rot="0" spcFirstLastPara="1" vertOverflow="ellipsis" vert="horz" wrap="square" anchor="ctr" anchorCtr="1"/>
        <a:lstStyle/>
        <a:p>
          <a:pPr>
            <a:defRPr sz="1400" b="0" i="0" u="none" strike="noStrike" kern="1200" cap="none" spc="20" baseline="0">
              <a:ln>
                <a:solidFill>
                  <a:schemeClr val="tx1"/>
                </a:solidFill>
              </a:ln>
              <a:solidFill>
                <a:schemeClr val="tx1">
                  <a:lumMod val="50000"/>
                  <a:lumOff val="50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Sheet1!$D$4</c:f>
              <c:strCache>
                <c:ptCount val="1"/>
                <c:pt idx="0">
                  <c:v>2019 m</c:v>
                </c:pt>
              </c:strCache>
            </c:strRef>
          </c:tx>
          <c:spPr>
            <a:solidFill>
              <a:schemeClr val="accent2"/>
            </a:solidFill>
            <a:ln w="9525" cap="flat" cmpd="sng" algn="ctr">
              <a:solidFill>
                <a:srgbClr val="0070C0"/>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lumMod val="50000"/>
                        <a:lumOff val="50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Sheet1!$B$5:$C$8</c:f>
              <c:strCache>
                <c:ptCount val="4"/>
                <c:pt idx="0">
                  <c:v>Individualūs namai</c:v>
                </c:pt>
                <c:pt idx="1">
                  <c:v>Butai</c:v>
                </c:pt>
                <c:pt idx="2">
                  <c:v>Įmonės</c:v>
                </c:pt>
                <c:pt idx="3">
                  <c:v>Viso</c:v>
                </c:pt>
              </c:strCache>
            </c:strRef>
          </c:cat>
          <c:val>
            <c:numRef>
              <c:f>Sheet1!$D$5:$D$8</c:f>
              <c:numCache>
                <c:formatCode>General</c:formatCode>
                <c:ptCount val="4"/>
                <c:pt idx="0">
                  <c:v>388078</c:v>
                </c:pt>
                <c:pt idx="1">
                  <c:v>182376</c:v>
                </c:pt>
                <c:pt idx="2">
                  <c:v>219828</c:v>
                </c:pt>
                <c:pt idx="3">
                  <c:v>790282</c:v>
                </c:pt>
              </c:numCache>
            </c:numRef>
          </c:val>
          <c:extLst>
            <c:ext xmlns:c16="http://schemas.microsoft.com/office/drawing/2014/chart" uri="{C3380CC4-5D6E-409C-BE32-E72D297353CC}">
              <c16:uniqueId val="{00000000-DCFD-440A-917E-4F282A8CF26D}"/>
            </c:ext>
          </c:extLst>
        </c:ser>
        <c:ser>
          <c:idx val="1"/>
          <c:order val="1"/>
          <c:tx>
            <c:strRef>
              <c:f>Sheet1!$E$4</c:f>
              <c:strCache>
                <c:ptCount val="1"/>
                <c:pt idx="0">
                  <c:v>2020 m.</c:v>
                </c:pt>
              </c:strCache>
            </c:strRef>
          </c:tx>
          <c:spPr>
            <a:solidFill>
              <a:srgbClr val="0070C0"/>
            </a:solidFill>
            <a:ln w="9525" cap="flat" cmpd="sng" algn="ctr">
              <a:solidFill>
                <a:schemeClr val="accent2"/>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lumMod val="50000"/>
                        <a:lumOff val="50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Sheet1!$B$5:$C$8</c:f>
              <c:strCache>
                <c:ptCount val="4"/>
                <c:pt idx="0">
                  <c:v>Individualūs namai</c:v>
                </c:pt>
                <c:pt idx="1">
                  <c:v>Butai</c:v>
                </c:pt>
                <c:pt idx="2">
                  <c:v>Įmonės</c:v>
                </c:pt>
                <c:pt idx="3">
                  <c:v>Viso</c:v>
                </c:pt>
              </c:strCache>
            </c:strRef>
          </c:cat>
          <c:val>
            <c:numRef>
              <c:f>Sheet1!$E$5:$E$8</c:f>
              <c:numCache>
                <c:formatCode>General</c:formatCode>
                <c:ptCount val="4"/>
                <c:pt idx="0">
                  <c:v>406776</c:v>
                </c:pt>
                <c:pt idx="1">
                  <c:v>195796</c:v>
                </c:pt>
                <c:pt idx="2">
                  <c:v>200879</c:v>
                </c:pt>
                <c:pt idx="3">
                  <c:v>803451</c:v>
                </c:pt>
              </c:numCache>
            </c:numRef>
          </c:val>
          <c:extLst>
            <c:ext xmlns:c16="http://schemas.microsoft.com/office/drawing/2014/chart" uri="{C3380CC4-5D6E-409C-BE32-E72D297353CC}">
              <c16:uniqueId val="{00000001-DCFD-440A-917E-4F282A8CF26D}"/>
            </c:ext>
          </c:extLst>
        </c:ser>
        <c:dLbls>
          <c:dLblPos val="inEnd"/>
          <c:showLegendKey val="0"/>
          <c:showVal val="1"/>
          <c:showCatName val="0"/>
          <c:showSerName val="0"/>
          <c:showPercent val="0"/>
          <c:showBubbleSize val="0"/>
        </c:dLbls>
        <c:gapWidth val="100"/>
        <c:overlap val="-24"/>
        <c:axId val="325906104"/>
        <c:axId val="325906432"/>
      </c:barChart>
      <c:catAx>
        <c:axId val="32590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lt-LT"/>
          </a:p>
        </c:txPr>
        <c:crossAx val="325906432"/>
        <c:crosses val="autoZero"/>
        <c:auto val="1"/>
        <c:lblAlgn val="ctr"/>
        <c:lblOffset val="100"/>
        <c:noMultiLvlLbl val="0"/>
      </c:catAx>
      <c:valAx>
        <c:axId val="32590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590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Surinktų ir apmokėtų nuotekų kiekiai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Lapas1!$A$67</c:f>
              <c:strCache>
                <c:ptCount val="1"/>
                <c:pt idx="0">
                  <c:v>Surinkta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Lapas1!$B$66:$D$66</c:f>
              <c:numCache>
                <c:formatCode>General</c:formatCode>
                <c:ptCount val="3"/>
                <c:pt idx="0">
                  <c:v>2018</c:v>
                </c:pt>
                <c:pt idx="1">
                  <c:v>2019</c:v>
                </c:pt>
                <c:pt idx="2">
                  <c:v>2020</c:v>
                </c:pt>
              </c:numCache>
            </c:numRef>
          </c:cat>
          <c:val>
            <c:numRef>
              <c:f>Lapas1!$B$67:$D$67</c:f>
              <c:numCache>
                <c:formatCode>General</c:formatCode>
                <c:ptCount val="3"/>
                <c:pt idx="0">
                  <c:v>1162</c:v>
                </c:pt>
                <c:pt idx="1">
                  <c:v>1060</c:v>
                </c:pt>
                <c:pt idx="2">
                  <c:v>1165.9000000000001</c:v>
                </c:pt>
              </c:numCache>
            </c:numRef>
          </c:val>
          <c:extLst>
            <c:ext xmlns:c16="http://schemas.microsoft.com/office/drawing/2014/chart" uri="{C3380CC4-5D6E-409C-BE32-E72D297353CC}">
              <c16:uniqueId val="{00000000-CF81-4C02-8483-2A46E33878BA}"/>
            </c:ext>
          </c:extLst>
        </c:ser>
        <c:ser>
          <c:idx val="1"/>
          <c:order val="1"/>
          <c:tx>
            <c:strRef>
              <c:f>Lapas1!$A$68</c:f>
              <c:strCache>
                <c:ptCount val="1"/>
                <c:pt idx="0">
                  <c:v>Apmokėta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Lapas1!$B$66:$D$66</c:f>
              <c:numCache>
                <c:formatCode>General</c:formatCode>
                <c:ptCount val="3"/>
                <c:pt idx="0">
                  <c:v>2018</c:v>
                </c:pt>
                <c:pt idx="1">
                  <c:v>2019</c:v>
                </c:pt>
                <c:pt idx="2">
                  <c:v>2020</c:v>
                </c:pt>
              </c:numCache>
            </c:numRef>
          </c:cat>
          <c:val>
            <c:numRef>
              <c:f>Lapas1!$B$68:$D$68</c:f>
              <c:numCache>
                <c:formatCode>General</c:formatCode>
                <c:ptCount val="3"/>
                <c:pt idx="0">
                  <c:v>586</c:v>
                </c:pt>
                <c:pt idx="1">
                  <c:v>589</c:v>
                </c:pt>
                <c:pt idx="2">
                  <c:v>610</c:v>
                </c:pt>
              </c:numCache>
            </c:numRef>
          </c:val>
          <c:extLst>
            <c:ext xmlns:c16="http://schemas.microsoft.com/office/drawing/2014/chart" uri="{C3380CC4-5D6E-409C-BE32-E72D297353CC}">
              <c16:uniqueId val="{00000001-CF81-4C02-8483-2A46E33878BA}"/>
            </c:ext>
          </c:extLst>
        </c:ser>
        <c:dLbls>
          <c:showLegendKey val="0"/>
          <c:showVal val="0"/>
          <c:showCatName val="0"/>
          <c:showSerName val="0"/>
          <c:showPercent val="0"/>
          <c:showBubbleSize val="0"/>
        </c:dLbls>
        <c:gapWidth val="219"/>
        <c:overlap val="-27"/>
        <c:axId val="421584552"/>
        <c:axId val="421581928"/>
      </c:barChart>
      <c:catAx>
        <c:axId val="42158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1581928"/>
        <c:crosses val="autoZero"/>
        <c:auto val="1"/>
        <c:lblAlgn val="ctr"/>
        <c:lblOffset val="100"/>
        <c:noMultiLvlLbl val="0"/>
      </c:catAx>
      <c:valAx>
        <c:axId val="42158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1584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solidFill>
                <a:latin typeface="+mn-lt"/>
                <a:ea typeface="+mn-ea"/>
                <a:cs typeface="+mn-cs"/>
              </a:defRPr>
            </a:pPr>
            <a:r>
              <a:rPr lang="lt-LT" b="1"/>
              <a:t>Nuotekų</a:t>
            </a:r>
            <a:r>
              <a:rPr lang="lt-LT" b="1" baseline="0"/>
              <a:t> realizacija</a:t>
            </a:r>
            <a:endParaRPr lang="lt-LT" b="1"/>
          </a:p>
        </c:rich>
      </c:tx>
      <c:layout>
        <c:manualLayout>
          <c:xMode val="edge"/>
          <c:yMode val="edge"/>
          <c:x val="0.33339566929133857"/>
          <c:y val="1.388888888888888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Sheet1!$D$27</c:f>
              <c:strCache>
                <c:ptCount val="1"/>
                <c:pt idx="0">
                  <c:v>2019 m</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0"/>
            <c:invertIfNegative val="0"/>
            <c:bubble3D val="0"/>
            <c:spPr>
              <a:solidFill>
                <a:srgbClr val="0070C0"/>
              </a:solidFill>
              <a:ln w="9525" cap="flat" cmpd="sng" algn="ctr">
                <a:solidFill>
                  <a:schemeClr val="accent1">
                    <a:shade val="95000"/>
                  </a:schemeClr>
                </a:solidFill>
                <a:round/>
              </a:ln>
              <a:effectLst/>
            </c:spPr>
            <c:extLst>
              <c:ext xmlns:c16="http://schemas.microsoft.com/office/drawing/2014/chart" uri="{C3380CC4-5D6E-409C-BE32-E72D297353CC}">
                <c16:uniqueId val="{00000001-B311-4844-B98F-F79AB1831CD8}"/>
              </c:ext>
            </c:extLst>
          </c:dPt>
          <c:dPt>
            <c:idx val="1"/>
            <c:invertIfNegative val="0"/>
            <c:bubble3D val="0"/>
            <c:spPr>
              <a:solidFill>
                <a:srgbClr val="0070C0"/>
              </a:solidFill>
              <a:ln w="9525" cap="flat" cmpd="sng" algn="ctr">
                <a:solidFill>
                  <a:schemeClr val="accent1">
                    <a:shade val="95000"/>
                  </a:schemeClr>
                </a:solidFill>
                <a:round/>
              </a:ln>
              <a:effectLst/>
            </c:spPr>
            <c:extLst>
              <c:ext xmlns:c16="http://schemas.microsoft.com/office/drawing/2014/chart" uri="{C3380CC4-5D6E-409C-BE32-E72D297353CC}">
                <c16:uniqueId val="{00000003-B311-4844-B98F-F79AB1831CD8}"/>
              </c:ext>
            </c:extLst>
          </c:dPt>
          <c:dPt>
            <c:idx val="2"/>
            <c:invertIfNegative val="0"/>
            <c:bubble3D val="0"/>
            <c:spPr>
              <a:solidFill>
                <a:srgbClr val="0070C0"/>
              </a:solidFill>
              <a:ln w="9525" cap="flat" cmpd="sng" algn="ctr">
                <a:solidFill>
                  <a:schemeClr val="accent1">
                    <a:shade val="95000"/>
                  </a:schemeClr>
                </a:solidFill>
                <a:round/>
              </a:ln>
              <a:effectLst/>
            </c:spPr>
            <c:extLst>
              <c:ext xmlns:c16="http://schemas.microsoft.com/office/drawing/2014/chart" uri="{C3380CC4-5D6E-409C-BE32-E72D297353CC}">
                <c16:uniqueId val="{00000005-B311-4844-B98F-F79AB1831CD8}"/>
              </c:ext>
            </c:extLst>
          </c:dPt>
          <c:dPt>
            <c:idx val="3"/>
            <c:invertIfNegative val="0"/>
            <c:bubble3D val="0"/>
            <c:spPr>
              <a:solidFill>
                <a:srgbClr val="0070C0"/>
              </a:solidFill>
              <a:ln w="9525" cap="flat" cmpd="sng" algn="ctr">
                <a:solidFill>
                  <a:schemeClr val="accent1">
                    <a:shade val="95000"/>
                  </a:schemeClr>
                </a:solidFill>
                <a:round/>
              </a:ln>
              <a:effectLst/>
            </c:spPr>
            <c:extLst>
              <c:ext xmlns:c16="http://schemas.microsoft.com/office/drawing/2014/chart" uri="{C3380CC4-5D6E-409C-BE32-E72D297353CC}">
                <c16:uniqueId val="{00000007-B311-4844-B98F-F79AB1831CD8}"/>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Sheet1!$B$28:$C$31</c:f>
              <c:strCache>
                <c:ptCount val="4"/>
                <c:pt idx="0">
                  <c:v>Individualūs namai</c:v>
                </c:pt>
                <c:pt idx="1">
                  <c:v>Butai</c:v>
                </c:pt>
                <c:pt idx="2">
                  <c:v>Įmonės</c:v>
                </c:pt>
                <c:pt idx="3">
                  <c:v>Viso</c:v>
                </c:pt>
              </c:strCache>
            </c:strRef>
          </c:cat>
          <c:val>
            <c:numRef>
              <c:f>Sheet1!$D$28:$D$31</c:f>
              <c:numCache>
                <c:formatCode>General</c:formatCode>
                <c:ptCount val="4"/>
                <c:pt idx="0">
                  <c:v>214410</c:v>
                </c:pt>
                <c:pt idx="1">
                  <c:v>166954</c:v>
                </c:pt>
                <c:pt idx="2">
                  <c:v>206037</c:v>
                </c:pt>
                <c:pt idx="3">
                  <c:v>587401</c:v>
                </c:pt>
              </c:numCache>
            </c:numRef>
          </c:val>
          <c:extLst>
            <c:ext xmlns:c16="http://schemas.microsoft.com/office/drawing/2014/chart" uri="{C3380CC4-5D6E-409C-BE32-E72D297353CC}">
              <c16:uniqueId val="{00000008-B311-4844-B98F-F79AB1831CD8}"/>
            </c:ext>
          </c:extLst>
        </c:ser>
        <c:ser>
          <c:idx val="1"/>
          <c:order val="1"/>
          <c:tx>
            <c:strRef>
              <c:f>Sheet1!$E$27</c:f>
              <c:strCache>
                <c:ptCount val="1"/>
                <c:pt idx="0">
                  <c:v>2020 m.</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Sheet1!$B$28:$C$31</c:f>
              <c:strCache>
                <c:ptCount val="4"/>
                <c:pt idx="0">
                  <c:v>Individualūs namai</c:v>
                </c:pt>
                <c:pt idx="1">
                  <c:v>Butai</c:v>
                </c:pt>
                <c:pt idx="2">
                  <c:v>Įmonės</c:v>
                </c:pt>
                <c:pt idx="3">
                  <c:v>Viso</c:v>
                </c:pt>
              </c:strCache>
            </c:strRef>
          </c:cat>
          <c:val>
            <c:numRef>
              <c:f>Sheet1!$E$28:$E$31</c:f>
              <c:numCache>
                <c:formatCode>General</c:formatCode>
                <c:ptCount val="4"/>
                <c:pt idx="0">
                  <c:v>233867</c:v>
                </c:pt>
                <c:pt idx="1">
                  <c:v>174461</c:v>
                </c:pt>
                <c:pt idx="2">
                  <c:v>201712</c:v>
                </c:pt>
                <c:pt idx="3">
                  <c:v>610040</c:v>
                </c:pt>
              </c:numCache>
            </c:numRef>
          </c:val>
          <c:extLst>
            <c:ext xmlns:c16="http://schemas.microsoft.com/office/drawing/2014/chart" uri="{C3380CC4-5D6E-409C-BE32-E72D297353CC}">
              <c16:uniqueId val="{00000009-B311-4844-B98F-F79AB1831CD8}"/>
            </c:ext>
          </c:extLst>
        </c:ser>
        <c:dLbls>
          <c:dLblPos val="inEnd"/>
          <c:showLegendKey val="0"/>
          <c:showVal val="1"/>
          <c:showCatName val="0"/>
          <c:showSerName val="0"/>
          <c:showPercent val="0"/>
          <c:showBubbleSize val="0"/>
        </c:dLbls>
        <c:gapWidth val="100"/>
        <c:overlap val="-24"/>
        <c:axId val="246370184"/>
        <c:axId val="246371168"/>
      </c:barChart>
      <c:catAx>
        <c:axId val="24637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46371168"/>
        <c:crosses val="autoZero"/>
        <c:auto val="1"/>
        <c:lblAlgn val="ctr"/>
        <c:lblOffset val="100"/>
        <c:noMultiLvlLbl val="0"/>
      </c:catAx>
      <c:valAx>
        <c:axId val="24637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24637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solidFill>
            <a:schemeClr val="tx1"/>
          </a:solidFill>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Gedimai nuotekų tinkluose</a:t>
            </a:r>
            <a:endParaRPr lang="en-US"/>
          </a:p>
        </c:rich>
      </c:tx>
      <c:layout>
        <c:manualLayout>
          <c:xMode val="edge"/>
          <c:yMode val="edge"/>
          <c:x val="0.21866666666666665"/>
          <c:y val="5.09259259259259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0.05"/>
          <c:y val="0.20358814523184601"/>
          <c:w val="0.93888888888888888"/>
          <c:h val="0.69827172645086033"/>
        </c:manualLayout>
      </c:layout>
      <c:lineChart>
        <c:grouping val="standard"/>
        <c:varyColors val="0"/>
        <c:ser>
          <c:idx val="0"/>
          <c:order val="0"/>
          <c:tx>
            <c:strRef>
              <c:f>Lapas1!$A$88</c:f>
              <c:strCache>
                <c:ptCount val="1"/>
                <c:pt idx="0">
                  <c:v>Gedimai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Lapas1!$B$87:$D$87</c:f>
              <c:numCache>
                <c:formatCode>General</c:formatCode>
                <c:ptCount val="3"/>
                <c:pt idx="0">
                  <c:v>2018</c:v>
                </c:pt>
                <c:pt idx="1">
                  <c:v>2019</c:v>
                </c:pt>
                <c:pt idx="2">
                  <c:v>2020</c:v>
                </c:pt>
              </c:numCache>
            </c:numRef>
          </c:cat>
          <c:val>
            <c:numRef>
              <c:f>Lapas1!$B$88:$D$88</c:f>
              <c:numCache>
                <c:formatCode>General</c:formatCode>
                <c:ptCount val="3"/>
                <c:pt idx="0">
                  <c:v>360</c:v>
                </c:pt>
                <c:pt idx="1">
                  <c:v>407</c:v>
                </c:pt>
                <c:pt idx="2">
                  <c:v>384</c:v>
                </c:pt>
              </c:numCache>
            </c:numRef>
          </c:val>
          <c:smooth val="0"/>
          <c:extLst>
            <c:ext xmlns:c16="http://schemas.microsoft.com/office/drawing/2014/chart" uri="{C3380CC4-5D6E-409C-BE32-E72D297353CC}">
              <c16:uniqueId val="{00000000-2129-4A50-BF2F-A37FA4614AE4}"/>
            </c:ext>
          </c:extLst>
        </c:ser>
        <c:dLbls>
          <c:dLblPos val="ctr"/>
          <c:showLegendKey val="0"/>
          <c:showVal val="1"/>
          <c:showCatName val="0"/>
          <c:showSerName val="0"/>
          <c:showPercent val="0"/>
          <c:showBubbleSize val="0"/>
        </c:dLbls>
        <c:marker val="1"/>
        <c:smooth val="0"/>
        <c:axId val="415085504"/>
        <c:axId val="415085832"/>
      </c:lineChart>
      <c:catAx>
        <c:axId val="415085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15085832"/>
        <c:crosses val="autoZero"/>
        <c:auto val="1"/>
        <c:lblAlgn val="ctr"/>
        <c:lblOffset val="100"/>
        <c:noMultiLvlLbl val="0"/>
      </c:catAx>
      <c:valAx>
        <c:axId val="4150858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50855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Vartotojų skaičiaus dinamika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Lapas1!$A$111</c:f>
              <c:strCache>
                <c:ptCount val="1"/>
                <c:pt idx="0">
                  <c:v>Vartotojai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Lapas1!$B$110:$D$110</c:f>
              <c:numCache>
                <c:formatCode>General</c:formatCode>
                <c:ptCount val="3"/>
                <c:pt idx="0">
                  <c:v>2018</c:v>
                </c:pt>
                <c:pt idx="1">
                  <c:v>2019</c:v>
                </c:pt>
                <c:pt idx="2">
                  <c:v>2020</c:v>
                </c:pt>
              </c:numCache>
            </c:numRef>
          </c:cat>
          <c:val>
            <c:numRef>
              <c:f>Lapas1!$B$111:$D$111</c:f>
              <c:numCache>
                <c:formatCode>General</c:formatCode>
                <c:ptCount val="3"/>
                <c:pt idx="0">
                  <c:v>11946</c:v>
                </c:pt>
                <c:pt idx="1">
                  <c:v>12127</c:v>
                </c:pt>
                <c:pt idx="2">
                  <c:v>12183</c:v>
                </c:pt>
              </c:numCache>
            </c:numRef>
          </c:val>
          <c:extLst>
            <c:ext xmlns:c16="http://schemas.microsoft.com/office/drawing/2014/chart" uri="{C3380CC4-5D6E-409C-BE32-E72D297353CC}">
              <c16:uniqueId val="{00000000-F23C-418A-B21B-2E899CA376DF}"/>
            </c:ext>
          </c:extLst>
        </c:ser>
        <c:dLbls>
          <c:showLegendKey val="0"/>
          <c:showVal val="1"/>
          <c:showCatName val="0"/>
          <c:showSerName val="0"/>
          <c:showPercent val="0"/>
          <c:showBubbleSize val="0"/>
        </c:dLbls>
        <c:gapWidth val="65"/>
        <c:shape val="box"/>
        <c:axId val="421556016"/>
        <c:axId val="421557000"/>
        <c:axId val="0"/>
      </c:bar3DChart>
      <c:catAx>
        <c:axId val="421556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21557000"/>
        <c:crosses val="autoZero"/>
        <c:auto val="1"/>
        <c:lblAlgn val="ctr"/>
        <c:lblOffset val="100"/>
        <c:noMultiLvlLbl val="0"/>
      </c:catAx>
      <c:valAx>
        <c:axId val="421557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421556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Vandens vartotojai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107-49D7-AF01-A17F3A17385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107-49D7-AF01-A17F3A17385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107-49D7-AF01-A17F3A17385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Lapas1!$B$133:$D$133</c:f>
              <c:strCache>
                <c:ptCount val="3"/>
                <c:pt idx="0">
                  <c:v>Individualūs namai</c:v>
                </c:pt>
                <c:pt idx="1">
                  <c:v>Butai </c:v>
                </c:pt>
                <c:pt idx="2">
                  <c:v>Įmonės</c:v>
                </c:pt>
              </c:strCache>
            </c:strRef>
          </c:cat>
          <c:val>
            <c:numRef>
              <c:f>Lapas1!$B$134:$D$134</c:f>
              <c:numCache>
                <c:formatCode>General</c:formatCode>
                <c:ptCount val="3"/>
                <c:pt idx="0">
                  <c:v>6223</c:v>
                </c:pt>
                <c:pt idx="1">
                  <c:v>5435</c:v>
                </c:pt>
                <c:pt idx="2">
                  <c:v>340</c:v>
                </c:pt>
              </c:numCache>
            </c:numRef>
          </c:val>
          <c:extLst>
            <c:ext xmlns:c16="http://schemas.microsoft.com/office/drawing/2014/chart" uri="{C3380CC4-5D6E-409C-BE32-E72D297353CC}">
              <c16:uniqueId val="{00000006-4107-49D7-AF01-A17F3A17385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Nuotekų vartotojai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79-4C39-B1AD-427BC5614AF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79-4C39-B1AD-427BC5614AF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79-4C39-B1AD-427BC5614AF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Lapas1!$B$155:$D$155</c:f>
              <c:strCache>
                <c:ptCount val="3"/>
                <c:pt idx="0">
                  <c:v>Individualūs namai</c:v>
                </c:pt>
                <c:pt idx="1">
                  <c:v>Butai </c:v>
                </c:pt>
                <c:pt idx="2">
                  <c:v>Įmonės</c:v>
                </c:pt>
              </c:strCache>
            </c:strRef>
          </c:cat>
          <c:val>
            <c:numRef>
              <c:f>Lapas1!$B$156:$D$156</c:f>
              <c:numCache>
                <c:formatCode>General</c:formatCode>
                <c:ptCount val="3"/>
                <c:pt idx="0">
                  <c:v>3788</c:v>
                </c:pt>
                <c:pt idx="1">
                  <c:v>5099</c:v>
                </c:pt>
                <c:pt idx="2">
                  <c:v>241</c:v>
                </c:pt>
              </c:numCache>
            </c:numRef>
          </c:val>
          <c:extLst>
            <c:ext xmlns:c16="http://schemas.microsoft.com/office/drawing/2014/chart" uri="{C3380CC4-5D6E-409C-BE32-E72D297353CC}">
              <c16:uniqueId val="{00000006-3F79-4C39-B1AD-427BC5614AF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Vandens realizacija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1C4-4D17-9687-D4E673186F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1C4-4D17-9687-D4E673186F4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1C4-4D17-9687-D4E673186F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Lapas1!$B$172:$D$172</c:f>
              <c:strCache>
                <c:ptCount val="3"/>
                <c:pt idx="0">
                  <c:v>Individualūs namai</c:v>
                </c:pt>
                <c:pt idx="1">
                  <c:v>Butai </c:v>
                </c:pt>
                <c:pt idx="2">
                  <c:v>Įmonės</c:v>
                </c:pt>
              </c:strCache>
            </c:strRef>
          </c:cat>
          <c:val>
            <c:numRef>
              <c:f>Lapas1!$B$173:$D$173</c:f>
              <c:numCache>
                <c:formatCode>General</c:formatCode>
                <c:ptCount val="3"/>
                <c:pt idx="0">
                  <c:v>406.8</c:v>
                </c:pt>
                <c:pt idx="1">
                  <c:v>195.8</c:v>
                </c:pt>
                <c:pt idx="2">
                  <c:v>200.9</c:v>
                </c:pt>
              </c:numCache>
            </c:numRef>
          </c:val>
          <c:extLst>
            <c:ext xmlns:c16="http://schemas.microsoft.com/office/drawing/2014/chart" uri="{C3380CC4-5D6E-409C-BE32-E72D297353CC}">
              <c16:uniqueId val="{00000006-71C4-4D17-9687-D4E673186F4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684230096237965"/>
          <c:y val="0.37117964421114025"/>
          <c:w val="0.27649103237095363"/>
          <c:h val="0.317709973753280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Nuotekų realizacija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80F-4F56-B367-6F6AF47878D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80F-4F56-B367-6F6AF47878D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80F-4F56-B367-6F6AF47878D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Lapas1!$B$197:$D$197</c:f>
              <c:strCache>
                <c:ptCount val="3"/>
                <c:pt idx="0">
                  <c:v>Individualūs namai</c:v>
                </c:pt>
                <c:pt idx="1">
                  <c:v>Butai </c:v>
                </c:pt>
                <c:pt idx="2">
                  <c:v>Įmonės</c:v>
                </c:pt>
              </c:strCache>
            </c:strRef>
          </c:cat>
          <c:val>
            <c:numRef>
              <c:f>Lapas1!$B$198:$D$198</c:f>
              <c:numCache>
                <c:formatCode>General</c:formatCode>
                <c:ptCount val="3"/>
                <c:pt idx="0">
                  <c:v>233.9</c:v>
                </c:pt>
                <c:pt idx="1">
                  <c:v>174.5</c:v>
                </c:pt>
                <c:pt idx="2">
                  <c:v>201.7</c:v>
                </c:pt>
              </c:numCache>
            </c:numRef>
          </c:val>
          <c:extLst>
            <c:ext xmlns:c16="http://schemas.microsoft.com/office/drawing/2014/chart" uri="{C3380CC4-5D6E-409C-BE32-E72D297353CC}">
              <c16:uniqueId val="{00000006-080F-4F56-B367-6F6AF47878D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2073118985126849"/>
          <c:y val="0.37117964421114025"/>
          <c:w val="0.26260214348206473"/>
          <c:h val="0.317709973753280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2.5428331875182269E-2"/>
          <c:w val="0.87753018372703417"/>
          <c:h val="0.73577136191309422"/>
        </c:manualLayout>
      </c:layout>
      <c:lineChart>
        <c:grouping val="standard"/>
        <c:varyColors val="0"/>
        <c:ser>
          <c:idx val="0"/>
          <c:order val="0"/>
          <c:tx>
            <c:strRef>
              <c:f>Lapas2!$A$4</c:f>
              <c:strCache>
                <c:ptCount val="1"/>
                <c:pt idx="0">
                  <c:v>pajamos (tūkst. Eur)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Lapas2!$B$3:$E$3</c:f>
              <c:strCache>
                <c:ptCount val="4"/>
                <c:pt idx="0">
                  <c:v>2017 m.</c:v>
                </c:pt>
                <c:pt idx="1">
                  <c:v>2018m.</c:v>
                </c:pt>
                <c:pt idx="2">
                  <c:v>2019 m.</c:v>
                </c:pt>
                <c:pt idx="3">
                  <c:v>2020</c:v>
                </c:pt>
              </c:strCache>
            </c:strRef>
          </c:cat>
          <c:val>
            <c:numRef>
              <c:f>Lapas2!$B$4:$E$4</c:f>
              <c:numCache>
                <c:formatCode>General</c:formatCode>
                <c:ptCount val="4"/>
                <c:pt idx="0">
                  <c:v>1443.3</c:v>
                </c:pt>
                <c:pt idx="1">
                  <c:v>1457.99</c:v>
                </c:pt>
                <c:pt idx="2">
                  <c:v>1501.31</c:v>
                </c:pt>
                <c:pt idx="3" formatCode="0.00">
                  <c:v>1529.4492900000002</c:v>
                </c:pt>
              </c:numCache>
            </c:numRef>
          </c:val>
          <c:smooth val="0"/>
          <c:extLst>
            <c:ext xmlns:c16="http://schemas.microsoft.com/office/drawing/2014/chart" uri="{C3380CC4-5D6E-409C-BE32-E72D297353CC}">
              <c16:uniqueId val="{00000000-DC5A-4A03-AF7A-9532607149C6}"/>
            </c:ext>
          </c:extLst>
        </c:ser>
        <c:ser>
          <c:idx val="1"/>
          <c:order val="1"/>
          <c:tx>
            <c:strRef>
              <c:f>Lapas2!$A$5</c:f>
              <c:strCache>
                <c:ptCount val="1"/>
                <c:pt idx="0">
                  <c:v>sąnaudos (tūkst. Eur)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6.1951443569553809E-2"/>
                  <c:y val="-9.48727763196267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A-4A03-AF7A-9532607149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Lapas2!$B$3:$E$3</c:f>
              <c:strCache>
                <c:ptCount val="4"/>
                <c:pt idx="0">
                  <c:v>2017 m.</c:v>
                </c:pt>
                <c:pt idx="1">
                  <c:v>2018m.</c:v>
                </c:pt>
                <c:pt idx="2">
                  <c:v>2019 m.</c:v>
                </c:pt>
                <c:pt idx="3">
                  <c:v>2020</c:v>
                </c:pt>
              </c:strCache>
            </c:strRef>
          </c:cat>
          <c:val>
            <c:numRef>
              <c:f>Lapas2!$B$5:$E$5</c:f>
              <c:numCache>
                <c:formatCode>General</c:formatCode>
                <c:ptCount val="4"/>
                <c:pt idx="0">
                  <c:v>1421.5</c:v>
                </c:pt>
                <c:pt idx="1">
                  <c:v>1459.42</c:v>
                </c:pt>
                <c:pt idx="2">
                  <c:v>1517.18</c:v>
                </c:pt>
                <c:pt idx="3" formatCode="0.00">
                  <c:v>1638.4793000000002</c:v>
                </c:pt>
              </c:numCache>
            </c:numRef>
          </c:val>
          <c:smooth val="0"/>
          <c:extLst>
            <c:ext xmlns:c16="http://schemas.microsoft.com/office/drawing/2014/chart" uri="{C3380CC4-5D6E-409C-BE32-E72D297353CC}">
              <c16:uniqueId val="{00000002-DC5A-4A03-AF7A-9532607149C6}"/>
            </c:ext>
          </c:extLst>
        </c:ser>
        <c:dLbls>
          <c:dLblPos val="t"/>
          <c:showLegendKey val="0"/>
          <c:showVal val="1"/>
          <c:showCatName val="0"/>
          <c:showSerName val="0"/>
          <c:showPercent val="0"/>
          <c:showBubbleSize val="0"/>
        </c:dLbls>
        <c:marker val="1"/>
        <c:smooth val="0"/>
        <c:axId val="639104304"/>
        <c:axId val="401094704"/>
      </c:lineChart>
      <c:catAx>
        <c:axId val="63910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1094704"/>
        <c:crosses val="autoZero"/>
        <c:auto val="1"/>
        <c:lblAlgn val="ctr"/>
        <c:lblOffset val="100"/>
        <c:noMultiLvlLbl val="0"/>
      </c:catAx>
      <c:valAx>
        <c:axId val="40109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910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lt-LT" b="1">
                <a:solidFill>
                  <a:schemeClr val="tx1"/>
                </a:solidFill>
              </a:rPr>
              <a:t>Skaitiklių</a:t>
            </a:r>
            <a:r>
              <a:rPr lang="lt-LT" b="1" baseline="0">
                <a:solidFill>
                  <a:schemeClr val="tx1"/>
                </a:solidFill>
              </a:rPr>
              <a:t> kiekis</a:t>
            </a:r>
            <a:endParaRPr lang="lt-LT"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Sheet1!$D$4</c:f>
              <c:strCache>
                <c:ptCount val="1"/>
                <c:pt idx="0">
                  <c:v>2019 m.</c:v>
                </c:pt>
              </c:strCache>
            </c:strRef>
          </c:tx>
          <c:spPr>
            <a:solidFill>
              <a:srgbClr val="0070C0"/>
            </a:solidFill>
            <a:ln w="9525" cap="flat" cmpd="sng" algn="ctr">
              <a:solidFill>
                <a:srgbClr val="0070C0"/>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Sheet1!$B$5:$C$8</c:f>
              <c:strCache>
                <c:ptCount val="4"/>
                <c:pt idx="0">
                  <c:v>Individualūs namai</c:v>
                </c:pt>
                <c:pt idx="1">
                  <c:v>Butai</c:v>
                </c:pt>
                <c:pt idx="2">
                  <c:v>Įmonės</c:v>
                </c:pt>
                <c:pt idx="3">
                  <c:v>Viso </c:v>
                </c:pt>
              </c:strCache>
            </c:strRef>
          </c:cat>
          <c:val>
            <c:numRef>
              <c:f>Sheet1!$D$5:$D$8</c:f>
              <c:numCache>
                <c:formatCode>General</c:formatCode>
                <c:ptCount val="4"/>
                <c:pt idx="0">
                  <c:v>7769</c:v>
                </c:pt>
                <c:pt idx="1">
                  <c:v>6878</c:v>
                </c:pt>
                <c:pt idx="2">
                  <c:v>708</c:v>
                </c:pt>
                <c:pt idx="3">
                  <c:v>15355</c:v>
                </c:pt>
              </c:numCache>
            </c:numRef>
          </c:val>
          <c:extLst>
            <c:ext xmlns:c16="http://schemas.microsoft.com/office/drawing/2014/chart" uri="{C3380CC4-5D6E-409C-BE32-E72D297353CC}">
              <c16:uniqueId val="{00000000-B012-4593-BAB1-9B09673BDB68}"/>
            </c:ext>
          </c:extLst>
        </c:ser>
        <c:ser>
          <c:idx val="1"/>
          <c:order val="1"/>
          <c:tx>
            <c:strRef>
              <c:f>Sheet1!$E$4</c:f>
              <c:strCache>
                <c:ptCount val="1"/>
                <c:pt idx="0">
                  <c:v>2020 m.</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Sheet1!$B$5:$C$8</c:f>
              <c:strCache>
                <c:ptCount val="4"/>
                <c:pt idx="0">
                  <c:v>Individualūs namai</c:v>
                </c:pt>
                <c:pt idx="1">
                  <c:v>Butai</c:v>
                </c:pt>
                <c:pt idx="2">
                  <c:v>Įmonės</c:v>
                </c:pt>
                <c:pt idx="3">
                  <c:v>Viso </c:v>
                </c:pt>
              </c:strCache>
            </c:strRef>
          </c:cat>
          <c:val>
            <c:numRef>
              <c:f>Sheet1!$E$5:$E$8</c:f>
              <c:numCache>
                <c:formatCode>General</c:formatCode>
                <c:ptCount val="4"/>
                <c:pt idx="0">
                  <c:v>7902</c:v>
                </c:pt>
                <c:pt idx="1">
                  <c:v>6896</c:v>
                </c:pt>
                <c:pt idx="2">
                  <c:v>712</c:v>
                </c:pt>
                <c:pt idx="3">
                  <c:v>15510</c:v>
                </c:pt>
              </c:numCache>
            </c:numRef>
          </c:val>
          <c:extLst>
            <c:ext xmlns:c16="http://schemas.microsoft.com/office/drawing/2014/chart" uri="{C3380CC4-5D6E-409C-BE32-E72D297353CC}">
              <c16:uniqueId val="{00000001-B012-4593-BAB1-9B09673BDB68}"/>
            </c:ext>
          </c:extLst>
        </c:ser>
        <c:dLbls>
          <c:dLblPos val="inEnd"/>
          <c:showLegendKey val="0"/>
          <c:showVal val="1"/>
          <c:showCatName val="0"/>
          <c:showSerName val="0"/>
          <c:showPercent val="0"/>
          <c:showBubbleSize val="0"/>
        </c:dLbls>
        <c:gapWidth val="100"/>
        <c:overlap val="-24"/>
        <c:axId val="252275272"/>
        <c:axId val="252275600"/>
      </c:barChart>
      <c:catAx>
        <c:axId val="25227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252275600"/>
        <c:crosses val="autoZero"/>
        <c:auto val="1"/>
        <c:lblAlgn val="ctr"/>
        <c:lblOffset val="100"/>
        <c:noMultiLvlLbl val="0"/>
      </c:catAx>
      <c:valAx>
        <c:axId val="25227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25227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Pinigų srautai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40-4CD2-8A5C-262B2FDA97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40-4CD2-8A5C-262B2FDA97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40-4CD2-8A5C-262B2FDA97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40-4CD2-8A5C-262B2FDA97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740-4CD2-8A5C-262B2FDA978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740-4CD2-8A5C-262B2FDA978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740-4CD2-8A5C-262B2FDA978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740-4CD2-8A5C-262B2FDA978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740-4CD2-8A5C-262B2FDA978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740-4CD2-8A5C-262B2FDA978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740-4CD2-8A5C-262B2FDA978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C740-4CD2-8A5C-262B2FDA97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'[Pinigų srautai.xlsx]Sheet1'!$A$24:$A$35</c:f>
              <c:strCache>
                <c:ptCount val="12"/>
                <c:pt idx="0">
                  <c:v>Luminor Bank As</c:v>
                </c:pt>
                <c:pt idx="1">
                  <c:v>Swedbank AB</c:v>
                </c:pt>
                <c:pt idx="2">
                  <c:v>Šiaulių bankas</c:v>
                </c:pt>
                <c:pt idx="3">
                  <c:v>Kasa</c:v>
                </c:pt>
                <c:pt idx="4">
                  <c:v>Swedbank AB</c:v>
                </c:pt>
                <c:pt idx="5">
                  <c:v>AB SEB bankas</c:v>
                </c:pt>
                <c:pt idx="6">
                  <c:v>AB Lietuvos paštas</c:v>
                </c:pt>
                <c:pt idx="7">
                  <c:v>UAB Perlas Finance</c:v>
                </c:pt>
                <c:pt idx="8">
                  <c:v>Maxima kasa</c:v>
                </c:pt>
                <c:pt idx="9">
                  <c:v>Kredito unija</c:v>
                </c:pt>
                <c:pt idx="10">
                  <c:v>Viena sąskaitą</c:v>
                </c:pt>
                <c:pt idx="11">
                  <c:v>Elektroninių mokėjimų agentūra</c:v>
                </c:pt>
              </c:strCache>
            </c:strRef>
          </c:cat>
          <c:val>
            <c:numRef>
              <c:f>'[Pinigų srautai.xlsx]Sheet1'!$B$24:$B$35</c:f>
              <c:numCache>
                <c:formatCode>0.00</c:formatCode>
                <c:ptCount val="12"/>
                <c:pt idx="0">
                  <c:v>531633.48</c:v>
                </c:pt>
                <c:pt idx="1">
                  <c:v>257664.78000000003</c:v>
                </c:pt>
                <c:pt idx="2">
                  <c:v>7954.59</c:v>
                </c:pt>
                <c:pt idx="3">
                  <c:v>23513.850000000002</c:v>
                </c:pt>
                <c:pt idx="4">
                  <c:v>155976.41999999998</c:v>
                </c:pt>
                <c:pt idx="5">
                  <c:v>31447.649999999998</c:v>
                </c:pt>
                <c:pt idx="6">
                  <c:v>99364.590000000011</c:v>
                </c:pt>
                <c:pt idx="7">
                  <c:v>389951.88</c:v>
                </c:pt>
                <c:pt idx="8">
                  <c:v>283745.79000000004</c:v>
                </c:pt>
                <c:pt idx="9">
                  <c:v>1037.42</c:v>
                </c:pt>
                <c:pt idx="10">
                  <c:v>51405.61</c:v>
                </c:pt>
                <c:pt idx="11">
                  <c:v>37541.760000000002</c:v>
                </c:pt>
              </c:numCache>
            </c:numRef>
          </c:val>
          <c:extLst>
            <c:ext xmlns:c16="http://schemas.microsoft.com/office/drawing/2014/chart" uri="{C3380CC4-5D6E-409C-BE32-E72D297353CC}">
              <c16:uniqueId val="{00000018-C740-4CD2-8A5C-262B2FDA978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lt-LT" b="1">
                <a:solidFill>
                  <a:schemeClr val="tx1"/>
                </a:solidFill>
              </a:rPr>
              <a:t>Teismui pateikti pareiškimai</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Sheet1!$B$5</c:f>
              <c:strCache>
                <c:ptCount val="1"/>
                <c:pt idx="0">
                  <c:v>Kiekis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Sheet1!$C$4:$D$4</c:f>
              <c:strCache>
                <c:ptCount val="2"/>
                <c:pt idx="0">
                  <c:v>2019 m.</c:v>
                </c:pt>
                <c:pt idx="1">
                  <c:v>2020 m.</c:v>
                </c:pt>
              </c:strCache>
            </c:strRef>
          </c:cat>
          <c:val>
            <c:numRef>
              <c:f>Sheet1!$C$5:$D$5</c:f>
              <c:numCache>
                <c:formatCode>General</c:formatCode>
                <c:ptCount val="2"/>
                <c:pt idx="0">
                  <c:v>76</c:v>
                </c:pt>
                <c:pt idx="1">
                  <c:v>82</c:v>
                </c:pt>
              </c:numCache>
            </c:numRef>
          </c:val>
          <c:extLst>
            <c:ext xmlns:c16="http://schemas.microsoft.com/office/drawing/2014/chart" uri="{C3380CC4-5D6E-409C-BE32-E72D297353CC}">
              <c16:uniqueId val="{00000000-F955-4912-A22A-7DD6539A38F9}"/>
            </c:ext>
          </c:extLst>
        </c:ser>
        <c:ser>
          <c:idx val="1"/>
          <c:order val="1"/>
          <c:tx>
            <c:strRef>
              <c:f>Sheet1!$B$6</c:f>
              <c:strCache>
                <c:ptCount val="1"/>
                <c:pt idx="0">
                  <c:v>Suma</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Sheet1!$C$4:$D$4</c:f>
              <c:strCache>
                <c:ptCount val="2"/>
                <c:pt idx="0">
                  <c:v>2019 m.</c:v>
                </c:pt>
                <c:pt idx="1">
                  <c:v>2020 m.</c:v>
                </c:pt>
              </c:strCache>
            </c:strRef>
          </c:cat>
          <c:val>
            <c:numRef>
              <c:f>Sheet1!$C$6:$D$6</c:f>
              <c:numCache>
                <c:formatCode>General</c:formatCode>
                <c:ptCount val="2"/>
                <c:pt idx="0">
                  <c:v>11705</c:v>
                </c:pt>
                <c:pt idx="1">
                  <c:v>15959</c:v>
                </c:pt>
              </c:numCache>
            </c:numRef>
          </c:val>
          <c:extLst>
            <c:ext xmlns:c16="http://schemas.microsoft.com/office/drawing/2014/chart" uri="{C3380CC4-5D6E-409C-BE32-E72D297353CC}">
              <c16:uniqueId val="{00000001-F955-4912-A22A-7DD6539A38F9}"/>
            </c:ext>
          </c:extLst>
        </c:ser>
        <c:dLbls>
          <c:dLblPos val="inEnd"/>
          <c:showLegendKey val="0"/>
          <c:showVal val="1"/>
          <c:showCatName val="0"/>
          <c:showSerName val="0"/>
          <c:showPercent val="0"/>
          <c:showBubbleSize val="0"/>
        </c:dLbls>
        <c:gapWidth val="100"/>
        <c:overlap val="-24"/>
        <c:axId val="319354384"/>
        <c:axId val="319354056"/>
      </c:barChart>
      <c:catAx>
        <c:axId val="31935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19354056"/>
        <c:crosses val="autoZero"/>
        <c:auto val="1"/>
        <c:lblAlgn val="ctr"/>
        <c:lblOffset val="100"/>
        <c:noMultiLvlLbl val="0"/>
      </c:catAx>
      <c:valAx>
        <c:axId val="319354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1935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lt-LT" b="1">
                <a:solidFill>
                  <a:schemeClr val="tx1"/>
                </a:solidFill>
              </a:rPr>
              <a:t>Antstoliui</a:t>
            </a:r>
            <a:r>
              <a:rPr lang="lt-LT" b="1" baseline="0">
                <a:solidFill>
                  <a:schemeClr val="tx1"/>
                </a:solidFill>
              </a:rPr>
              <a:t> perduoti vykdomieji raštai</a:t>
            </a:r>
            <a:endParaRPr lang="lt-LT"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Sheet1!$B$27</c:f>
              <c:strCache>
                <c:ptCount val="1"/>
                <c:pt idx="0">
                  <c:v>Kiekis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Sheet1!$C$26:$D$26</c:f>
              <c:strCache>
                <c:ptCount val="2"/>
                <c:pt idx="0">
                  <c:v>2019 m.</c:v>
                </c:pt>
                <c:pt idx="1">
                  <c:v>2020 m.</c:v>
                </c:pt>
              </c:strCache>
            </c:strRef>
          </c:cat>
          <c:val>
            <c:numRef>
              <c:f>Sheet1!$C$27:$D$27</c:f>
              <c:numCache>
                <c:formatCode>General</c:formatCode>
                <c:ptCount val="2"/>
                <c:pt idx="0">
                  <c:v>38</c:v>
                </c:pt>
                <c:pt idx="1">
                  <c:v>37</c:v>
                </c:pt>
              </c:numCache>
            </c:numRef>
          </c:val>
          <c:extLst>
            <c:ext xmlns:c16="http://schemas.microsoft.com/office/drawing/2014/chart" uri="{C3380CC4-5D6E-409C-BE32-E72D297353CC}">
              <c16:uniqueId val="{00000000-F1B0-42CE-AA7F-57AA5EA0F51E}"/>
            </c:ext>
          </c:extLst>
        </c:ser>
        <c:ser>
          <c:idx val="1"/>
          <c:order val="1"/>
          <c:tx>
            <c:strRef>
              <c:f>Sheet1!$B$28</c:f>
              <c:strCache>
                <c:ptCount val="1"/>
                <c:pt idx="0">
                  <c:v>Suma</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Sheet1!$C$26:$D$26</c:f>
              <c:strCache>
                <c:ptCount val="2"/>
                <c:pt idx="0">
                  <c:v>2019 m.</c:v>
                </c:pt>
                <c:pt idx="1">
                  <c:v>2020 m.</c:v>
                </c:pt>
              </c:strCache>
            </c:strRef>
          </c:cat>
          <c:val>
            <c:numRef>
              <c:f>Sheet1!$C$28:$D$28</c:f>
              <c:numCache>
                <c:formatCode>General</c:formatCode>
                <c:ptCount val="2"/>
                <c:pt idx="0">
                  <c:v>6545</c:v>
                </c:pt>
                <c:pt idx="1">
                  <c:v>9904</c:v>
                </c:pt>
              </c:numCache>
            </c:numRef>
          </c:val>
          <c:extLst>
            <c:ext xmlns:c16="http://schemas.microsoft.com/office/drawing/2014/chart" uri="{C3380CC4-5D6E-409C-BE32-E72D297353CC}">
              <c16:uniqueId val="{00000001-F1B0-42CE-AA7F-57AA5EA0F51E}"/>
            </c:ext>
          </c:extLst>
        </c:ser>
        <c:dLbls>
          <c:dLblPos val="inEnd"/>
          <c:showLegendKey val="0"/>
          <c:showVal val="1"/>
          <c:showCatName val="0"/>
          <c:showSerName val="0"/>
          <c:showPercent val="0"/>
          <c:showBubbleSize val="0"/>
        </c:dLbls>
        <c:gapWidth val="100"/>
        <c:overlap val="-24"/>
        <c:axId val="324313656"/>
        <c:axId val="324312672"/>
      </c:barChart>
      <c:catAx>
        <c:axId val="32431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4312672"/>
        <c:crosses val="autoZero"/>
        <c:auto val="1"/>
        <c:lblAlgn val="ctr"/>
        <c:lblOffset val="100"/>
        <c:noMultiLvlLbl val="0"/>
      </c:catAx>
      <c:valAx>
        <c:axId val="32431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431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lt-LT" b="1">
                <a:solidFill>
                  <a:schemeClr val="tx1"/>
                </a:solidFill>
              </a:rPr>
              <a:t>Išsiųsti</a:t>
            </a:r>
            <a:r>
              <a:rPr lang="lt-LT" b="1" baseline="0">
                <a:solidFill>
                  <a:schemeClr val="tx1"/>
                </a:solidFill>
              </a:rPr>
              <a:t> įspėjimai</a:t>
            </a:r>
            <a:endParaRPr lang="lt-LT"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lt-LT"/>
        </a:p>
      </c:txPr>
    </c:title>
    <c:autoTitleDeleted val="0"/>
    <c:plotArea>
      <c:layout>
        <c:manualLayout>
          <c:layoutTarget val="inner"/>
          <c:xMode val="edge"/>
          <c:yMode val="edge"/>
          <c:x val="9.0692038495188101E-2"/>
          <c:y val="0.21487179487179486"/>
          <c:w val="0.86486351706036746"/>
          <c:h val="0.61229190756749807"/>
        </c:manualLayout>
      </c:layout>
      <c:barChart>
        <c:barDir val="col"/>
        <c:grouping val="clustered"/>
        <c:varyColors val="0"/>
        <c:ser>
          <c:idx val="0"/>
          <c:order val="0"/>
          <c:tx>
            <c:strRef>
              <c:f>Sheet1!$B$50</c:f>
              <c:strCache>
                <c:ptCount val="1"/>
                <c:pt idx="0">
                  <c:v>Kiekis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Sheet1!$C$49:$D$49</c:f>
              <c:strCache>
                <c:ptCount val="2"/>
                <c:pt idx="0">
                  <c:v>2019 m.</c:v>
                </c:pt>
                <c:pt idx="1">
                  <c:v>2020 m.</c:v>
                </c:pt>
              </c:strCache>
            </c:strRef>
          </c:cat>
          <c:val>
            <c:numRef>
              <c:f>Sheet1!$C$50:$D$50</c:f>
              <c:numCache>
                <c:formatCode>General</c:formatCode>
                <c:ptCount val="2"/>
                <c:pt idx="0">
                  <c:v>273</c:v>
                </c:pt>
                <c:pt idx="1">
                  <c:v>387</c:v>
                </c:pt>
              </c:numCache>
            </c:numRef>
          </c:val>
          <c:extLst>
            <c:ext xmlns:c16="http://schemas.microsoft.com/office/drawing/2014/chart" uri="{C3380CC4-5D6E-409C-BE32-E72D297353CC}">
              <c16:uniqueId val="{00000000-8380-4254-817A-CAAB61FFF565}"/>
            </c:ext>
          </c:extLst>
        </c:ser>
        <c:ser>
          <c:idx val="1"/>
          <c:order val="1"/>
          <c:tx>
            <c:strRef>
              <c:f>Sheet1!$B$51</c:f>
              <c:strCache>
                <c:ptCount val="1"/>
                <c:pt idx="0">
                  <c:v>Suma</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Sheet1!$C$49:$D$49</c:f>
              <c:strCache>
                <c:ptCount val="2"/>
                <c:pt idx="0">
                  <c:v>2019 m.</c:v>
                </c:pt>
                <c:pt idx="1">
                  <c:v>2020 m.</c:v>
                </c:pt>
              </c:strCache>
            </c:strRef>
          </c:cat>
          <c:val>
            <c:numRef>
              <c:f>Sheet1!$C$51:$D$51</c:f>
              <c:numCache>
                <c:formatCode>General</c:formatCode>
                <c:ptCount val="2"/>
                <c:pt idx="0">
                  <c:v>73616</c:v>
                </c:pt>
                <c:pt idx="1">
                  <c:v>27106</c:v>
                </c:pt>
              </c:numCache>
            </c:numRef>
          </c:val>
          <c:extLst>
            <c:ext xmlns:c16="http://schemas.microsoft.com/office/drawing/2014/chart" uri="{C3380CC4-5D6E-409C-BE32-E72D297353CC}">
              <c16:uniqueId val="{00000001-8380-4254-817A-CAAB61FFF565}"/>
            </c:ext>
          </c:extLst>
        </c:ser>
        <c:dLbls>
          <c:dLblPos val="inEnd"/>
          <c:showLegendKey val="0"/>
          <c:showVal val="1"/>
          <c:showCatName val="0"/>
          <c:showSerName val="0"/>
          <c:showPercent val="0"/>
          <c:showBubbleSize val="0"/>
        </c:dLbls>
        <c:gapWidth val="100"/>
        <c:overlap val="-24"/>
        <c:axId val="328008952"/>
        <c:axId val="328009280"/>
      </c:barChart>
      <c:catAx>
        <c:axId val="32800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8009280"/>
        <c:crosses val="autoZero"/>
        <c:auto val="1"/>
        <c:lblAlgn val="ctr"/>
        <c:lblOffset val="100"/>
        <c:noMultiLvlLbl val="0"/>
      </c:catAx>
      <c:valAx>
        <c:axId val="32800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8008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lt-LT" b="1">
                <a:solidFill>
                  <a:schemeClr val="tx1"/>
                </a:solidFill>
              </a:rPr>
              <a:t>Pasirašyta</a:t>
            </a:r>
            <a:r>
              <a:rPr lang="lt-LT" b="1" baseline="0">
                <a:solidFill>
                  <a:schemeClr val="tx1"/>
                </a:solidFill>
              </a:rPr>
              <a:t> skolos gąžinimo sutarčių</a:t>
            </a:r>
            <a:endParaRPr lang="lt-LT"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Sheet1!$B$73</c:f>
              <c:strCache>
                <c:ptCount val="1"/>
                <c:pt idx="0">
                  <c:v>Kiekis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Sheet1!$C$72:$D$72</c:f>
              <c:strCache>
                <c:ptCount val="2"/>
                <c:pt idx="0">
                  <c:v>2019 m.</c:v>
                </c:pt>
                <c:pt idx="1">
                  <c:v>2020 m.</c:v>
                </c:pt>
              </c:strCache>
            </c:strRef>
          </c:cat>
          <c:val>
            <c:numRef>
              <c:f>Sheet1!$C$73:$D$73</c:f>
              <c:numCache>
                <c:formatCode>General</c:formatCode>
                <c:ptCount val="2"/>
                <c:pt idx="0">
                  <c:v>12</c:v>
                </c:pt>
                <c:pt idx="1">
                  <c:v>3</c:v>
                </c:pt>
              </c:numCache>
            </c:numRef>
          </c:val>
          <c:extLst>
            <c:ext xmlns:c16="http://schemas.microsoft.com/office/drawing/2014/chart" uri="{C3380CC4-5D6E-409C-BE32-E72D297353CC}">
              <c16:uniqueId val="{00000000-AB9F-4662-86A5-A4FB7C862192}"/>
            </c:ext>
          </c:extLst>
        </c:ser>
        <c:ser>
          <c:idx val="1"/>
          <c:order val="1"/>
          <c:tx>
            <c:strRef>
              <c:f>Sheet1!$B$74</c:f>
              <c:strCache>
                <c:ptCount val="1"/>
                <c:pt idx="0">
                  <c:v>Suma</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Sheet1!$C$72:$D$72</c:f>
              <c:strCache>
                <c:ptCount val="2"/>
                <c:pt idx="0">
                  <c:v>2019 m.</c:v>
                </c:pt>
                <c:pt idx="1">
                  <c:v>2020 m.</c:v>
                </c:pt>
              </c:strCache>
            </c:strRef>
          </c:cat>
          <c:val>
            <c:numRef>
              <c:f>Sheet1!$C$74:$D$74</c:f>
              <c:numCache>
                <c:formatCode>General</c:formatCode>
                <c:ptCount val="2"/>
                <c:pt idx="0">
                  <c:v>3959</c:v>
                </c:pt>
                <c:pt idx="1">
                  <c:v>580</c:v>
                </c:pt>
              </c:numCache>
            </c:numRef>
          </c:val>
          <c:extLst>
            <c:ext xmlns:c16="http://schemas.microsoft.com/office/drawing/2014/chart" uri="{C3380CC4-5D6E-409C-BE32-E72D297353CC}">
              <c16:uniqueId val="{00000001-AB9F-4662-86A5-A4FB7C862192}"/>
            </c:ext>
          </c:extLst>
        </c:ser>
        <c:dLbls>
          <c:dLblPos val="inEnd"/>
          <c:showLegendKey val="0"/>
          <c:showVal val="1"/>
          <c:showCatName val="0"/>
          <c:showSerName val="0"/>
          <c:showPercent val="0"/>
          <c:showBubbleSize val="0"/>
        </c:dLbls>
        <c:gapWidth val="100"/>
        <c:overlap val="-24"/>
        <c:axId val="321950776"/>
        <c:axId val="321963240"/>
      </c:barChart>
      <c:catAx>
        <c:axId val="32195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1963240"/>
        <c:crosses val="autoZero"/>
        <c:auto val="1"/>
        <c:lblAlgn val="ctr"/>
        <c:lblOffset val="100"/>
        <c:noMultiLvlLbl val="0"/>
      </c:catAx>
      <c:valAx>
        <c:axId val="321963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195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ln>
                  <a:solidFill>
                    <a:schemeClr val="tx1"/>
                  </a:solidFill>
                </a:ln>
                <a:solidFill>
                  <a:schemeClr val="tx1"/>
                </a:solidFill>
                <a:latin typeface="+mn-lt"/>
                <a:ea typeface="+mn-ea"/>
                <a:cs typeface="+mn-cs"/>
              </a:defRPr>
            </a:pPr>
            <a:r>
              <a:rPr lang="lt-LT">
                <a:ln>
                  <a:solidFill>
                    <a:schemeClr val="tx1"/>
                  </a:solidFill>
                </a:ln>
                <a:solidFill>
                  <a:schemeClr val="tx1"/>
                </a:solidFill>
              </a:rPr>
              <a:t>Skolininkų kiekis</a:t>
            </a:r>
          </a:p>
        </c:rich>
      </c:tx>
      <c:overlay val="0"/>
      <c:spPr>
        <a:noFill/>
        <a:ln>
          <a:noFill/>
        </a:ln>
        <a:effectLst/>
      </c:spPr>
      <c:txPr>
        <a:bodyPr rot="0" spcFirstLastPara="1" vertOverflow="ellipsis" vert="horz" wrap="square" anchor="ctr" anchorCtr="1"/>
        <a:lstStyle/>
        <a:p>
          <a:pPr>
            <a:defRPr sz="1400" b="0" i="0" u="none" strike="noStrike" kern="1200" cap="none" spc="20" baseline="0">
              <a:ln>
                <a:solidFill>
                  <a:schemeClr val="tx1"/>
                </a:solidFill>
              </a:ln>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Sheet1!$B$95</c:f>
              <c:strCache>
                <c:ptCount val="1"/>
                <c:pt idx="0">
                  <c:v>Kiekis</c:v>
                </c:pt>
              </c:strCache>
            </c:strRef>
          </c:tx>
          <c:spPr>
            <a:solidFill>
              <a:srgbClr val="0070C0"/>
            </a:soli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Sheet1!$C$94:$D$94</c:f>
              <c:strCache>
                <c:ptCount val="2"/>
                <c:pt idx="0">
                  <c:v>2019 m.</c:v>
                </c:pt>
                <c:pt idx="1">
                  <c:v>2020 m.</c:v>
                </c:pt>
              </c:strCache>
            </c:strRef>
          </c:cat>
          <c:val>
            <c:numRef>
              <c:f>Sheet1!$C$95:$D$95</c:f>
              <c:numCache>
                <c:formatCode>General</c:formatCode>
                <c:ptCount val="2"/>
                <c:pt idx="0">
                  <c:v>820</c:v>
                </c:pt>
                <c:pt idx="1">
                  <c:v>583</c:v>
                </c:pt>
              </c:numCache>
            </c:numRef>
          </c:val>
          <c:extLst>
            <c:ext xmlns:c16="http://schemas.microsoft.com/office/drawing/2014/chart" uri="{C3380CC4-5D6E-409C-BE32-E72D297353CC}">
              <c16:uniqueId val="{00000000-9DED-4ADF-8A34-0C0F9C2D53F7}"/>
            </c:ext>
          </c:extLst>
        </c:ser>
        <c:ser>
          <c:idx val="1"/>
          <c:order val="1"/>
          <c:tx>
            <c:strRef>
              <c:f>Sheet1!$B$96</c:f>
              <c:strCache>
                <c:ptCount val="1"/>
                <c:pt idx="0">
                  <c:v>Suma</c:v>
                </c:pt>
              </c:strCache>
            </c:strRef>
          </c:tx>
          <c:spPr>
            <a:solidFill>
              <a:schemeClr val="accent2"/>
            </a:solidFill>
            <a:ln w="9525" cap="flat" cmpd="sng" algn="ctr">
              <a:solidFill>
                <a:schemeClr val="accent2">
                  <a:shade val="95000"/>
                </a:schemeClr>
              </a:solidFill>
              <a:round/>
            </a:ln>
            <a:effectLst/>
          </c:spPr>
          <c:invertIfNegative val="0"/>
          <c:dPt>
            <c:idx val="1"/>
            <c:invertIfNegative val="0"/>
            <c:bubble3D val="0"/>
            <c:extLst>
              <c:ext xmlns:c16="http://schemas.microsoft.com/office/drawing/2014/chart" uri="{C3380CC4-5D6E-409C-BE32-E72D297353CC}">
                <c16:uniqueId val="{00000001-9DED-4ADF-8A34-0C0F9C2D53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Sheet1!$C$94:$D$94</c:f>
              <c:strCache>
                <c:ptCount val="2"/>
                <c:pt idx="0">
                  <c:v>2019 m.</c:v>
                </c:pt>
                <c:pt idx="1">
                  <c:v>2020 m.</c:v>
                </c:pt>
              </c:strCache>
            </c:strRef>
          </c:cat>
          <c:val>
            <c:numRef>
              <c:f>Sheet1!$C$96:$D$96</c:f>
              <c:numCache>
                <c:formatCode>General</c:formatCode>
                <c:ptCount val="2"/>
                <c:pt idx="0">
                  <c:v>36033</c:v>
                </c:pt>
                <c:pt idx="1">
                  <c:v>43400</c:v>
                </c:pt>
              </c:numCache>
            </c:numRef>
          </c:val>
          <c:extLst>
            <c:ext xmlns:c16="http://schemas.microsoft.com/office/drawing/2014/chart" uri="{C3380CC4-5D6E-409C-BE32-E72D297353CC}">
              <c16:uniqueId val="{00000002-9DED-4ADF-8A34-0C0F9C2D53F7}"/>
            </c:ext>
          </c:extLst>
        </c:ser>
        <c:dLbls>
          <c:dLblPos val="inEnd"/>
          <c:showLegendKey val="0"/>
          <c:showVal val="1"/>
          <c:showCatName val="0"/>
          <c:showSerName val="0"/>
          <c:showPercent val="0"/>
          <c:showBubbleSize val="0"/>
        </c:dLbls>
        <c:gapWidth val="100"/>
        <c:overlap val="-24"/>
        <c:axId val="328668528"/>
        <c:axId val="328668856"/>
      </c:barChart>
      <c:catAx>
        <c:axId val="32866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8668856"/>
        <c:crosses val="autoZero"/>
        <c:auto val="1"/>
        <c:lblAlgn val="ctr"/>
        <c:lblOffset val="100"/>
        <c:noMultiLvlLbl val="0"/>
      </c:catAx>
      <c:valAx>
        <c:axId val="32866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32866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Lapas1!$E$22</c:f>
              <c:strCache>
                <c:ptCount val="1"/>
                <c:pt idx="0">
                  <c:v>2019 m.</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B082-4418-8380-AD23B7D166BC}"/>
                </c:ext>
              </c:extLst>
            </c:dLbl>
            <c:dLbl>
              <c:idx val="1"/>
              <c:layout>
                <c:manualLayout>
                  <c:x val="-3.4889264219616051E-2"/>
                  <c:y val="0.14275482803715808"/>
                </c:manualLayout>
              </c:layout>
              <c:tx>
                <c:rich>
                  <a:bodyPr/>
                  <a:lstStyle/>
                  <a:p>
                    <a:r>
                      <a:rPr lang="en-US"/>
                      <a:t>5,8%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82-4418-8380-AD23B7D166BC}"/>
                </c:ext>
              </c:extLst>
            </c:dLbl>
            <c:dLbl>
              <c:idx val="2"/>
              <c:tx>
                <c:rich>
                  <a:bodyPr/>
                  <a:lstStyle/>
                  <a:p>
                    <a:r>
                      <a:rPr lang="en-US"/>
                      <a:t>93,5</a:t>
                    </a:r>
                    <a:r>
                      <a:rPr lang="en-US" baseline="0"/>
                      <a:t> </a:t>
                    </a:r>
                    <a:r>
                      <a:rPr lang="en-US"/>
                      <a:t>%</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82-4418-8380-AD23B7D166BC}"/>
                </c:ext>
              </c:extLst>
            </c:dLbl>
            <c:dLbl>
              <c:idx val="3"/>
              <c:delete val="1"/>
              <c:extLst>
                <c:ext xmlns:c15="http://schemas.microsoft.com/office/drawing/2012/chart" uri="{CE6537A1-D6FC-4f65-9D91-7224C49458BB}"/>
                <c:ext xmlns:c16="http://schemas.microsoft.com/office/drawing/2014/chart" uri="{C3380CC4-5D6E-409C-BE32-E72D297353CC}">
                  <c16:uniqueId val="{00000003-B082-4418-8380-AD23B7D166BC}"/>
                </c:ext>
              </c:extLst>
            </c:dLbl>
            <c:dLbl>
              <c:idx val="4"/>
              <c:delete val="1"/>
              <c:extLst>
                <c:ext xmlns:c15="http://schemas.microsoft.com/office/drawing/2012/chart" uri="{CE6537A1-D6FC-4f65-9D91-7224C49458BB}"/>
                <c:ext xmlns:c16="http://schemas.microsoft.com/office/drawing/2014/chart" uri="{C3380CC4-5D6E-409C-BE32-E72D297353CC}">
                  <c16:uniqueId val="{00000004-B082-4418-8380-AD23B7D166BC}"/>
                </c:ext>
              </c:extLst>
            </c:dLbl>
            <c:dLbl>
              <c:idx val="5"/>
              <c:delete val="1"/>
              <c:extLst>
                <c:ext xmlns:c15="http://schemas.microsoft.com/office/drawing/2012/chart" uri="{CE6537A1-D6FC-4f65-9D91-7224C49458BB}"/>
                <c:ext xmlns:c16="http://schemas.microsoft.com/office/drawing/2014/chart" uri="{C3380CC4-5D6E-409C-BE32-E72D297353CC}">
                  <c16:uniqueId val="{00000005-B082-4418-8380-AD23B7D166BC}"/>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Lapas1!$E$23:$E$28</c:f>
              <c:numCache>
                <c:formatCode>0%</c:formatCode>
                <c:ptCount val="6"/>
                <c:pt idx="0">
                  <c:v>2.2849450345601015E-5</c:v>
                </c:pt>
                <c:pt idx="1">
                  <c:v>5.7935089018915156E-2</c:v>
                </c:pt>
                <c:pt idx="2">
                  <c:v>0.93510555092322034</c:v>
                </c:pt>
                <c:pt idx="3">
                  <c:v>5.0488260346227016E-3</c:v>
                </c:pt>
                <c:pt idx="4">
                  <c:v>1.6948795161200205E-3</c:v>
                </c:pt>
                <c:pt idx="5">
                  <c:v>1.9280505677616653E-4</c:v>
                </c:pt>
              </c:numCache>
            </c:numRef>
          </c:val>
          <c:extLst>
            <c:ext xmlns:c16="http://schemas.microsoft.com/office/drawing/2014/chart" uri="{C3380CC4-5D6E-409C-BE32-E72D297353CC}">
              <c16:uniqueId val="{00000006-B082-4418-8380-AD23B7D166BC}"/>
            </c:ext>
          </c:extLst>
        </c:ser>
        <c:ser>
          <c:idx val="1"/>
          <c:order val="1"/>
          <c:tx>
            <c:strRef>
              <c:f>Lapas1!$A$23</c:f>
              <c:strCache>
                <c:ptCount val="1"/>
                <c:pt idx="0">
                  <c:v>Nematerialusis</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Lapas1!$A$24:$A$25</c:f>
              <c:numCache>
                <c:formatCode>General</c:formatCode>
                <c:ptCount val="2"/>
                <c:pt idx="0">
                  <c:v>0</c:v>
                </c:pt>
                <c:pt idx="1">
                  <c:v>0</c:v>
                </c:pt>
              </c:numCache>
            </c:numRef>
          </c:val>
          <c:extLst>
            <c:ext xmlns:c16="http://schemas.microsoft.com/office/drawing/2014/chart" uri="{C3380CC4-5D6E-409C-BE32-E72D297353CC}">
              <c16:uniqueId val="{00000007-B082-4418-8380-AD23B7D166BC}"/>
            </c:ext>
          </c:extLst>
        </c:ser>
        <c:ser>
          <c:idx val="2"/>
          <c:order val="2"/>
          <c:tx>
            <c:strRef>
              <c:f>Lapas1!$A$22</c:f>
              <c:strCache>
                <c:ptCount val="1"/>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Lapas1!$A$23:$A$28</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8-B082-4418-8380-AD23B7D166BC}"/>
            </c:ext>
          </c:extLst>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7434529898264228"/>
          <c:y val="8.850123275776467E-2"/>
          <c:w val="0.30148551672732754"/>
          <c:h val="0.8765256301642198"/>
        </c:manualLayout>
      </c:layout>
      <c:overlay val="0"/>
      <c:txPr>
        <a:bodyPr/>
        <a:lstStyle/>
        <a:p>
          <a:pPr rtl="0">
            <a:defRPr sz="800"/>
          </a:pPr>
          <a:endParaRPr lang="lt-LT"/>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endParaRPr lang="lt-LT"/>
        </a:p>
      </c:txPr>
    </c:title>
    <c:autoTitleDeleted val="0"/>
    <c:plotArea>
      <c:layout/>
      <c:pieChart>
        <c:varyColors val="1"/>
        <c:ser>
          <c:idx val="0"/>
          <c:order val="0"/>
          <c:tx>
            <c:strRef>
              <c:f>'Ilgalaikis turtas'!$C$31:$C$32</c:f>
              <c:strCache>
                <c:ptCount val="2"/>
                <c:pt idx="0">
                  <c:v>2020 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7B-4FBC-BB84-A771B2A682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7B-4FBC-BB84-A771B2A682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7B-4FBC-BB84-A771B2A682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7B-4FBC-BB84-A771B2A6823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F7B-4FBC-BB84-A771B2A6823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F7B-4FBC-BB84-A771B2A68232}"/>
              </c:ext>
            </c:extLst>
          </c:dPt>
          <c:dLbls>
            <c:dLbl>
              <c:idx val="0"/>
              <c:delete val="1"/>
              <c:extLst>
                <c:ext xmlns:c15="http://schemas.microsoft.com/office/drawing/2012/chart" uri="{CE6537A1-D6FC-4f65-9D91-7224C49458BB}"/>
                <c:ext xmlns:c16="http://schemas.microsoft.com/office/drawing/2014/chart" uri="{C3380CC4-5D6E-409C-BE32-E72D297353CC}">
                  <c16:uniqueId val="{00000001-AF7B-4FBC-BB84-A771B2A68232}"/>
                </c:ext>
              </c:extLst>
            </c:dLbl>
            <c:dLbl>
              <c:idx val="1"/>
              <c:layout>
                <c:manualLayout>
                  <c:x val="-1.1795325164627245E-2"/>
                  <c:y val="5.37419811624364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7B-4FBC-BB84-A771B2A68232}"/>
                </c:ext>
              </c:extLst>
            </c:dLbl>
            <c:dLbl>
              <c:idx val="3"/>
              <c:delete val="1"/>
              <c:extLst>
                <c:ext xmlns:c15="http://schemas.microsoft.com/office/drawing/2012/chart" uri="{CE6537A1-D6FC-4f65-9D91-7224C49458BB}"/>
                <c:ext xmlns:c16="http://schemas.microsoft.com/office/drawing/2014/chart" uri="{C3380CC4-5D6E-409C-BE32-E72D297353CC}">
                  <c16:uniqueId val="{00000007-AF7B-4FBC-BB84-A771B2A68232}"/>
                </c:ext>
              </c:extLst>
            </c:dLbl>
            <c:dLbl>
              <c:idx val="4"/>
              <c:delete val="1"/>
              <c:extLst>
                <c:ext xmlns:c15="http://schemas.microsoft.com/office/drawing/2012/chart" uri="{CE6537A1-D6FC-4f65-9D91-7224C49458BB}"/>
                <c:ext xmlns:c16="http://schemas.microsoft.com/office/drawing/2014/chart" uri="{C3380CC4-5D6E-409C-BE32-E72D297353CC}">
                  <c16:uniqueId val="{00000009-AF7B-4FBC-BB84-A771B2A68232}"/>
                </c:ext>
              </c:extLst>
            </c:dLbl>
            <c:dLbl>
              <c:idx val="5"/>
              <c:delete val="1"/>
              <c:extLst>
                <c:ext xmlns:c15="http://schemas.microsoft.com/office/drawing/2012/chart" uri="{CE6537A1-D6FC-4f65-9D91-7224C49458BB}"/>
                <c:ext xmlns:c16="http://schemas.microsoft.com/office/drawing/2014/chart" uri="{C3380CC4-5D6E-409C-BE32-E72D297353CC}">
                  <c16:uniqueId val="{0000000B-AF7B-4FBC-BB84-A771B2A68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('Ilgalaikis turtas'!$A$33,'Ilgalaikis turtas'!$A$34,'Ilgalaikis turtas'!$A$37,'Ilgalaikis turtas'!$A$40,'Ilgalaikis turtas'!$A$43,'Ilgalaikis turtas'!$A$46)</c:f>
              <c:strCache>
                <c:ptCount val="6"/>
                <c:pt idx="0">
                  <c:v>Nematerialus turtas</c:v>
                </c:pt>
                <c:pt idx="1">
                  <c:v>Pastatai ir statiniai</c:v>
                </c:pt>
                <c:pt idx="2">
                  <c:v>Mašinos ir įranga</c:v>
                </c:pt>
                <c:pt idx="3">
                  <c:v>Transporto priemonės</c:v>
                </c:pt>
                <c:pt idx="4">
                  <c:v>Kiti įrenginiai, prietaisai ir įrankiai</c:v>
                </c:pt>
                <c:pt idx="5">
                  <c:v>Sumokėti avansai ir vykdomi materialiojo turto statybos darbai</c:v>
                </c:pt>
              </c:strCache>
            </c:strRef>
          </c:cat>
          <c:val>
            <c:numRef>
              <c:f>('Ilgalaikis turtas'!$E$33,'Ilgalaikis turtas'!$E$34,'Ilgalaikis turtas'!$E$37,'Ilgalaikis turtas'!$E$40,'Ilgalaikis turtas'!$E$43,'Ilgalaikis turtas'!$E$46)</c:f>
              <c:numCache>
                <c:formatCode>0.00%</c:formatCode>
                <c:ptCount val="6"/>
                <c:pt idx="0">
                  <c:v>1.1935450705399993E-5</c:v>
                </c:pt>
                <c:pt idx="1">
                  <c:v>4.4129719430735459E-2</c:v>
                </c:pt>
                <c:pt idx="2">
                  <c:v>0.94340189465622626</c:v>
                </c:pt>
                <c:pt idx="3">
                  <c:v>5.1124339266325368E-3</c:v>
                </c:pt>
                <c:pt idx="4">
                  <c:v>2.0413087434654649E-3</c:v>
                </c:pt>
                <c:pt idx="5">
                  <c:v>5.3027077922348058E-3</c:v>
                </c:pt>
              </c:numCache>
            </c:numRef>
          </c:val>
          <c:extLst>
            <c:ext xmlns:c16="http://schemas.microsoft.com/office/drawing/2014/chart" uri="{C3380CC4-5D6E-409C-BE32-E72D297353CC}">
              <c16:uniqueId val="{0000000C-AF7B-4FBC-BB84-A771B2A68232}"/>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889144103576777"/>
          <c:y val="0.15964298740586585"/>
          <c:w val="0.34592492832414834"/>
          <c:h val="0.76839751979231485"/>
        </c:manualLayout>
      </c:layout>
      <c:overlay val="0"/>
      <c:spPr>
        <a:noFill/>
        <a:ln>
          <a:noFill/>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498782823537961"/>
          <c:y val="2.0741508944775732E-2"/>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title>
    <c:autoTitleDeleted val="0"/>
    <c:plotArea>
      <c:layout>
        <c:manualLayout>
          <c:layoutTarget val="inner"/>
          <c:xMode val="edge"/>
          <c:yMode val="edge"/>
          <c:x val="6.0318663199400671E-2"/>
          <c:y val="0.2299372192280402"/>
          <c:w val="0.55185656176629871"/>
          <c:h val="0.68789351207845117"/>
        </c:manualLayout>
      </c:layout>
      <c:pieChart>
        <c:varyColors val="1"/>
        <c:ser>
          <c:idx val="0"/>
          <c:order val="0"/>
          <c:tx>
            <c:strRef>
              <c:f>Balansas!$C$27</c:f>
              <c:strCache>
                <c:ptCount val="1"/>
                <c:pt idx="0">
                  <c:v>2019 m.</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Balansas!$A$28:$A$31</c:f>
              <c:strCache>
                <c:ptCount val="4"/>
                <c:pt idx="0">
                  <c:v>Atsargos</c:v>
                </c:pt>
                <c:pt idx="1">
                  <c:v>Pirkėjų skolos</c:v>
                </c:pt>
                <c:pt idx="2">
                  <c:v>Kitos gautinos sumos</c:v>
                </c:pt>
                <c:pt idx="3">
                  <c:v>Pinigai ir pinigų ekvivalentai</c:v>
                </c:pt>
              </c:strCache>
            </c:strRef>
          </c:cat>
          <c:val>
            <c:numRef>
              <c:f>Balansas!$C$28:$C$31</c:f>
              <c:numCache>
                <c:formatCode>0%</c:formatCode>
                <c:ptCount val="4"/>
                <c:pt idx="0">
                  <c:v>5.7608861613629311E-2</c:v>
                </c:pt>
                <c:pt idx="1">
                  <c:v>0.43003846665320411</c:v>
                </c:pt>
                <c:pt idx="2">
                  <c:v>2.4291617618810737E-2</c:v>
                </c:pt>
                <c:pt idx="3">
                  <c:v>0.48806105411435574</c:v>
                </c:pt>
              </c:numCache>
            </c:numRef>
          </c:val>
          <c:extLst>
            <c:ext xmlns:c16="http://schemas.microsoft.com/office/drawing/2014/chart" uri="{C3380CC4-5D6E-409C-BE32-E72D297353CC}">
              <c16:uniqueId val="{00000000-95D9-4DE3-A2E6-A024C131D121}"/>
            </c:ext>
          </c:extLst>
        </c:ser>
        <c:dLbls>
          <c:dLblPos val="inEnd"/>
          <c:showLegendKey val="0"/>
          <c:showVal val="1"/>
          <c:showCatName val="0"/>
          <c:showSerName val="0"/>
          <c:showPercent val="0"/>
          <c:showBubbleSize val="0"/>
          <c:showLeaderLines val="1"/>
        </c:dLbls>
        <c:firstSliceAng val="0"/>
      </c:pieChart>
    </c:plotArea>
    <c:legend>
      <c:legendPos val="r"/>
      <c:overlay val="0"/>
      <c:txPr>
        <a:bodyPr/>
        <a:lstStyle/>
        <a:p>
          <a:pPr>
            <a:defRPr sz="800"/>
          </a:pPr>
          <a:endParaRPr lang="lt-LT"/>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solidFill>
                  <a:sysClr val="windowText" lastClr="000000"/>
                </a:solidFill>
                <a:latin typeface="Times New Roman" panose="02020603050405020304" pitchFamily="18" charset="0"/>
                <a:cs typeface="Times New Roman" panose="02020603050405020304" pitchFamily="18" charset="0"/>
              </a:rPr>
              <a:t>2020 m.</a:t>
            </a:r>
          </a:p>
        </c:rich>
      </c:tx>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E9-4086-92CA-0932BD3B73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E9-4086-92CA-0932BD3B73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E9-4086-92CA-0932BD3B735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E9-4086-92CA-0932BD3B73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Balansas!$A$6:$A$9</c:f>
              <c:strCache>
                <c:ptCount val="4"/>
                <c:pt idx="0">
                  <c:v>Atsargos</c:v>
                </c:pt>
                <c:pt idx="1">
                  <c:v>Pirkėjų skolos</c:v>
                </c:pt>
                <c:pt idx="2">
                  <c:v>Kitos gautinos sumos</c:v>
                </c:pt>
                <c:pt idx="3">
                  <c:v>Pinigai ir jų ekvivalentai</c:v>
                </c:pt>
              </c:strCache>
            </c:strRef>
          </c:cat>
          <c:val>
            <c:numRef>
              <c:f>Balansas!$H$6:$H$9</c:f>
              <c:numCache>
                <c:formatCode>0.00%</c:formatCode>
                <c:ptCount val="4"/>
                <c:pt idx="0">
                  <c:v>3.5641961733010777E-2</c:v>
                </c:pt>
                <c:pt idx="1">
                  <c:v>0.31217066197492854</c:v>
                </c:pt>
                <c:pt idx="2">
                  <c:v>1.4870464042225643E-2</c:v>
                </c:pt>
                <c:pt idx="3">
                  <c:v>0.63731691224983511</c:v>
                </c:pt>
              </c:numCache>
            </c:numRef>
          </c:val>
          <c:extLst>
            <c:ext xmlns:c16="http://schemas.microsoft.com/office/drawing/2014/chart" uri="{C3380CC4-5D6E-409C-BE32-E72D297353CC}">
              <c16:uniqueId val="{00000008-F1E9-4086-92CA-0932BD3B735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865085461878244"/>
          <c:y val="0.1035060091172814"/>
          <c:w val="0.23695890147877857"/>
          <c:h val="0.80117511626836135"/>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Balansas!$A$25</c:f>
              <c:strCache>
                <c:ptCount val="1"/>
                <c:pt idx="0">
                  <c:v>Nuosavas kapitalas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Balansas!$C$23:$D$23</c:f>
              <c:strCache>
                <c:ptCount val="2"/>
                <c:pt idx="0">
                  <c:v>2019 m.</c:v>
                </c:pt>
                <c:pt idx="1">
                  <c:v>2020 m.</c:v>
                </c:pt>
              </c:strCache>
            </c:strRef>
          </c:cat>
          <c:val>
            <c:numRef>
              <c:f>Balansas!$F$25:$G$25</c:f>
              <c:numCache>
                <c:formatCode>0.00%</c:formatCode>
                <c:ptCount val="2"/>
                <c:pt idx="0">
                  <c:v>9.8185322130045022E-2</c:v>
                </c:pt>
                <c:pt idx="1">
                  <c:v>0.32827349328366306</c:v>
                </c:pt>
              </c:numCache>
            </c:numRef>
          </c:val>
          <c:extLst>
            <c:ext xmlns:c16="http://schemas.microsoft.com/office/drawing/2014/chart" uri="{C3380CC4-5D6E-409C-BE32-E72D297353CC}">
              <c16:uniqueId val="{00000000-B11F-4375-AB85-7E97C8917E2D}"/>
            </c:ext>
          </c:extLst>
        </c:ser>
        <c:ser>
          <c:idx val="1"/>
          <c:order val="1"/>
          <c:tx>
            <c:strRef>
              <c:f>Balansas!$A$26</c:f>
              <c:strCache>
                <c:ptCount val="1"/>
                <c:pt idx="0">
                  <c:v>Dotacijos, subsidijos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Balansas!$C$23:$D$23</c:f>
              <c:strCache>
                <c:ptCount val="2"/>
                <c:pt idx="0">
                  <c:v>2019 m.</c:v>
                </c:pt>
                <c:pt idx="1">
                  <c:v>2020 m.</c:v>
                </c:pt>
              </c:strCache>
            </c:strRef>
          </c:cat>
          <c:val>
            <c:numRef>
              <c:f>Balansas!$F$26:$G$26</c:f>
              <c:numCache>
                <c:formatCode>0.00%</c:formatCode>
                <c:ptCount val="2"/>
                <c:pt idx="0">
                  <c:v>0.8773803023493425</c:v>
                </c:pt>
                <c:pt idx="1">
                  <c:v>0.64701904494979212</c:v>
                </c:pt>
              </c:numCache>
            </c:numRef>
          </c:val>
          <c:extLst>
            <c:ext xmlns:c16="http://schemas.microsoft.com/office/drawing/2014/chart" uri="{C3380CC4-5D6E-409C-BE32-E72D297353CC}">
              <c16:uniqueId val="{00000001-B11F-4375-AB85-7E97C8917E2D}"/>
            </c:ext>
          </c:extLst>
        </c:ser>
        <c:ser>
          <c:idx val="2"/>
          <c:order val="2"/>
          <c:tx>
            <c:strRef>
              <c:f>Balansas!$A$27</c:f>
              <c:strCache>
                <c:ptCount val="1"/>
                <c:pt idx="0">
                  <c:v>Mokėtinos sumo  ir kiti įsipareigojimai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Balansas!$C$23:$D$23</c:f>
              <c:strCache>
                <c:ptCount val="2"/>
                <c:pt idx="0">
                  <c:v>2019 m.</c:v>
                </c:pt>
                <c:pt idx="1">
                  <c:v>2020 m.</c:v>
                </c:pt>
              </c:strCache>
            </c:strRef>
          </c:cat>
          <c:val>
            <c:numRef>
              <c:f>Balansas!$F$27:$G$27</c:f>
              <c:numCache>
                <c:formatCode>0.00%</c:formatCode>
                <c:ptCount val="2"/>
                <c:pt idx="0">
                  <c:v>2.4434375520612495E-2</c:v>
                </c:pt>
                <c:pt idx="1">
                  <c:v>2.4707461766544789E-2</c:v>
                </c:pt>
              </c:numCache>
            </c:numRef>
          </c:val>
          <c:extLst>
            <c:ext xmlns:c16="http://schemas.microsoft.com/office/drawing/2014/chart" uri="{C3380CC4-5D6E-409C-BE32-E72D297353CC}">
              <c16:uniqueId val="{00000002-B11F-4375-AB85-7E97C8917E2D}"/>
            </c:ext>
          </c:extLst>
        </c:ser>
        <c:dLbls>
          <c:dLblPos val="ctr"/>
          <c:showLegendKey val="0"/>
          <c:showVal val="1"/>
          <c:showCatName val="0"/>
          <c:showSerName val="0"/>
          <c:showPercent val="0"/>
          <c:showBubbleSize val="0"/>
        </c:dLbls>
        <c:gapWidth val="150"/>
        <c:overlap val="100"/>
        <c:axId val="411333488"/>
        <c:axId val="403194128"/>
      </c:barChart>
      <c:catAx>
        <c:axId val="41133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3194128"/>
        <c:crosses val="autoZero"/>
        <c:auto val="1"/>
        <c:lblAlgn val="ctr"/>
        <c:lblOffset val="100"/>
        <c:noMultiLvlLbl val="0"/>
      </c:catAx>
      <c:valAx>
        <c:axId val="403194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133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Geriamojo vandens pakėlimas ir realizacija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Lapas1!$A$5</c:f>
              <c:strCache>
                <c:ptCount val="1"/>
                <c:pt idx="0">
                  <c:v>Pakėlimas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Lapas1!$B$3:$D$4</c:f>
              <c:multiLvlStrCache>
                <c:ptCount val="3"/>
                <c:lvl>
                  <c:pt idx="0">
                    <c:v>2018</c:v>
                  </c:pt>
                  <c:pt idx="1">
                    <c:v>2019</c:v>
                  </c:pt>
                  <c:pt idx="2">
                    <c:v>2020</c:v>
                  </c:pt>
                </c:lvl>
                <c:lvl>
                  <c:pt idx="0">
                    <c:v>Geriamojo vandens pakėlimas ir realizacija</c:v>
                  </c:pt>
                </c:lvl>
              </c:multiLvlStrCache>
            </c:multiLvlStrRef>
          </c:cat>
          <c:val>
            <c:numRef>
              <c:f>Lapas1!$B$5:$D$5</c:f>
              <c:numCache>
                <c:formatCode>General</c:formatCode>
                <c:ptCount val="3"/>
                <c:pt idx="0">
                  <c:v>1051</c:v>
                </c:pt>
                <c:pt idx="1">
                  <c:v>1043</c:v>
                </c:pt>
                <c:pt idx="2">
                  <c:v>1067.5</c:v>
                </c:pt>
              </c:numCache>
            </c:numRef>
          </c:val>
          <c:extLst>
            <c:ext xmlns:c16="http://schemas.microsoft.com/office/drawing/2014/chart" uri="{C3380CC4-5D6E-409C-BE32-E72D297353CC}">
              <c16:uniqueId val="{00000000-E849-42E7-82DD-B5C93B2BD6FE}"/>
            </c:ext>
          </c:extLst>
        </c:ser>
        <c:ser>
          <c:idx val="1"/>
          <c:order val="1"/>
          <c:tx>
            <c:strRef>
              <c:f>Lapas1!$A$6</c:f>
              <c:strCache>
                <c:ptCount val="1"/>
                <c:pt idx="0">
                  <c:v>Realizacija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Lapas1!$B$3:$D$4</c:f>
              <c:multiLvlStrCache>
                <c:ptCount val="3"/>
                <c:lvl>
                  <c:pt idx="0">
                    <c:v>2018</c:v>
                  </c:pt>
                  <c:pt idx="1">
                    <c:v>2019</c:v>
                  </c:pt>
                  <c:pt idx="2">
                    <c:v>2020</c:v>
                  </c:pt>
                </c:lvl>
                <c:lvl>
                  <c:pt idx="0">
                    <c:v>Geriamojo vandens pakėlimas ir realizacija</c:v>
                  </c:pt>
                </c:lvl>
              </c:multiLvlStrCache>
            </c:multiLvlStrRef>
          </c:cat>
          <c:val>
            <c:numRef>
              <c:f>Lapas1!$B$6:$D$6</c:f>
              <c:numCache>
                <c:formatCode>General</c:formatCode>
                <c:ptCount val="3"/>
                <c:pt idx="0">
                  <c:v>793</c:v>
                </c:pt>
                <c:pt idx="1">
                  <c:v>793</c:v>
                </c:pt>
                <c:pt idx="2">
                  <c:v>803</c:v>
                </c:pt>
              </c:numCache>
            </c:numRef>
          </c:val>
          <c:extLst>
            <c:ext xmlns:c16="http://schemas.microsoft.com/office/drawing/2014/chart" uri="{C3380CC4-5D6E-409C-BE32-E72D297353CC}">
              <c16:uniqueId val="{00000001-E849-42E7-82DD-B5C93B2BD6FE}"/>
            </c:ext>
          </c:extLst>
        </c:ser>
        <c:dLbls>
          <c:showLegendKey val="0"/>
          <c:showVal val="0"/>
          <c:showCatName val="0"/>
          <c:showSerName val="0"/>
          <c:showPercent val="0"/>
          <c:showBubbleSize val="0"/>
        </c:dLbls>
        <c:gapWidth val="150"/>
        <c:axId val="315041624"/>
        <c:axId val="315037688"/>
      </c:barChart>
      <c:catAx>
        <c:axId val="31504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5037688"/>
        <c:crosses val="autoZero"/>
        <c:auto val="1"/>
        <c:lblAlgn val="ctr"/>
        <c:lblOffset val="100"/>
        <c:noMultiLvlLbl val="0"/>
      </c:catAx>
      <c:valAx>
        <c:axId val="31503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504162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Vandentiekio avarijos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Lapas1!$A$28</c:f>
              <c:strCache>
                <c:ptCount val="1"/>
                <c:pt idx="0">
                  <c:v>Avarijos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Lapas1!$B$27:$D$27</c:f>
              <c:numCache>
                <c:formatCode>General</c:formatCode>
                <c:ptCount val="3"/>
                <c:pt idx="0">
                  <c:v>2018</c:v>
                </c:pt>
                <c:pt idx="1">
                  <c:v>2019</c:v>
                </c:pt>
                <c:pt idx="2">
                  <c:v>2020</c:v>
                </c:pt>
              </c:numCache>
            </c:numRef>
          </c:cat>
          <c:val>
            <c:numRef>
              <c:f>Lapas1!$B$28:$D$28</c:f>
              <c:numCache>
                <c:formatCode>General</c:formatCode>
                <c:ptCount val="3"/>
                <c:pt idx="0">
                  <c:v>377</c:v>
                </c:pt>
                <c:pt idx="1">
                  <c:v>353</c:v>
                </c:pt>
                <c:pt idx="2">
                  <c:v>335</c:v>
                </c:pt>
              </c:numCache>
            </c:numRef>
          </c:val>
          <c:smooth val="0"/>
          <c:extLst>
            <c:ext xmlns:c16="http://schemas.microsoft.com/office/drawing/2014/chart" uri="{C3380CC4-5D6E-409C-BE32-E72D297353CC}">
              <c16:uniqueId val="{00000000-C0CF-4AD2-9B8E-209CB46A67A1}"/>
            </c:ext>
          </c:extLst>
        </c:ser>
        <c:dLbls>
          <c:dLblPos val="ctr"/>
          <c:showLegendKey val="0"/>
          <c:showVal val="1"/>
          <c:showCatName val="0"/>
          <c:showSerName val="0"/>
          <c:showPercent val="0"/>
          <c:showBubbleSize val="0"/>
        </c:dLbls>
        <c:marker val="1"/>
        <c:smooth val="0"/>
        <c:axId val="400641280"/>
        <c:axId val="400648496"/>
      </c:lineChart>
      <c:catAx>
        <c:axId val="400641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00648496"/>
        <c:crosses val="autoZero"/>
        <c:auto val="1"/>
        <c:lblAlgn val="ctr"/>
        <c:lblOffset val="100"/>
        <c:noMultiLvlLbl val="0"/>
      </c:catAx>
      <c:valAx>
        <c:axId val="4006484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06412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2FCA-FE6D-4276-9E71-B9AA8885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36</Pages>
  <Words>42897</Words>
  <Characters>24452</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Ramūnas</dc:creator>
  <cp:lastModifiedBy>Jolanta</cp:lastModifiedBy>
  <cp:revision>25</cp:revision>
  <cp:lastPrinted>2021-03-16T08:03:00Z</cp:lastPrinted>
  <dcterms:created xsi:type="dcterms:W3CDTF">2021-03-12T11:29:00Z</dcterms:created>
  <dcterms:modified xsi:type="dcterms:W3CDTF">2021-03-16T08:04:00Z</dcterms:modified>
</cp:coreProperties>
</file>